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A0" w:rsidRDefault="001D07A0" w:rsidP="001D0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7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1D07A0" w:rsidRDefault="001D07A0" w:rsidP="001D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7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размещения сведений 30.12.2023г.</w:t>
      </w:r>
    </w:p>
    <w:p w:rsidR="00832DA6" w:rsidRDefault="001D07A0" w:rsidP="0083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7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заказчика:</w:t>
      </w:r>
      <w:r w:rsid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7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</w:t>
      </w:r>
      <w:r w:rsid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АВТОНОМНОЕ ДОШКОЛЬНОЕ </w:t>
      </w:r>
      <w:r w:rsidRPr="001D07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</w:t>
      </w:r>
      <w:r w:rsidR="00B53214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ЬНОЕ УЧРЕЖДЕНИЕ ДЕТСКИЙ САД № 18</w:t>
      </w:r>
      <w:r w:rsidR="002C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214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«ОСТРОВ СОКРОВИЩ</w:t>
      </w:r>
      <w:r w:rsidR="002C3C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D0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ГОРОД НОВОРОССИЙСК</w:t>
      </w:r>
    </w:p>
    <w:p w:rsidR="00B53214" w:rsidRPr="00B53214" w:rsidRDefault="00B53214" w:rsidP="00B5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2315191000 </w:t>
      </w:r>
    </w:p>
    <w:p w:rsidR="00B53214" w:rsidRDefault="00B53214" w:rsidP="00B5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231501001</w:t>
      </w:r>
    </w:p>
    <w:p w:rsidR="002C3C42" w:rsidRDefault="001D07A0" w:rsidP="00B53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07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(адрес):</w:t>
      </w:r>
      <w:r w:rsid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214" w:rsidRPr="00B53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353994 Российская Федерация, Краснодарский край, г. Новороссийск, с. </w:t>
      </w:r>
      <w:proofErr w:type="spellStart"/>
      <w:r w:rsidR="00B53214" w:rsidRPr="00B5321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Глебовское</w:t>
      </w:r>
      <w:proofErr w:type="spellEnd"/>
      <w:r w:rsidR="00B53214" w:rsidRPr="00B5321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Чехова 17</w:t>
      </w:r>
      <w:proofErr w:type="gramEnd"/>
    </w:p>
    <w:p w:rsidR="001D07A0" w:rsidRDefault="001D07A0" w:rsidP="0083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7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действия:</w:t>
      </w:r>
      <w:r w:rsidR="0083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01.01.2024 по 31.12.2024</w:t>
      </w:r>
    </w:p>
    <w:p w:rsidR="001D07A0" w:rsidRPr="001D07A0" w:rsidRDefault="001D07A0" w:rsidP="00832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00" w:type="dxa"/>
        <w:jc w:val="center"/>
        <w:tblInd w:w="-2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7729"/>
      </w:tblGrid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10.39.17.190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2DA6" w:rsidRPr="0076029A" w:rsidRDefault="00832DA6" w:rsidP="006E1C48">
            <w:pPr>
              <w:tabs>
                <w:tab w:val="right" w:pos="5361"/>
              </w:tabs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(кроме картофеля), консервированные без уксуса или уксусной кислоты, прочие (кроме готовых овощных блюд), не включенные в другие группировки</w:t>
            </w: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10.20.13.122</w:t>
            </w:r>
          </w:p>
        </w:tc>
        <w:tc>
          <w:tcPr>
            <w:tcW w:w="77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морская мороженая (кроме сельди)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10.20.23.122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Сельдь соленая или в рассоле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10.71.11.111</w:t>
            </w:r>
          </w:p>
        </w:tc>
        <w:tc>
          <w:tcPr>
            <w:tcW w:w="77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недлительного хранения из пшеничной муки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10.71.11.112</w:t>
            </w:r>
          </w:p>
        </w:tc>
        <w:tc>
          <w:tcPr>
            <w:tcW w:w="7729" w:type="dxa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недлительного хранения из ржаной и смеси ржаной и пшеничной муки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10.72.12.120</w:t>
            </w:r>
          </w:p>
        </w:tc>
        <w:tc>
          <w:tcPr>
            <w:tcW w:w="772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 сладкое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10.72.12.112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Пряники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10.11.32.110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Свинина замороженная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10.11.31.110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замороженная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10.11.31.140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пищевые крупного рогатого скота замороженные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10.12.10.110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кур, в том числе цыплят (включая цыплят-бройлеров) охлажденное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01.47.21.000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куриные в скорлупе свежие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10.32.19.112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из фруктов восстановленные прочие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</w:t>
            </w:r>
            <w:proofErr w:type="gramStart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10.39.17.112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Паста томатная</w:t>
            </w:r>
          </w:p>
        </w:tc>
      </w:tr>
      <w:tr w:rsidR="00832DA6" w:rsidRPr="0076029A" w:rsidTr="00832DA6">
        <w:trPr>
          <w:trHeight w:val="1363"/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10.39.16.000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Горох, консервированный без уксуса или уксусной кислоты (кроме готовых блюд из овощей)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10.39.17.119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Пюре и пасты овощные прочие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01.24.10.000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01.23.12.000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 xml:space="preserve">Лимоны и </w:t>
            </w:r>
            <w:proofErr w:type="spell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лаймы</w:t>
            </w:r>
            <w:proofErr w:type="spellEnd"/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01.24.27.000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Сливы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01.24.29.120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Алыча (ткемали, вишнеслива)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10.73.11.110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10.81.12.110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 xml:space="preserve">Сахар белый свекловичный в твердом состоянии без </w:t>
            </w:r>
            <w:proofErr w:type="spell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вкусоароматических</w:t>
            </w:r>
            <w:proofErr w:type="spell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 xml:space="preserve"> или красящих добавок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10.83.13.120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Чай черный (ферментированный) в упаковках массой не более 3 кг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10.83.11.110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Кофе без кофеина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10.82.13.000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Порошок какао без добавок сахара или других подслащивающих веществ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10.84.30.110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Соль пищевая дробленая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10.84.30.130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Соль пищевая поваренная йодированная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10.89.13.112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Дрожжи хлебопекарные сушеные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10.61.21.113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Мука пшеничная хлебопекарная высшего сорта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10.41.54.000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Масло подсолнечное и его фракции рафинированные, но не подвергнутые химической модификации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10.39.25.134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Смеси сушеных фруктов (сухой компот)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10.89.19.231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Кисели на плодово-ягодной основе (сухой кисель)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10.39.25.131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Виноград сушеный (изюм)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10.39.22.110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Джемы, желе фруктовые и ягодные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01.13.51.120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Картофель столовый поздний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01.13.43.110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01.13.41.110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Морковь столовая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01.13.49.110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Свекла столовая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01.13.12.120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01.13.42.000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01.13.19.000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Овощи листовые или стебельные прочие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01.13.39.110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Кабачки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01.13.39.190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Культуры овощные плодовые прочие, не включенные в другие группировки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01.13.34.000</w:t>
            </w: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Томаты (помидоры)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01.13.32.000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10.61.32.113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Крупа гречневая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10.61.31.111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Крупа манная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10.61.32.116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Крупа перловая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10.61.31.119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Крупа из пшеницы прочая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10.61.32.115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Крупа ячневая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10.61.32.114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Пшено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10.61.11.000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 xml:space="preserve">Рис </w:t>
            </w:r>
            <w:proofErr w:type="spell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шелушеный</w:t>
            </w:r>
            <w:proofErr w:type="spellEnd"/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10.61.32.111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Крупа овсяная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01.11.75.110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Зерно гороха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10.51.40.121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Сыры полутвердые без вкусовых наполнителей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10.51.52.211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Сметана от 10,0% до 17,0% жирности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10.51.11.111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Молоко питьевое коровье пастеризованное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10.51.52.140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Кефир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10.51.40.330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Творог зерненый без вкусовых компонентов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10.51.30.111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Масло сладко-сливочное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80.10.12.200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Услуги частных охранных организаций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та группировка включает: - защиту жизни и здоровья граждан; - охрану объектов и (или) имущества (в том числе при его транспортировке); - консультирование и подготовку рекомендаций клиентам по вопросам правомерной</w:t>
            </w:r>
          </w:p>
        </w:tc>
      </w:tr>
      <w:tr w:rsidR="00832DA6" w:rsidRPr="0076029A" w:rsidTr="00832DA6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: 86.21.10.120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2DA6" w:rsidRPr="0076029A" w:rsidRDefault="00832DA6" w:rsidP="006E1C48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76029A">
              <w:rPr>
                <w:rFonts w:ascii="Times New Roman" w:hAnsi="Times New Roman" w:cs="Times New Roman"/>
                <w:sz w:val="24"/>
                <w:szCs w:val="24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CD75D3" w:rsidRPr="0076029A" w:rsidTr="00577A45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5D3" w:rsidRPr="00CD75D3" w:rsidRDefault="00CD75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</w:t>
            </w:r>
            <w:proofErr w:type="gramStart"/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31.01.12.160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5D3" w:rsidRPr="00CD75D3" w:rsidRDefault="00CD75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для сидения, преимущественно с деревянным каркасом</w:t>
            </w:r>
          </w:p>
        </w:tc>
      </w:tr>
      <w:tr w:rsidR="00CD75D3" w:rsidRPr="0076029A" w:rsidTr="00CB140C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5D3" w:rsidRPr="00CD75D3" w:rsidRDefault="00CD75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</w:t>
            </w:r>
            <w:proofErr w:type="gramStart"/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31.01.12.110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5D3" w:rsidRPr="00CD75D3" w:rsidRDefault="00CD75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Столы письменные деревянные для офисов, административных помещений</w:t>
            </w:r>
          </w:p>
        </w:tc>
      </w:tr>
      <w:tr w:rsidR="00CD75D3" w:rsidRPr="0076029A" w:rsidTr="00874709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5D3" w:rsidRPr="00CD75D3" w:rsidRDefault="00CD75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</w:t>
            </w:r>
            <w:proofErr w:type="gramStart"/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31.01.12.140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5D3" w:rsidRPr="00CD75D3" w:rsidRDefault="00CD75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Стеллажи офисные деревянные</w:t>
            </w:r>
          </w:p>
        </w:tc>
      </w:tr>
      <w:tr w:rsidR="00CD75D3" w:rsidRPr="0076029A" w:rsidTr="00527717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5D3" w:rsidRPr="00CD75D3" w:rsidRDefault="00CD75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</w:t>
            </w:r>
            <w:proofErr w:type="gramStart"/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31.09.13.140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5D3" w:rsidRPr="00CD75D3" w:rsidRDefault="00CD75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детская деревянная</w:t>
            </w:r>
          </w:p>
        </w:tc>
      </w:tr>
      <w:tr w:rsidR="00CD75D3" w:rsidRPr="0076029A" w:rsidTr="00DA3CD3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5D3" w:rsidRPr="00CD75D3" w:rsidRDefault="00CD75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</w:t>
            </w:r>
            <w:proofErr w:type="gramStart"/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31.09.13.149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5D3" w:rsidRPr="00CD75D3" w:rsidRDefault="00CD75D3">
            <w:pPr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5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детской мебели прочие, не включенные в другие группировки</w:t>
            </w:r>
          </w:p>
        </w:tc>
      </w:tr>
      <w:tr w:rsidR="00565C70" w:rsidRPr="0076029A" w:rsidTr="00AE6CC7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C70" w:rsidRPr="00565C70" w:rsidRDefault="00565C70" w:rsidP="002A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C70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565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65C70">
              <w:rPr>
                <w:rFonts w:ascii="Times New Roman" w:hAnsi="Times New Roman" w:cs="Times New Roman"/>
                <w:sz w:val="24"/>
                <w:szCs w:val="24"/>
              </w:rPr>
              <w:t>: 42.99.12.110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5C70" w:rsidRPr="00565C70" w:rsidRDefault="00565C70" w:rsidP="002A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C70">
              <w:rPr>
                <w:rFonts w:ascii="Times New Roman" w:hAnsi="Times New Roman" w:cs="Times New Roman"/>
                <w:sz w:val="24"/>
                <w:szCs w:val="24"/>
              </w:rPr>
              <w:t>Площадки спортивные для спортивных игр на открытом воздухе</w:t>
            </w:r>
          </w:p>
        </w:tc>
      </w:tr>
      <w:tr w:rsidR="00A147B4" w:rsidRPr="0076029A" w:rsidTr="00AE6CC7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7B4" w:rsidRPr="00A147B4" w:rsidRDefault="00A147B4" w:rsidP="00784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ОКПД</w:t>
            </w:r>
            <w:proofErr w:type="gramStart"/>
            <w:r w:rsidRPr="00A14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147B4">
              <w:rPr>
                <w:rFonts w:ascii="Times New Roman" w:hAnsi="Times New Roman" w:cs="Times New Roman"/>
                <w:sz w:val="24"/>
                <w:szCs w:val="24"/>
              </w:rPr>
              <w:t>: 33.20.42.000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47B4" w:rsidRPr="00A147B4" w:rsidRDefault="00A147B4" w:rsidP="00784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B4">
              <w:rPr>
                <w:rFonts w:ascii="Times New Roman" w:hAnsi="Times New Roman" w:cs="Times New Roman"/>
                <w:sz w:val="24"/>
                <w:szCs w:val="24"/>
              </w:rPr>
              <w:t>Услуги по монтажу профессионального электронного оборудования</w:t>
            </w:r>
          </w:p>
        </w:tc>
      </w:tr>
      <w:tr w:rsidR="005A611F" w:rsidRPr="0076029A" w:rsidTr="00AE6CC7">
        <w:trPr>
          <w:jc w:val="center"/>
        </w:trPr>
        <w:tc>
          <w:tcPr>
            <w:tcW w:w="277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11F" w:rsidRPr="005A611F" w:rsidRDefault="005A611F" w:rsidP="00AD5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7B4">
              <w:rPr>
                <w:rFonts w:ascii="Times New Roman" w:hAnsi="Times New Roman" w:cs="Times New Roman"/>
                <w:sz w:val="24"/>
                <w:szCs w:val="24"/>
              </w:rPr>
              <w:t xml:space="preserve">ОКПД2: </w:t>
            </w:r>
            <w:bookmarkStart w:id="0" w:name="_GoBack"/>
            <w:bookmarkEnd w:id="0"/>
            <w:r w:rsidRPr="005A611F">
              <w:rPr>
                <w:rFonts w:ascii="Times New Roman" w:hAnsi="Times New Roman" w:cs="Times New Roman"/>
                <w:sz w:val="24"/>
                <w:szCs w:val="24"/>
              </w:rPr>
              <w:t>10.41.54.110</w:t>
            </w:r>
          </w:p>
        </w:tc>
        <w:tc>
          <w:tcPr>
            <w:tcW w:w="7729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611F" w:rsidRPr="005A611F" w:rsidRDefault="005A611F" w:rsidP="00AD5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11F">
              <w:rPr>
                <w:rFonts w:ascii="Times New Roman" w:hAnsi="Times New Roman" w:cs="Times New Roman"/>
                <w:sz w:val="24"/>
                <w:szCs w:val="24"/>
              </w:rPr>
              <w:t>Масло подсолнечное рафинированное, но не подвергнутое химической модификации, расфасованное в потребительскую упаковку</w:t>
            </w:r>
          </w:p>
        </w:tc>
      </w:tr>
    </w:tbl>
    <w:p w:rsidR="00445A91" w:rsidRDefault="00445A91"/>
    <w:sectPr w:rsidR="00445A91" w:rsidSect="001D07A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92"/>
    <w:rsid w:val="00013B92"/>
    <w:rsid w:val="001D07A0"/>
    <w:rsid w:val="002C3C42"/>
    <w:rsid w:val="00445A91"/>
    <w:rsid w:val="00565C70"/>
    <w:rsid w:val="005A611F"/>
    <w:rsid w:val="00832DA6"/>
    <w:rsid w:val="00A147B4"/>
    <w:rsid w:val="00B53214"/>
    <w:rsid w:val="00C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2023-01-27T10:50:00Z</dcterms:created>
  <dcterms:modified xsi:type="dcterms:W3CDTF">2024-11-15T12:57:00Z</dcterms:modified>
</cp:coreProperties>
</file>