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5745"/>
        </w:tabs>
        <w:jc w:val="center"/>
        <w:rPr>
          <w:sz w:val="24"/>
          <w:szCs w:val="22"/>
          <w:lang w:eastAsia="en-US"/>
        </w:rPr>
      </w:pPr>
    </w:p>
    <w:p>
      <w:pPr>
        <w:pStyle w:val="style0"/>
        <w:tabs>
          <w:tab w:val="left" w:leader="none" w:pos="5745"/>
        </w:tabs>
        <w:jc w:val="center"/>
        <w:rPr>
          <w:sz w:val="24"/>
          <w:szCs w:val="22"/>
          <w:lang w:eastAsia="en-US"/>
        </w:rPr>
      </w:pPr>
    </w:p>
    <w:p>
      <w:pPr>
        <w:pStyle w:val="style0"/>
        <w:tabs>
          <w:tab w:val="left" w:leader="none" w:pos="5745"/>
        </w:tabs>
        <w:jc w:val="center"/>
        <w:rPr>
          <w:sz w:val="24"/>
          <w:szCs w:val="22"/>
          <w:lang w:eastAsia="en-US"/>
        </w:rPr>
      </w:pP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</w:t>
      </w:r>
      <w:r>
        <w:rPr>
          <w:b/>
          <w:sz w:val="24"/>
          <w:szCs w:val="24"/>
        </w:rPr>
        <w:t>НОЕ ДОШКОЛЬНОЕ ОБРАЗОВАТЕЛЬНОЕ УЧРЕЖДЕНИЕ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ОБЩЕРАЗВИВАЮЩЕГО ВИДА ДЕТСКИЙ САД № 18 «ОСТРОВ СОКРОВИЩ»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 НОВОРОССИЙСК</w:t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tabs>
          <w:tab w:val="left" w:leader="none" w:pos="5745"/>
        </w:tabs>
        <w:jc w:val="center"/>
        <w:rPr>
          <w:sz w:val="24"/>
          <w:szCs w:val="22"/>
          <w:lang w:eastAsia="en-US"/>
        </w:rPr>
      </w:pPr>
    </w:p>
    <w:p>
      <w:pPr>
        <w:pStyle w:val="style0"/>
        <w:tabs>
          <w:tab w:val="left" w:leader="none" w:pos="5745"/>
        </w:tabs>
        <w:jc w:val="center"/>
        <w:rPr>
          <w:sz w:val="24"/>
          <w:szCs w:val="22"/>
          <w:lang w:eastAsia="en-US"/>
        </w:rPr>
      </w:pPr>
    </w:p>
    <w:p>
      <w:pPr>
        <w:pStyle w:val="style0"/>
        <w:tabs>
          <w:tab w:val="left" w:leader="none" w:pos="5745"/>
        </w:tabs>
        <w:jc w:val="center"/>
        <w:rPr>
          <w:sz w:val="24"/>
          <w:szCs w:val="22"/>
          <w:lang w:eastAsia="en-US"/>
        </w:rPr>
      </w:pPr>
    </w:p>
    <w:p>
      <w:pPr>
        <w:pStyle w:val="style0"/>
        <w:tabs>
          <w:tab w:val="left" w:leader="none" w:pos="5745"/>
        </w:tabs>
        <w:jc w:val="center"/>
        <w:rPr>
          <w:sz w:val="24"/>
          <w:szCs w:val="22"/>
          <w:lang w:eastAsia="en-US"/>
        </w:rPr>
      </w:pPr>
    </w:p>
    <w:p>
      <w:pPr>
        <w:pStyle w:val="style0"/>
        <w:tabs>
          <w:tab w:val="left" w:leader="none" w:pos="5745"/>
        </w:tabs>
        <w:jc w:val="center"/>
        <w:rPr>
          <w:sz w:val="24"/>
          <w:szCs w:val="22"/>
          <w:lang w:eastAsia="en-US"/>
        </w:rPr>
      </w:pPr>
    </w:p>
    <w:p>
      <w:pPr>
        <w:pStyle w:val="style0"/>
        <w:tabs>
          <w:tab w:val="left" w:leader="none" w:pos="5745"/>
        </w:tabs>
        <w:jc w:val="center"/>
        <w:rPr>
          <w:b/>
          <w:sz w:val="44"/>
          <w:szCs w:val="44"/>
          <w:lang w:eastAsia="en-US"/>
        </w:rPr>
      </w:pPr>
      <w:r>
        <w:rPr>
          <w:b/>
          <w:sz w:val="44"/>
          <w:szCs w:val="44"/>
          <w:lang w:eastAsia="en-US"/>
        </w:rPr>
        <w:t>Проект во второй младшей группе</w:t>
      </w:r>
      <w:r>
        <w:rPr>
          <w:b/>
          <w:sz w:val="44"/>
          <w:szCs w:val="44"/>
          <w:lang w:eastAsia="en-US"/>
        </w:rPr>
        <w:t xml:space="preserve"> «Лучики»</w:t>
      </w:r>
    </w:p>
    <w:p>
      <w:pPr>
        <w:pStyle w:val="style0"/>
        <w:tabs>
          <w:tab w:val="left" w:leader="none" w:pos="5745"/>
        </w:tabs>
        <w:jc w:val="center"/>
        <w:rPr>
          <w:b/>
          <w:sz w:val="44"/>
          <w:szCs w:val="44"/>
          <w:lang w:eastAsia="en-US"/>
        </w:rPr>
      </w:pPr>
      <w:r>
        <w:rPr>
          <w:b/>
          <w:sz w:val="44"/>
          <w:szCs w:val="44"/>
          <w:lang w:eastAsia="en-US"/>
        </w:rPr>
        <w:t xml:space="preserve">На тему: </w:t>
      </w:r>
    </w:p>
    <w:p>
      <w:pPr>
        <w:pStyle w:val="style0"/>
        <w:ind w:firstLine="708"/>
        <w:jc w:val="center"/>
        <w:rPr>
          <w:i/>
          <w:sz w:val="44"/>
          <w:szCs w:val="44"/>
          <w:lang w:eastAsia="en-US"/>
        </w:rPr>
      </w:pPr>
      <w:r>
        <w:rPr>
          <w:i/>
          <w:sz w:val="44"/>
          <w:szCs w:val="44"/>
          <w:lang w:eastAsia="en-US"/>
        </w:rPr>
        <w:t>«</w:t>
      </w:r>
      <w:r>
        <w:rPr>
          <w:rFonts w:eastAsia="Calibri"/>
          <w:b/>
          <w:i/>
          <w:sz w:val="44"/>
          <w:szCs w:val="44"/>
          <w:lang w:eastAsia="en-US"/>
        </w:rPr>
        <w:t>Поможем птицам вместе</w:t>
      </w:r>
      <w:r>
        <w:rPr>
          <w:rFonts w:eastAsia="Calibri"/>
          <w:b/>
          <w:i/>
          <w:sz w:val="44"/>
          <w:szCs w:val="44"/>
          <w:lang w:eastAsia="en-US"/>
        </w:rPr>
        <w:t xml:space="preserve"> зимой</w:t>
      </w:r>
      <w:r>
        <w:rPr>
          <w:rFonts w:eastAsia="Calibri"/>
          <w:b/>
          <w:i/>
          <w:sz w:val="44"/>
          <w:szCs w:val="44"/>
          <w:lang w:eastAsia="en-US"/>
        </w:rPr>
        <w:t>!</w:t>
      </w:r>
      <w:r>
        <w:rPr>
          <w:i/>
          <w:sz w:val="44"/>
          <w:szCs w:val="44"/>
          <w:lang w:eastAsia="en-US"/>
        </w:rPr>
        <w:t>»</w:t>
      </w:r>
    </w:p>
    <w:p>
      <w:pPr>
        <w:pStyle w:val="style0"/>
        <w:ind w:firstLine="708"/>
        <w:jc w:val="center"/>
        <w:rPr>
          <w:rFonts w:eastAsia="Calibri"/>
          <w:b/>
          <w:i/>
          <w:sz w:val="44"/>
          <w:szCs w:val="44"/>
          <w:shd w:val="clear" w:color="auto" w:fill="ffffff"/>
          <w:lang w:eastAsia="en-US"/>
        </w:rPr>
      </w:pPr>
    </w:p>
    <w:p>
      <w:pPr>
        <w:pStyle w:val="style0"/>
        <w:rPr>
          <w:i/>
          <w:sz w:val="44"/>
          <w:szCs w:val="44"/>
        </w:rPr>
      </w:pPr>
    </w:p>
    <w:p>
      <w:pPr>
        <w:pStyle w:val="style0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L="0" distT="0" distB="0" distR="0">
            <wp:extent cx="3980549" cy="2480807"/>
            <wp:effectExtent l="19050" t="0" r="901" b="0"/>
            <wp:docPr id="1026" name="Рисунок 1" descr="C:\Users\Lenovo\Desktop\50970966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80549" cy="248080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right"/>
        <w:rPr>
          <w:sz w:val="48"/>
          <w:szCs w:val="48"/>
        </w:rPr>
      </w:pPr>
    </w:p>
    <w:p>
      <w:pPr>
        <w:pStyle w:val="style0"/>
        <w:jc w:val="right"/>
        <w:rPr>
          <w:sz w:val="48"/>
          <w:szCs w:val="48"/>
        </w:rPr>
      </w:pPr>
    </w:p>
    <w:p>
      <w:pPr>
        <w:pStyle w:val="style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Воспитател</w:t>
      </w:r>
      <w:r>
        <w:rPr>
          <w:b/>
          <w:color w:val="000000"/>
          <w:sz w:val="28"/>
          <w:szCs w:val="28"/>
          <w:lang w:val="en-US"/>
        </w:rPr>
        <w:t>и</w:t>
      </w:r>
      <w:r>
        <w:rPr>
          <w:b/>
          <w:color w:val="000000"/>
          <w:sz w:val="28"/>
          <w:szCs w:val="28"/>
        </w:rPr>
        <w:t xml:space="preserve">: </w:t>
      </w:r>
      <w:r>
        <w:rPr>
          <w:b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rPr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                                                      </w:t>
      </w:r>
      <w:r>
        <w:rPr>
          <w:color w:val="000000"/>
          <w:sz w:val="28"/>
          <w:szCs w:val="28"/>
        </w:rPr>
        <w:t>Федорко</w:t>
      </w:r>
      <w:r>
        <w:rPr>
          <w:color w:val="000000"/>
          <w:sz w:val="28"/>
          <w:szCs w:val="28"/>
          <w:lang w:val="en-US"/>
        </w:rPr>
        <w:t>ва С</w:t>
      </w:r>
      <w:r>
        <w:rPr>
          <w:color w:val="000000"/>
          <w:sz w:val="28"/>
          <w:szCs w:val="28"/>
        </w:rPr>
        <w:t xml:space="preserve"> .</w:t>
      </w:r>
      <w:r>
        <w:rPr>
          <w:color w:val="000000"/>
          <w:sz w:val="28"/>
          <w:szCs w:val="28"/>
        </w:rPr>
        <w:t>П.</w:t>
      </w:r>
    </w:p>
    <w:p>
      <w:pPr>
        <w:pStyle w:val="style0"/>
        <w:tabs>
          <w:tab w:val="left" w:leader="none" w:pos="0"/>
        </w:tabs>
        <w:spacing w:after="5" w:lineRule="auto" w:line="360"/>
        <w:ind w:left="10" w:right="379" w:hanging="10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Мижирицкая Е.С.</w:t>
      </w:r>
    </w:p>
    <w:p>
      <w:pPr>
        <w:pStyle w:val="style0"/>
        <w:tabs>
          <w:tab w:val="left" w:leader="none" w:pos="0"/>
        </w:tabs>
        <w:spacing w:after="5" w:lineRule="auto" w:line="360"/>
        <w:ind w:left="10" w:right="379" w:hanging="10"/>
        <w:jc w:val="right"/>
        <w:rPr>
          <w:color w:val="000000"/>
          <w:sz w:val="28"/>
          <w:szCs w:val="28"/>
        </w:rPr>
      </w:pPr>
    </w:p>
    <w:p>
      <w:pPr>
        <w:pStyle w:val="style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</w:t>
      </w:r>
      <w:r>
        <w:rPr>
          <w:sz w:val="28"/>
          <w:szCs w:val="28"/>
        </w:rPr>
        <w:t>г. Новороссийск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г.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157"/>
        <w:spacing w:lineRule="auto" w:line="27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>: создать условия для формирования представлений о птицах, их внешнем виде, повадках, об особенностях жизни зимующих и перелетных птиц.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style157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/>
          <w:b/>
          <w:sz w:val="28"/>
          <w:szCs w:val="28"/>
        </w:rPr>
        <w:t>: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 знания детей о зимующих птицах.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расширить представление о внешнем виде птиц в зимний период;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навыки художественного исполнения различных образов при пении, в  играх;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развитию памяти, восприятия;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заботливое отношение</w:t>
      </w:r>
    </w:p>
    <w:p>
      <w:pPr>
        <w:pStyle w:val="style94"/>
        <w:numPr>
          <w:ilvl w:val="0"/>
          <w:numId w:val="1"/>
        </w:numPr>
        <w:spacing w:before="96" w:beforeAutospacing="false" w:after="0" w:afterAutospacing="false"/>
        <w:ind w:right="283"/>
        <w:jc w:val="both"/>
        <w:rPr>
          <w:rFonts w:eastAsia="+mn-ea"/>
          <w:kern w:val="24"/>
          <w:sz w:val="28"/>
          <w:szCs w:val="28"/>
        </w:rPr>
      </w:pPr>
      <w:r>
        <w:rPr>
          <w:b/>
          <w:sz w:val="28"/>
          <w:szCs w:val="28"/>
        </w:rPr>
        <w:t>Актуальность проекта</w:t>
      </w:r>
      <w:r>
        <w:rPr>
          <w:sz w:val="28"/>
          <w:szCs w:val="28"/>
        </w:rPr>
        <w:t xml:space="preserve">: </w:t>
      </w:r>
      <w:r>
        <w:rPr>
          <w:rFonts w:eastAsia="+mn-ea"/>
          <w:kern w:val="24"/>
          <w:sz w:val="28"/>
          <w:szCs w:val="28"/>
        </w:rPr>
        <w:t xml:space="preserve">в современных условиях проблема экологического воспитания приобретает особую остроту и актуальность. </w:t>
      </w:r>
      <w:r>
        <w:rPr>
          <w:sz w:val="28"/>
          <w:szCs w:val="28"/>
          <w:shd w:val="clear" w:color="auto" w:fill="ffffff"/>
        </w:rPr>
        <w:t>Именно, в период дошкольного детства происходит становление человеческой личности, формирование начал экологической культуры. Поэтому, очень важно разбудить в детях интерес к живой природе, воспитывать любовь к ней, научить беречь окружающий мир.</w:t>
      </w:r>
    </w:p>
    <w:p>
      <w:pPr>
        <w:pStyle w:val="style94"/>
        <w:numPr>
          <w:ilvl w:val="0"/>
          <w:numId w:val="1"/>
        </w:numPr>
        <w:spacing w:before="96" w:beforeAutospacing="false" w:after="0" w:afterAutospacing="false"/>
        <w:ind w:right="28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Птицы, окружают нас круглый год, принося людям пользу и радость. В холодное время года для птиц мало доступной пищи, а потребность в ней возрастает. Многие птицы не могут пережить зиму и погибают. </w:t>
      </w:r>
    </w:p>
    <w:p>
      <w:pPr>
        <w:pStyle w:val="style94"/>
        <w:numPr>
          <w:ilvl w:val="0"/>
          <w:numId w:val="1"/>
        </w:numPr>
        <w:spacing w:before="96" w:beforeAutospacing="false" w:after="0" w:afterAutospacing="false"/>
        <w:ind w:right="28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Перелетные птицы ежегодно оказываются в большой опасности в связи с сильными холодами и перепадами температур. Прилетев в родной край, они не находят ни тепла, ни привычного для них корма. В этой ситуации большая ответственность ложится на человека.  В его силах помочь пернатым – сделать кормушки, построить скворечники и регулярно следить за наличием корма. </w:t>
      </w:r>
    </w:p>
    <w:p>
      <w:pPr>
        <w:pStyle w:val="style94"/>
        <w:numPr>
          <w:ilvl w:val="0"/>
          <w:numId w:val="1"/>
        </w:numPr>
        <w:spacing w:before="96" w:beforeAutospacing="false" w:after="0" w:afterAutospacing="false"/>
        <w:ind w:right="28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 мы, педагоги, совместно с родителями, должны научить воспитанников видеть наблюдать за жизнью птиц, пополняя представления детей о зимующих и перелетных птицах, их повадках и образе жизни, создать условия для общения ребенка с миром природы.</w:t>
      </w:r>
    </w:p>
    <w:p>
      <w:pPr>
        <w:pStyle w:val="style94"/>
        <w:numPr>
          <w:ilvl w:val="0"/>
          <w:numId w:val="1"/>
        </w:numPr>
        <w:spacing w:before="96" w:beforeAutospacing="false" w:after="0" w:afterAutospacing="false"/>
        <w:ind w:right="28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Из бесед с детьми и родителями, мы выявили, что у детей </w:t>
      </w:r>
      <w:r>
        <w:rPr>
          <w:sz w:val="28"/>
          <w:szCs w:val="28"/>
        </w:rPr>
        <w:t>недостаточно знаний о птицах,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живущих в родном краю, а их родители мало уделяют этой проблеме внимания. В результате мы поставили перед собой цель не только обогатить представления детей о пернатых, но и мотивировать родителей на повышение</w:t>
      </w:r>
      <w:bookmarkStart w:id="0" w:name="OLE_LINK1"/>
      <w:bookmarkStart w:id="1" w:name="OLE_LINK2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экологического сознания ребёнка, </w:t>
      </w:r>
      <w:bookmarkEnd w:id="0"/>
      <w:bookmarkEnd w:id="1"/>
      <w:r>
        <w:rPr>
          <w:sz w:val="28"/>
          <w:szCs w:val="28"/>
        </w:rPr>
        <w:t>стимулируя его интерес к помощи пернатым друзьям (привлечь родителей к совместной деятельности с детьми в помощи птицам)</w:t>
      </w:r>
      <w:r>
        <w:rPr>
          <w:sz w:val="28"/>
          <w:szCs w:val="28"/>
        </w:rPr>
        <w:t>.Р</w:t>
      </w:r>
      <w:r>
        <w:rPr>
          <w:sz w:val="28"/>
          <w:szCs w:val="28"/>
        </w:rPr>
        <w:t>азвить у детей умение оценивать поведение человека в природе.</w:t>
      </w:r>
    </w:p>
    <w:p>
      <w:pPr>
        <w:pStyle w:val="style179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Проблема: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нужна ли помощь птицам? Чем мы сможем помочь птицам?</w:t>
      </w:r>
    </w:p>
    <w:p>
      <w:pPr>
        <w:pStyle w:val="style179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проблемы: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птицы приносят нам </w:t>
      </w:r>
      <w:r>
        <w:rPr>
          <w:sz w:val="28"/>
          <w:szCs w:val="28"/>
          <w:shd w:val="clear" w:color="auto" w:fill="ffffff"/>
        </w:rPr>
        <w:t>пользу и радость</w:t>
      </w:r>
      <w:r>
        <w:rPr>
          <w:sz w:val="28"/>
          <w:szCs w:val="28"/>
        </w:rPr>
        <w:t>. Разнообразие птичьих голосов привлекает  наш слух. Но все ли мы</w:t>
      </w:r>
      <w:r>
        <w:rPr>
          <w:sz w:val="28"/>
          <w:szCs w:val="28"/>
        </w:rPr>
        <w:t xml:space="preserve"> знаем о их беззаботной жизни</w:t>
      </w:r>
      <w:r>
        <w:rPr>
          <w:sz w:val="28"/>
          <w:szCs w:val="28"/>
        </w:rPr>
        <w:t>…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 может быть их жизнь не такая и беззаботная. Давайте вместе больше узнаем о птицах, их заботах, </w:t>
      </w:r>
      <w:r>
        <w:rPr>
          <w:sz w:val="28"/>
          <w:szCs w:val="28"/>
          <w:shd w:val="clear" w:color="auto" w:fill="ffffff"/>
        </w:rPr>
        <w:t>повадках, образе жизни</w:t>
      </w:r>
      <w:r>
        <w:rPr>
          <w:sz w:val="28"/>
          <w:szCs w:val="28"/>
        </w:rPr>
        <w:t>, и, конечно же, поможем им!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Вид проекта</w:t>
      </w:r>
      <w:r>
        <w:rPr>
          <w:sz w:val="28"/>
          <w:szCs w:val="28"/>
        </w:rPr>
        <w:t>: познавательно – творческий.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Срок реализации</w:t>
      </w:r>
      <w:r>
        <w:rPr>
          <w:sz w:val="28"/>
          <w:szCs w:val="28"/>
        </w:rPr>
        <w:t>: 2 недели</w:t>
      </w:r>
      <w:r>
        <w:rPr>
          <w:sz w:val="28"/>
          <w:szCs w:val="28"/>
        </w:rPr>
        <w:t>.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Участники проекта</w:t>
      </w:r>
      <w:r>
        <w:rPr>
          <w:sz w:val="28"/>
          <w:szCs w:val="28"/>
        </w:rPr>
        <w:t>: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Дети второй младшей группы;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Родители;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Воспитатели группы</w:t>
      </w:r>
      <w:r>
        <w:rPr>
          <w:sz w:val="28"/>
          <w:szCs w:val="28"/>
        </w:rPr>
        <w:t>: воспитатели</w:t>
      </w:r>
      <w:r>
        <w:rPr>
          <w:sz w:val="28"/>
          <w:szCs w:val="28"/>
        </w:rPr>
        <w:t xml:space="preserve"> Федоркова С.П., Мижирицкая Е.С.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ДОУ Детский сад 18</w:t>
      </w:r>
      <w:r>
        <w:rPr>
          <w:sz w:val="28"/>
          <w:szCs w:val="28"/>
        </w:rPr>
        <w:t>.</w:t>
      </w:r>
    </w:p>
    <w:p>
      <w:pPr>
        <w:pStyle w:val="style157"/>
        <w:spacing w:lineRule="auto" w:line="276"/>
        <w:rPr>
          <w:rFonts w:ascii="Times New Roman" w:hAnsi="Times New Roman"/>
          <w:b/>
          <w:sz w:val="28"/>
          <w:szCs w:val="28"/>
        </w:rPr>
      </w:pPr>
    </w:p>
    <w:p>
      <w:pPr>
        <w:pStyle w:val="style157"/>
        <w:spacing w:lineRule="auto" w:line="276"/>
        <w:rPr>
          <w:rFonts w:ascii="Times New Roman" w:hAnsi="Times New Roman"/>
          <w:b/>
          <w:sz w:val="28"/>
          <w:szCs w:val="28"/>
        </w:rPr>
      </w:pPr>
    </w:p>
    <w:p>
      <w:pPr>
        <w:pStyle w:val="style157"/>
        <w:spacing w:lineRule="auto" w:line="27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реализации проекта:</w:t>
      </w:r>
    </w:p>
    <w:p>
      <w:pPr>
        <w:pStyle w:val="style179"/>
        <w:ind w:left="0"/>
        <w:rPr>
          <w:sz w:val="28"/>
          <w:szCs w:val="28"/>
        </w:rPr>
      </w:pPr>
      <w:r>
        <w:rPr>
          <w:b/>
          <w:sz w:val="28"/>
          <w:szCs w:val="28"/>
        </w:rPr>
        <w:t>Чтение художественной литературы: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 Барто «Синица», «Снегирь», «Воробей»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Р. Бухараев «Кормушка», </w:t>
      </w:r>
      <w:r>
        <w:rPr>
          <w:rFonts w:eastAsia="+mn-ea"/>
          <w:kern w:val="24"/>
          <w:sz w:val="28"/>
          <w:szCs w:val="28"/>
        </w:rPr>
        <w:t xml:space="preserve">А. Яшина «Покормите птиц зимой»; </w:t>
      </w:r>
    </w:p>
    <w:p>
      <w:pPr>
        <w:pStyle w:val="style0"/>
        <w:spacing w:lineRule="auto" w:line="276"/>
        <w:rPr>
          <w:sz w:val="28"/>
          <w:szCs w:val="28"/>
          <w:lang w:eastAsia="en-US"/>
        </w:rPr>
      </w:pPr>
      <w:r>
        <w:rPr>
          <w:rFonts w:eastAsia="+mn-ea"/>
          <w:kern w:val="24"/>
          <w:sz w:val="28"/>
          <w:szCs w:val="28"/>
        </w:rPr>
        <w:t>З. Александрова «Новая столовая»</w:t>
      </w:r>
      <w:r>
        <w:rPr>
          <w:rFonts w:eastAsia="+mn-ea"/>
          <w:kern w:val="24"/>
          <w:sz w:val="28"/>
          <w:szCs w:val="28"/>
        </w:rPr>
        <w:t>,</w:t>
      </w:r>
      <w:r>
        <w:rPr>
          <w:sz w:val="28"/>
          <w:szCs w:val="28"/>
          <w:lang w:eastAsia="en-US"/>
        </w:rPr>
        <w:t xml:space="preserve"> А. Прокофьев «Снегири»;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eastAsia="en-US"/>
        </w:rPr>
        <w:t>Е. Благинина «Холодно,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голодно, галка, воробьи»,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В. Бианки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«Синичкин календарь»</w:t>
      </w:r>
      <w:r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>В.А. Жуковский «Птичка», И. Токмакова «Голуби»,</w:t>
      </w:r>
      <w:r>
        <w:rPr>
          <w:iCs/>
          <w:sz w:val="28"/>
          <w:szCs w:val="28"/>
        </w:rPr>
        <w:t xml:space="preserve"> И. Сергеев</w:t>
      </w:r>
      <w:r>
        <w:rPr>
          <w:bCs/>
          <w:sz w:val="28"/>
          <w:szCs w:val="28"/>
        </w:rPr>
        <w:t xml:space="preserve">  «Сказка о соловье</w:t>
      </w:r>
      <w:r>
        <w:rPr>
          <w:sz w:val="28"/>
          <w:szCs w:val="28"/>
        </w:rPr>
        <w:t xml:space="preserve">», </w:t>
      </w:r>
      <w:r>
        <w:rPr>
          <w:iCs/>
          <w:sz w:val="28"/>
          <w:szCs w:val="28"/>
        </w:rPr>
        <w:t>И. Сергеев</w:t>
      </w:r>
      <w:r>
        <w:rPr>
          <w:bCs/>
          <w:sz w:val="28"/>
          <w:szCs w:val="28"/>
        </w:rPr>
        <w:t xml:space="preserve">  «Сказка о соловье</w:t>
      </w:r>
      <w:r>
        <w:rPr>
          <w:sz w:val="28"/>
          <w:szCs w:val="28"/>
        </w:rPr>
        <w:t xml:space="preserve">», Загадки про птиц, 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азучивание скороговорки</w:t>
      </w:r>
      <w:r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«Прилетела к нам сорока».</w:t>
      </w:r>
    </w:p>
    <w:p>
      <w:pPr>
        <w:pStyle w:val="style157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/>
          <w:kern w:val="24"/>
          <w:sz w:val="28"/>
          <w:szCs w:val="28"/>
        </w:rPr>
        <w:t>Беседы:</w:t>
      </w:r>
      <w:r>
        <w:rPr>
          <w:rFonts w:ascii="Times New Roman" w:eastAsia="+mn-ea" w:hAnsi="Times New Roman"/>
          <w:kern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«Зимующие птицы»,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Пальчиковая игра «Я зимой кормлю всех птиц»,</w:t>
      </w:r>
      <w:r>
        <w:rPr>
          <w:rStyle w:val="style4098"/>
          <w:bCs/>
          <w:sz w:val="28"/>
          <w:szCs w:val="28"/>
        </w:rPr>
        <w:t xml:space="preserve"> «Чем отличаются птицы от животных?»</w:t>
      </w:r>
      <w:r>
        <w:rPr>
          <w:rStyle w:val="style4098"/>
          <w:bCs/>
          <w:sz w:val="28"/>
          <w:szCs w:val="28"/>
        </w:rPr>
        <w:t>,</w:t>
      </w:r>
      <w:r>
        <w:rPr>
          <w:rStyle w:val="style4098"/>
          <w:bCs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Совушк</w:t>
      </w:r>
      <w:r>
        <w:rPr>
          <w:sz w:val="28"/>
          <w:szCs w:val="28"/>
          <w:lang w:eastAsia="en-US"/>
        </w:rPr>
        <w:t>а-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сова - большая голова», «Не разоряйте птичьих гнезд», </w:t>
      </w:r>
      <w:r>
        <w:rPr>
          <w:sz w:val="28"/>
          <w:szCs w:val="28"/>
        </w:rPr>
        <w:t>«Чем питаются птицы»,</w:t>
      </w:r>
      <w:r>
        <w:rPr>
          <w:sz w:val="28"/>
          <w:szCs w:val="28"/>
          <w:lang w:eastAsia="en-US"/>
        </w:rPr>
        <w:t xml:space="preserve"> «Что за птица на суку нам поет ку-ку,ку-ку?», «Почему птицы могут летать по воздуху, а человек нет?», «На ше</w:t>
      </w:r>
      <w:r>
        <w:rPr>
          <w:sz w:val="28"/>
          <w:szCs w:val="28"/>
          <w:lang w:eastAsia="en-US"/>
        </w:rPr>
        <w:t>сте – дворец, во дворце –певец».</w:t>
      </w:r>
    </w:p>
    <w:p>
      <w:pPr>
        <w:pStyle w:val="style0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Рассматривание альбома</w:t>
      </w:r>
      <w:r>
        <w:rPr>
          <w:sz w:val="28"/>
          <w:szCs w:val="28"/>
          <w:lang w:eastAsia="en-US"/>
        </w:rPr>
        <w:t xml:space="preserve"> «Зимующие птицы», картины «На кормушке»</w:t>
      </w:r>
      <w:r>
        <w:rPr>
          <w:sz w:val="28"/>
          <w:szCs w:val="28"/>
          <w:lang w:eastAsia="en-US"/>
        </w:rPr>
        <w:t>, «Снегири»,</w:t>
      </w:r>
      <w:r>
        <w:rPr>
          <w:sz w:val="28"/>
          <w:szCs w:val="28"/>
          <w:lang w:eastAsia="en-US"/>
        </w:rPr>
        <w:t xml:space="preserve"> «Сороки на ветке»,</w:t>
      </w:r>
      <w:r>
        <w:rPr>
          <w:rStyle w:val="style4098"/>
          <w:sz w:val="28"/>
          <w:szCs w:val="28"/>
          <w:lang w:eastAsia="en-US"/>
        </w:rPr>
        <w:t xml:space="preserve"> Рассматривание альбома «перелетные птицы»</w:t>
      </w:r>
      <w:r>
        <w:rPr>
          <w:rStyle w:val="style4098"/>
          <w:sz w:val="28"/>
          <w:szCs w:val="28"/>
          <w:lang w:eastAsia="en-US"/>
        </w:rPr>
        <w:t>.</w:t>
      </w:r>
    </w:p>
    <w:p>
      <w:pPr>
        <w:pStyle w:val="style179"/>
        <w:ind w:left="0"/>
        <w:rPr>
          <w:sz w:val="28"/>
          <w:szCs w:val="28"/>
        </w:rPr>
      </w:pPr>
      <w:r>
        <w:rPr>
          <w:b/>
          <w:sz w:val="28"/>
          <w:szCs w:val="28"/>
        </w:rPr>
        <w:t>Художественно-эстетическое развитие</w:t>
      </w:r>
      <w:r>
        <w:rPr>
          <w:sz w:val="28"/>
          <w:szCs w:val="28"/>
        </w:rPr>
        <w:t>:  «Снегири на ветке»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(рисование ладошками),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исование птиц с помощью трафарето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(</w:t>
      </w:r>
      <w:r>
        <w:rPr>
          <w:sz w:val="28"/>
          <w:szCs w:val="28"/>
        </w:rPr>
        <w:t>птичка),</w:t>
      </w:r>
      <w:r>
        <w:rPr>
          <w:sz w:val="28"/>
          <w:szCs w:val="28"/>
        </w:rPr>
        <w:t xml:space="preserve"> (лепка) «Птичка-невеличка», Рисование «Скворечник»,</w:t>
      </w:r>
      <w:r>
        <w:rPr>
          <w:sz w:val="28"/>
          <w:szCs w:val="28"/>
        </w:rPr>
        <w:t xml:space="preserve"> Лепка из пластилина «Гнездышко», (аппликация) «Домик для скворушки»</w:t>
      </w:r>
      <w:r>
        <w:rPr>
          <w:sz w:val="28"/>
          <w:szCs w:val="28"/>
        </w:rPr>
        <w:t>.</w:t>
      </w:r>
    </w:p>
    <w:p>
      <w:pPr>
        <w:pStyle w:val="style179"/>
        <w:ind w:left="0"/>
        <w:rPr>
          <w:rStyle w:val="style4098"/>
          <w:bCs/>
          <w:sz w:val="28"/>
          <w:szCs w:val="28"/>
        </w:rPr>
      </w:pPr>
      <w:r>
        <w:rPr>
          <w:rStyle w:val="style4098"/>
          <w:bCs/>
          <w:sz w:val="28"/>
          <w:szCs w:val="28"/>
        </w:rPr>
        <w:t xml:space="preserve"> </w:t>
      </w:r>
      <w:r>
        <w:rPr>
          <w:rStyle w:val="style4098"/>
          <w:b/>
          <w:bCs/>
          <w:sz w:val="28"/>
          <w:szCs w:val="28"/>
        </w:rPr>
        <w:t>Просмотр и обсуждение мультфильма:</w:t>
      </w:r>
      <w:r>
        <w:rPr>
          <w:rStyle w:val="style4098"/>
          <w:bCs/>
          <w:sz w:val="28"/>
          <w:szCs w:val="28"/>
        </w:rPr>
        <w:t xml:space="preserve"> «На горке»</w:t>
      </w:r>
      <w:r>
        <w:rPr>
          <w:rStyle w:val="style4098"/>
          <w:bCs/>
          <w:sz w:val="28"/>
          <w:szCs w:val="28"/>
        </w:rPr>
        <w:t>,</w:t>
      </w:r>
    </w:p>
    <w:p>
      <w:pPr>
        <w:pStyle w:val="style1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«Серая шейка»,</w:t>
      </w:r>
      <w:r>
        <w:rPr>
          <w:rFonts w:ascii="Times New Roman" w:hAnsi="Times New Roman"/>
          <w:sz w:val="28"/>
          <w:szCs w:val="28"/>
        </w:rPr>
        <w:t xml:space="preserve"> Просмотр видеофильмов из серии «Уроки тетушки Совы»,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«Весенняя сказка»,</w:t>
      </w:r>
      <w:r>
        <w:rPr>
          <w:rFonts w:ascii="Times New Roman" w:hAnsi="Times New Roman"/>
          <w:sz w:val="28"/>
          <w:szCs w:val="28"/>
        </w:rPr>
        <w:t xml:space="preserve"> «Гадкий утенок».</w:t>
      </w:r>
    </w:p>
    <w:p>
      <w:pPr>
        <w:pStyle w:val="style179"/>
        <w:ind w:left="0"/>
        <w:rPr>
          <w:sz w:val="28"/>
          <w:szCs w:val="28"/>
        </w:rPr>
      </w:pPr>
      <w:r>
        <w:rPr>
          <w:b/>
          <w:sz w:val="28"/>
          <w:szCs w:val="28"/>
        </w:rPr>
        <w:t>Прослушание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«Голоса птиц»,</w:t>
      </w:r>
    </w:p>
    <w:p>
      <w:pPr>
        <w:pStyle w:val="style179"/>
        <w:ind w:left="0"/>
        <w:rPr>
          <w:sz w:val="28"/>
          <w:szCs w:val="28"/>
        </w:rPr>
      </w:pPr>
      <w:r>
        <w:rPr>
          <w:b/>
          <w:sz w:val="28"/>
          <w:szCs w:val="28"/>
        </w:rPr>
        <w:t>Пальчиковая игра:</w:t>
      </w:r>
      <w:r>
        <w:rPr>
          <w:sz w:val="28"/>
          <w:szCs w:val="28"/>
        </w:rPr>
        <w:t xml:space="preserve"> «Птички»</w:t>
      </w:r>
      <w:r>
        <w:rPr>
          <w:sz w:val="28"/>
          <w:szCs w:val="28"/>
        </w:rPr>
        <w:t xml:space="preserve">, </w:t>
      </w:r>
      <w:r>
        <w:rPr>
          <w:rStyle w:val="style4098"/>
          <w:bCs/>
          <w:sz w:val="28"/>
          <w:szCs w:val="28"/>
        </w:rPr>
        <w:t>«Птички-невелички»,</w:t>
      </w:r>
      <w:r>
        <w:rPr>
          <w:sz w:val="28"/>
          <w:szCs w:val="28"/>
        </w:rPr>
        <w:t xml:space="preserve"> «Клювик раз – клювик два»</w:t>
      </w:r>
      <w:r>
        <w:rPr>
          <w:sz w:val="28"/>
          <w:szCs w:val="28"/>
        </w:rPr>
        <w:t xml:space="preserve">, </w:t>
      </w:r>
      <w:r>
        <w:rPr>
          <w:rStyle w:val="style4098"/>
          <w:sz w:val="28"/>
          <w:szCs w:val="28"/>
          <w:lang w:eastAsia="en-US"/>
        </w:rPr>
        <w:t xml:space="preserve">«Четыре цапли», </w:t>
      </w:r>
      <w:r>
        <w:rPr>
          <w:sz w:val="28"/>
          <w:szCs w:val="28"/>
          <w:lang w:eastAsia="en-US"/>
        </w:rPr>
        <w:t>«Птички и ветер»,</w:t>
      </w:r>
    </w:p>
    <w:p>
      <w:pPr>
        <w:pStyle w:val="style0"/>
        <w:rPr>
          <w:sz w:val="28"/>
          <w:szCs w:val="28"/>
        </w:rPr>
      </w:pPr>
      <w:r>
        <w:rPr>
          <w:rStyle w:val="style4098"/>
          <w:b/>
          <w:bCs/>
          <w:sz w:val="28"/>
          <w:szCs w:val="28"/>
        </w:rPr>
        <w:t>Дидактическая игра:</w:t>
      </w:r>
      <w:r>
        <w:rPr>
          <w:rStyle w:val="style4098"/>
          <w:bCs/>
          <w:sz w:val="28"/>
          <w:szCs w:val="28"/>
        </w:rPr>
        <w:t xml:space="preserve"> «Что перепутал художник», </w:t>
      </w:r>
      <w:r>
        <w:rPr>
          <w:sz w:val="28"/>
          <w:szCs w:val="28"/>
        </w:rPr>
        <w:t>«Назови птицу», «Чем похожи, чем отличаются»,</w:t>
      </w:r>
      <w:r>
        <w:rPr>
          <w:sz w:val="28"/>
          <w:szCs w:val="28"/>
          <w:lang w:eastAsia="en-US"/>
        </w:rPr>
        <w:t xml:space="preserve"> «Что есть у птиц»,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>
        <w:rPr>
          <w:rStyle w:val="style4098"/>
          <w:bCs/>
          <w:sz w:val="28"/>
          <w:szCs w:val="28"/>
        </w:rPr>
        <w:t xml:space="preserve">«Найди птицу по описанию», </w:t>
      </w:r>
      <w:r>
        <w:rPr>
          <w:sz w:val="28"/>
          <w:szCs w:val="28"/>
          <w:lang w:eastAsia="en-US"/>
        </w:rPr>
        <w:t xml:space="preserve">«Подбери перышко», </w:t>
      </w:r>
      <w:r>
        <w:rPr>
          <w:sz w:val="28"/>
          <w:szCs w:val="28"/>
        </w:rPr>
        <w:t>«Что есть у птиц», «Зимующие и перелетные птицы»</w:t>
      </w:r>
      <w:r>
        <w:rPr>
          <w:sz w:val="28"/>
          <w:szCs w:val="28"/>
        </w:rPr>
        <w:t>.</w:t>
      </w:r>
    </w:p>
    <w:p>
      <w:pPr>
        <w:pStyle w:val="style0"/>
        <w:rPr>
          <w:sz w:val="28"/>
          <w:szCs w:val="28"/>
        </w:rPr>
      </w:pPr>
      <w:r>
        <w:rPr>
          <w:rStyle w:val="style4098"/>
          <w:b/>
          <w:bCs/>
          <w:sz w:val="28"/>
          <w:szCs w:val="28"/>
        </w:rPr>
        <w:t>Подвижная игра</w:t>
      </w:r>
      <w:r>
        <w:rPr>
          <w:rStyle w:val="style4098"/>
          <w:bCs/>
          <w:sz w:val="28"/>
          <w:szCs w:val="28"/>
        </w:rPr>
        <w:t>: «Веселый воробей»,</w:t>
      </w:r>
      <w:r>
        <w:rPr>
          <w:bCs/>
          <w:sz w:val="28"/>
          <w:szCs w:val="28"/>
        </w:rPr>
        <w:t xml:space="preserve"> </w:t>
      </w:r>
    </w:p>
    <w:p>
      <w:pPr>
        <w:pStyle w:val="style0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«Гуси-лебеди»,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Style w:val="style4098"/>
          <w:bCs/>
          <w:sz w:val="28"/>
          <w:szCs w:val="28"/>
        </w:rPr>
        <w:t>«Веселый воробей»</w:t>
      </w:r>
      <w:r>
        <w:rPr>
          <w:rStyle w:val="style4098"/>
          <w:bCs/>
          <w:sz w:val="28"/>
          <w:szCs w:val="28"/>
        </w:rPr>
        <w:t>,</w:t>
      </w:r>
      <w:r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 xml:space="preserve">Птички летают", </w:t>
      </w:r>
      <w:r>
        <w:rPr>
          <w:sz w:val="28"/>
          <w:szCs w:val="28"/>
        </w:rPr>
        <w:t xml:space="preserve"> «Воробышки и кот»,</w:t>
      </w:r>
      <w:r>
        <w:rPr>
          <w:rStyle w:val="style4098"/>
          <w:bCs/>
          <w:sz w:val="28"/>
          <w:szCs w:val="28"/>
        </w:rPr>
        <w:t xml:space="preserve"> «Птички-невелички»,</w:t>
      </w:r>
      <w:r>
        <w:rPr>
          <w:sz w:val="28"/>
          <w:szCs w:val="28"/>
          <w:lang w:eastAsia="en-US"/>
        </w:rPr>
        <w:t xml:space="preserve"> «Воробушки-пташки»,</w:t>
      </w:r>
      <w:r>
        <w:rPr>
          <w:sz w:val="28"/>
          <w:szCs w:val="28"/>
        </w:rPr>
        <w:t xml:space="preserve"> «Птички в гнездышках», «Скворцы и кошка»</w:t>
      </w:r>
      <w:r>
        <w:rPr>
          <w:sz w:val="28"/>
          <w:szCs w:val="28"/>
        </w:rPr>
        <w:t>.</w:t>
      </w:r>
    </w:p>
    <w:p>
      <w:pPr>
        <w:pStyle w:val="style0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Игр</w:t>
      </w:r>
      <w:r>
        <w:rPr>
          <w:bCs/>
          <w:sz w:val="28"/>
          <w:szCs w:val="28"/>
          <w:lang w:eastAsia="en-US"/>
        </w:rPr>
        <w:t>а-</w:t>
      </w:r>
      <w:r>
        <w:rPr>
          <w:bCs/>
          <w:sz w:val="28"/>
          <w:szCs w:val="28"/>
          <w:lang w:eastAsia="en-US"/>
        </w:rPr>
        <w:t xml:space="preserve"> заводилка «Ласточка»</w:t>
      </w:r>
      <w:r>
        <w:rPr>
          <w:bCs/>
          <w:sz w:val="28"/>
          <w:szCs w:val="28"/>
          <w:lang w:eastAsia="en-US"/>
        </w:rPr>
        <w:t>.</w:t>
      </w:r>
    </w:p>
    <w:p>
      <w:pPr>
        <w:pStyle w:val="style0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Словесная игра:</w:t>
      </w:r>
      <w:r>
        <w:rPr>
          <w:sz w:val="28"/>
          <w:szCs w:val="28"/>
          <w:lang w:eastAsia="en-US"/>
        </w:rPr>
        <w:t xml:space="preserve"> «Один – много» (сорок</w:t>
      </w:r>
      <w:r>
        <w:rPr>
          <w:sz w:val="28"/>
          <w:szCs w:val="28"/>
          <w:lang w:eastAsia="en-US"/>
        </w:rPr>
        <w:t>а-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сороки и т.д.), «Вороны»,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«Чей голос», «Доскажи словечко».</w:t>
      </w:r>
    </w:p>
    <w:p>
      <w:pPr>
        <w:pStyle w:val="style0"/>
        <w:rPr>
          <w:sz w:val="28"/>
          <w:szCs w:val="28"/>
          <w:lang w:eastAsia="en-US"/>
        </w:rPr>
      </w:pPr>
      <w:r>
        <w:rPr>
          <w:rStyle w:val="style4098"/>
          <w:b/>
          <w:bCs/>
          <w:sz w:val="28"/>
          <w:szCs w:val="28"/>
        </w:rPr>
        <w:t>Наблюдение:</w:t>
      </w:r>
      <w:r>
        <w:rPr>
          <w:rStyle w:val="style4098"/>
          <w:bCs/>
          <w:sz w:val="28"/>
          <w:szCs w:val="28"/>
        </w:rPr>
        <w:t xml:space="preserve"> «Озорные воробьи»,</w:t>
      </w:r>
      <w:r>
        <w:rPr>
          <w:sz w:val="28"/>
          <w:szCs w:val="28"/>
          <w:lang w:eastAsia="en-US"/>
        </w:rPr>
        <w:t xml:space="preserve"> н</w:t>
      </w:r>
      <w:r>
        <w:rPr>
          <w:sz w:val="28"/>
          <w:szCs w:val="28"/>
          <w:lang w:eastAsia="en-US"/>
        </w:rPr>
        <w:t>аблюдение за птицами, сидящими на крыше соседнего дома (голуби),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аблюдение «За птицами на кормушке»</w:t>
      </w:r>
      <w:r>
        <w:rPr>
          <w:sz w:val="28"/>
          <w:szCs w:val="28"/>
        </w:rPr>
        <w:t>.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Сюжетно-ролевая игра</w:t>
      </w:r>
      <w:r>
        <w:rPr>
          <w:sz w:val="28"/>
          <w:szCs w:val="28"/>
        </w:rPr>
        <w:t xml:space="preserve"> «Птичья столовая».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Трудовая деятельность: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ежедневная чистка кормушек и подкорм птиц.</w:t>
      </w:r>
    </w:p>
    <w:bookmarkStart w:id="2" w:name="_GoBack"/>
    <w:bookmarkEnd w:id="2"/>
    <w:p>
      <w:pPr>
        <w:pStyle w:val="style0"/>
        <w:rPr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Работа с родителями</w:t>
      </w:r>
      <w:r>
        <w:rPr>
          <w:sz w:val="28"/>
          <w:szCs w:val="28"/>
        </w:rPr>
        <w:t>: изгот</w:t>
      </w:r>
      <w:r>
        <w:rPr>
          <w:sz w:val="28"/>
          <w:szCs w:val="28"/>
        </w:rPr>
        <w:t>овление кормушек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en-US"/>
        </w:rPr>
        <w:t>о</w:t>
      </w:r>
      <w:r>
        <w:rPr>
          <w:bCs/>
          <w:sz w:val="28"/>
          <w:szCs w:val="28"/>
          <w:lang w:eastAsia="en-US"/>
        </w:rPr>
        <w:t>формление папки-передвижки на тему: «Люб</w:t>
      </w:r>
      <w:r>
        <w:rPr>
          <w:bCs/>
          <w:sz w:val="28"/>
          <w:szCs w:val="28"/>
          <w:lang w:eastAsia="en-US"/>
        </w:rPr>
        <w:t>овь и забота сохраняют природу»</w:t>
      </w:r>
      <w:r>
        <w:rPr>
          <w:bCs/>
          <w:sz w:val="28"/>
          <w:szCs w:val="28"/>
          <w:lang w:eastAsia="en-US"/>
        </w:rPr>
        <w:t>.</w:t>
      </w:r>
    </w:p>
    <w:p>
      <w:pPr>
        <w:pStyle w:val="style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>
      <w:pPr>
        <w:pStyle w:val="style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человека с природой – чрезвычайно важная проблема на современном этапе. С каждым годом её значение становится всё сильнее. Современные проблемы взаимодействия человека с окружающей средой могут быть решены только при условии формирования экологического мировоззрения всех людей, повышая их экологическую грамотность и культуру. Началом формирования экологической направленности личности по праву считается дошкольное детство. Давно отмечено, что если не вести серьёзную, углублённую  работу в этом направлении, то жестокое поведение детей по отношению к живым существам (отрывание лапок у насекомых, раздавливание мелких животных, </w:t>
      </w:r>
      <w:r>
        <w:rPr>
          <w:sz w:val="28"/>
          <w:szCs w:val="28"/>
        </w:rPr>
        <w:t>ломание</w:t>
      </w:r>
      <w:r>
        <w:rPr>
          <w:sz w:val="28"/>
          <w:szCs w:val="28"/>
        </w:rPr>
        <w:t xml:space="preserve"> веток, вытаптывание  трав, цветов, загрязнение природы бытовым мусором, пожары и т.д.) закрепляется и остаётся у некоторых на всю оставшуюся жизнь.  Особенно важно решить задачи по экологическому воспитанию дошкольников на знакомом, близком им материале: животные родного края.</w:t>
      </w:r>
    </w:p>
    <w:p>
      <w:pPr>
        <w:pStyle w:val="style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 в дошкольном возрасте уже по природе своей исследователи. С большим интересом они участвуют в самой разнообразной исследовательской  деятельности. Неумолимая жажда новы впечатлений, любознательность, постоянное проявляемое желание экспериментировать, самостоятельно искать истину распространяются на все сферы деятельности. Важно не дать этому стремлению угаснуть: чем насыщеннее и разнообразнее деятельность, тем более она значима для ребёнка и отвечает его природе.</w:t>
      </w:r>
    </w:p>
    <w:p>
      <w:pPr>
        <w:pStyle w:val="style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только тогда, когда ребёнок путём собственной поисковой деятельности узнает больше об определённом виде животного, особенно редкого, «проживёт» с ним часть жизни, только тогда можно говорить о </w:t>
      </w:r>
      <w:r>
        <w:rPr>
          <w:sz w:val="28"/>
          <w:szCs w:val="28"/>
        </w:rPr>
        <w:t>воспитании у ребёнка гуманных чувств, осознанно-бережного отношения к природе.</w:t>
      </w:r>
    </w:p>
    <w:p>
      <w:pPr>
        <w:pStyle w:val="style0"/>
        <w:ind w:firstLine="567"/>
        <w:rPr>
          <w:sz w:val="28"/>
          <w:szCs w:val="28"/>
        </w:rPr>
      </w:pPr>
    </w:p>
    <w:p>
      <w:pPr>
        <w:pStyle w:val="style157"/>
        <w:spacing w:lineRule="auto" w:line="27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Предполагаемый результат:</w:t>
      </w:r>
    </w:p>
    <w:p>
      <w:pPr>
        <w:pStyle w:val="style157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Расширятся знания детей о зимующих птицах, о внешнем виде, повадках.</w:t>
      </w:r>
    </w:p>
    <w:p>
      <w:pPr>
        <w:pStyle w:val="style157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Пополнится </w:t>
      </w:r>
      <w:r>
        <w:rPr>
          <w:rFonts w:ascii="Times New Roman" w:hAnsi="Times New Roman"/>
          <w:sz w:val="28"/>
          <w:szCs w:val="28"/>
        </w:rPr>
        <w:t>словарный запас.</w:t>
      </w:r>
    </w:p>
    <w:p>
      <w:pPr>
        <w:pStyle w:val="style157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Сформируется активность  и заинтересованность в образовательном процессе детей у родителей.</w:t>
      </w:r>
    </w:p>
    <w:p>
      <w:pPr>
        <w:pStyle w:val="style157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Заботливое отношение к живой природе.</w:t>
      </w:r>
    </w:p>
    <w:p>
      <w:pPr>
        <w:pStyle w:val="style0"/>
        <w:rPr>
          <w:sz w:val="28"/>
          <w:szCs w:val="28"/>
        </w:rPr>
      </w:pPr>
    </w:p>
    <w:sectPr>
      <w:pgSz w:w="11906" w:h="16838" w:orient="portrait"/>
      <w:pgMar w:top="1134" w:right="1133" w:bottom="1134" w:left="1701" w:header="708" w:footer="708" w:gutter="0"/>
      <w:pgBorders w:zOrder="front" w:display="allPages" w:offsetFrom="page">
        <w:top w:val="thinThickThinMediumGap" w:sz="24" w:space="24" w:color="1f497d"/>
        <w:left w:val="thinThickThinMediumGap" w:sz="24" w:space="24" w:color="1f497d"/>
        <w:bottom w:val="thinThickThinMediumGap" w:sz="24" w:space="24" w:color="1f497d"/>
        <w:right w:val="thinThickThinMediumGap" w:sz="24" w:space="24" w:color="1f497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Marlett">
    <w:altName w:val="Marlett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F9AC4AE"/>
    <w:lvl w:ilvl="0" w:tplc="D9923890">
      <w:start w:val="1"/>
      <w:numFmt w:val="decimal"/>
      <w:lvlText w:val="%1."/>
      <w:lvlJc w:val="left"/>
      <w:pPr>
        <w:ind w:left="100" w:hanging="272"/>
      </w:pPr>
      <w:rPr>
        <w:rFonts w:ascii="Times New Roman" w:cs="Times New Roman" w:eastAsia="Times New Roman" w:hAnsi="Times New Roman" w:hint="default"/>
        <w:spacing w:val="0"/>
        <w:w w:val="100"/>
        <w:sz w:val="27"/>
        <w:szCs w:val="27"/>
      </w:rPr>
    </w:lvl>
    <w:lvl w:ilvl="1" w:tplc="3E6AD224">
      <w:start w:val="1"/>
      <w:numFmt w:val="bullet"/>
      <w:lvlText w:val="•"/>
      <w:lvlJc w:val="left"/>
      <w:pPr>
        <w:ind w:left="542" w:hanging="272"/>
      </w:pPr>
      <w:rPr>
        <w:rFonts w:hint="default"/>
      </w:rPr>
    </w:lvl>
    <w:lvl w:ilvl="2" w:tplc="30DA6DB6">
      <w:start w:val="1"/>
      <w:numFmt w:val="bullet"/>
      <w:lvlText w:val="•"/>
      <w:lvlJc w:val="left"/>
      <w:pPr>
        <w:ind w:left="985" w:hanging="272"/>
      </w:pPr>
      <w:rPr>
        <w:rFonts w:hint="default"/>
      </w:rPr>
    </w:lvl>
    <w:lvl w:ilvl="3" w:tplc="73CE2224">
      <w:start w:val="1"/>
      <w:numFmt w:val="bullet"/>
      <w:lvlText w:val="•"/>
      <w:lvlJc w:val="left"/>
      <w:pPr>
        <w:ind w:left="1427" w:hanging="272"/>
      </w:pPr>
      <w:rPr>
        <w:rFonts w:hint="default"/>
      </w:rPr>
    </w:lvl>
    <w:lvl w:ilvl="4" w:tplc="1480E150">
      <w:start w:val="1"/>
      <w:numFmt w:val="bullet"/>
      <w:lvlText w:val="•"/>
      <w:lvlJc w:val="left"/>
      <w:pPr>
        <w:ind w:left="1870" w:hanging="272"/>
      </w:pPr>
      <w:rPr>
        <w:rFonts w:hint="default"/>
      </w:rPr>
    </w:lvl>
    <w:lvl w:ilvl="5" w:tplc="68BED8F6">
      <w:start w:val="1"/>
      <w:numFmt w:val="bullet"/>
      <w:lvlText w:val="•"/>
      <w:lvlJc w:val="left"/>
      <w:pPr>
        <w:ind w:left="2313" w:hanging="272"/>
      </w:pPr>
      <w:rPr>
        <w:rFonts w:hint="default"/>
      </w:rPr>
    </w:lvl>
    <w:lvl w:ilvl="6" w:tplc="D08C2DDC">
      <w:start w:val="1"/>
      <w:numFmt w:val="bullet"/>
      <w:lvlText w:val="•"/>
      <w:lvlJc w:val="left"/>
      <w:pPr>
        <w:ind w:left="2755" w:hanging="272"/>
      </w:pPr>
      <w:rPr>
        <w:rFonts w:hint="default"/>
      </w:rPr>
    </w:lvl>
    <w:lvl w:ilvl="7" w:tplc="B042466A">
      <w:start w:val="1"/>
      <w:numFmt w:val="bullet"/>
      <w:lvlText w:val="•"/>
      <w:lvlJc w:val="left"/>
      <w:pPr>
        <w:ind w:left="3198" w:hanging="272"/>
      </w:pPr>
      <w:rPr>
        <w:rFonts w:hint="default"/>
      </w:rPr>
    </w:lvl>
    <w:lvl w:ilvl="8" w:tplc="C61215CE">
      <w:start w:val="1"/>
      <w:numFmt w:val="bullet"/>
      <w:lvlText w:val="•"/>
      <w:lvlJc w:val="left"/>
      <w:pPr>
        <w:ind w:left="3641" w:hanging="272"/>
      </w:pPr>
      <w:rPr>
        <w:rFonts w:hint="default"/>
      </w:rPr>
    </w:lvl>
  </w:abstractNum>
  <w:abstractNum w:abstractNumId="1">
    <w:nsid w:val="00000001"/>
    <w:multiLevelType w:val="hybridMultilevel"/>
    <w:tmpl w:val="A932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00000002"/>
    <w:multiLevelType w:val="hybridMultilevel"/>
    <w:tmpl w:val="468A896A"/>
    <w:lvl w:ilvl="0" w:tplc="324C0DF2">
      <w:start w:val="1"/>
      <w:numFmt w:val="decimal"/>
      <w:lvlText w:val="%1."/>
      <w:lvlJc w:val="left"/>
      <w:pPr>
        <w:ind w:left="100" w:hanging="272"/>
      </w:pPr>
      <w:rPr>
        <w:rFonts w:ascii="Times New Roman" w:cs="Times New Roman" w:eastAsia="Times New Roman" w:hAnsi="Times New Roman" w:hint="default"/>
        <w:spacing w:val="0"/>
        <w:w w:val="100"/>
        <w:sz w:val="27"/>
        <w:szCs w:val="27"/>
      </w:rPr>
    </w:lvl>
    <w:lvl w:ilvl="1" w:tplc="6EC020C4">
      <w:start w:val="1"/>
      <w:numFmt w:val="bullet"/>
      <w:lvlText w:val="•"/>
      <w:lvlJc w:val="left"/>
      <w:pPr>
        <w:ind w:left="542" w:hanging="272"/>
      </w:pPr>
      <w:rPr>
        <w:rFonts w:hint="default"/>
      </w:rPr>
    </w:lvl>
    <w:lvl w:ilvl="2" w:tplc="7FE4C3D6">
      <w:start w:val="1"/>
      <w:numFmt w:val="bullet"/>
      <w:lvlText w:val="•"/>
      <w:lvlJc w:val="left"/>
      <w:pPr>
        <w:ind w:left="985" w:hanging="272"/>
      </w:pPr>
      <w:rPr>
        <w:rFonts w:hint="default"/>
      </w:rPr>
    </w:lvl>
    <w:lvl w:ilvl="3" w:tplc="7CA8C458">
      <w:start w:val="1"/>
      <w:numFmt w:val="bullet"/>
      <w:lvlText w:val="•"/>
      <w:lvlJc w:val="left"/>
      <w:pPr>
        <w:ind w:left="1427" w:hanging="272"/>
      </w:pPr>
      <w:rPr>
        <w:rFonts w:hint="default"/>
      </w:rPr>
    </w:lvl>
    <w:lvl w:ilvl="4" w:tplc="D8E8FA0A">
      <w:start w:val="1"/>
      <w:numFmt w:val="bullet"/>
      <w:lvlText w:val="•"/>
      <w:lvlJc w:val="left"/>
      <w:pPr>
        <w:ind w:left="1870" w:hanging="272"/>
      </w:pPr>
      <w:rPr>
        <w:rFonts w:hint="default"/>
      </w:rPr>
    </w:lvl>
    <w:lvl w:ilvl="5" w:tplc="D4E4D3C2">
      <w:start w:val="1"/>
      <w:numFmt w:val="bullet"/>
      <w:lvlText w:val="•"/>
      <w:lvlJc w:val="left"/>
      <w:pPr>
        <w:ind w:left="2313" w:hanging="272"/>
      </w:pPr>
      <w:rPr>
        <w:rFonts w:hint="default"/>
      </w:rPr>
    </w:lvl>
    <w:lvl w:ilvl="6" w:tplc="5E100790">
      <w:start w:val="1"/>
      <w:numFmt w:val="bullet"/>
      <w:lvlText w:val="•"/>
      <w:lvlJc w:val="left"/>
      <w:pPr>
        <w:ind w:left="2755" w:hanging="272"/>
      </w:pPr>
      <w:rPr>
        <w:rFonts w:hint="default"/>
      </w:rPr>
    </w:lvl>
    <w:lvl w:ilvl="7" w:tplc="73BC841C">
      <w:start w:val="1"/>
      <w:numFmt w:val="bullet"/>
      <w:lvlText w:val="•"/>
      <w:lvlJc w:val="left"/>
      <w:pPr>
        <w:ind w:left="3198" w:hanging="272"/>
      </w:pPr>
      <w:rPr>
        <w:rFonts w:hint="default"/>
      </w:rPr>
    </w:lvl>
    <w:lvl w:ilvl="8" w:tplc="B16052AA">
      <w:start w:val="1"/>
      <w:numFmt w:val="bullet"/>
      <w:lvlText w:val="•"/>
      <w:lvlJc w:val="left"/>
      <w:pPr>
        <w:ind w:left="3641" w:hanging="272"/>
      </w:pPr>
      <w:rPr>
        <w:rFonts w:hint="default"/>
      </w:rPr>
    </w:lvl>
  </w:abstractNum>
  <w:abstractNum w:abstractNumId="3">
    <w:nsid w:val="00000003"/>
    <w:multiLevelType w:val="hybridMultilevel"/>
    <w:tmpl w:val="4998D024"/>
    <w:lvl w:ilvl="0" w:tplc="94109278">
      <w:start w:val="1"/>
      <w:numFmt w:val="decimal"/>
      <w:lvlText w:val="%1."/>
      <w:lvlJc w:val="left"/>
      <w:pPr>
        <w:ind w:left="100" w:hanging="272"/>
      </w:pPr>
      <w:rPr>
        <w:rFonts w:ascii="Times New Roman" w:cs="Times New Roman" w:eastAsia="Times New Roman" w:hAnsi="Times New Roman" w:hint="default"/>
        <w:spacing w:val="0"/>
        <w:w w:val="100"/>
        <w:sz w:val="27"/>
        <w:szCs w:val="27"/>
      </w:rPr>
    </w:lvl>
    <w:lvl w:ilvl="1" w:tplc="82BC03E4">
      <w:start w:val="1"/>
      <w:numFmt w:val="bullet"/>
      <w:lvlText w:val="•"/>
      <w:lvlJc w:val="left"/>
      <w:pPr>
        <w:ind w:left="542" w:hanging="272"/>
      </w:pPr>
      <w:rPr>
        <w:rFonts w:hint="default"/>
      </w:rPr>
    </w:lvl>
    <w:lvl w:ilvl="2" w:tplc="AC6C3B40">
      <w:start w:val="1"/>
      <w:numFmt w:val="bullet"/>
      <w:lvlText w:val="•"/>
      <w:lvlJc w:val="left"/>
      <w:pPr>
        <w:ind w:left="985" w:hanging="272"/>
      </w:pPr>
      <w:rPr>
        <w:rFonts w:hint="default"/>
      </w:rPr>
    </w:lvl>
    <w:lvl w:ilvl="3" w:tplc="4FBC3E90">
      <w:start w:val="1"/>
      <w:numFmt w:val="bullet"/>
      <w:lvlText w:val="•"/>
      <w:lvlJc w:val="left"/>
      <w:pPr>
        <w:ind w:left="1427" w:hanging="272"/>
      </w:pPr>
      <w:rPr>
        <w:rFonts w:hint="default"/>
      </w:rPr>
    </w:lvl>
    <w:lvl w:ilvl="4" w:tplc="76309B5C">
      <w:start w:val="1"/>
      <w:numFmt w:val="bullet"/>
      <w:lvlText w:val="•"/>
      <w:lvlJc w:val="left"/>
      <w:pPr>
        <w:ind w:left="1870" w:hanging="272"/>
      </w:pPr>
      <w:rPr>
        <w:rFonts w:hint="default"/>
      </w:rPr>
    </w:lvl>
    <w:lvl w:ilvl="5" w:tplc="AE068E30">
      <w:start w:val="1"/>
      <w:numFmt w:val="bullet"/>
      <w:lvlText w:val="•"/>
      <w:lvlJc w:val="left"/>
      <w:pPr>
        <w:ind w:left="2313" w:hanging="272"/>
      </w:pPr>
      <w:rPr>
        <w:rFonts w:hint="default"/>
      </w:rPr>
    </w:lvl>
    <w:lvl w:ilvl="6" w:tplc="597A0C02">
      <w:start w:val="1"/>
      <w:numFmt w:val="bullet"/>
      <w:lvlText w:val="•"/>
      <w:lvlJc w:val="left"/>
      <w:pPr>
        <w:ind w:left="2755" w:hanging="272"/>
      </w:pPr>
      <w:rPr>
        <w:rFonts w:hint="default"/>
      </w:rPr>
    </w:lvl>
    <w:lvl w:ilvl="7" w:tplc="E4BC80E0">
      <w:start w:val="1"/>
      <w:numFmt w:val="bullet"/>
      <w:lvlText w:val="•"/>
      <w:lvlJc w:val="left"/>
      <w:pPr>
        <w:ind w:left="3198" w:hanging="272"/>
      </w:pPr>
      <w:rPr>
        <w:rFonts w:hint="default"/>
      </w:rPr>
    </w:lvl>
    <w:lvl w:ilvl="8" w:tplc="9AB490E6">
      <w:start w:val="1"/>
      <w:numFmt w:val="bullet"/>
      <w:lvlText w:val="•"/>
      <w:lvlJc w:val="left"/>
      <w:pPr>
        <w:ind w:left="3641" w:hanging="272"/>
      </w:pPr>
      <w:rPr>
        <w:rFonts w:hint="default"/>
      </w:rPr>
    </w:lvl>
  </w:abstractNum>
  <w:abstractNum w:abstractNumId="4">
    <w:nsid w:val="00000004"/>
    <w:multiLevelType w:val="hybridMultilevel"/>
    <w:tmpl w:val="BC187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hybridMultilevel"/>
    <w:tmpl w:val="BEE6F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68A896A"/>
    <w:lvl w:ilvl="0" w:tplc="324C0DF2">
      <w:start w:val="1"/>
      <w:numFmt w:val="decimal"/>
      <w:lvlText w:val="%1."/>
      <w:lvlJc w:val="left"/>
      <w:pPr>
        <w:ind w:left="100" w:hanging="272"/>
      </w:pPr>
      <w:rPr>
        <w:rFonts w:ascii="Times New Roman" w:cs="Times New Roman" w:eastAsia="Times New Roman" w:hAnsi="Times New Roman" w:hint="default"/>
        <w:spacing w:val="0"/>
        <w:w w:val="100"/>
        <w:sz w:val="27"/>
        <w:szCs w:val="27"/>
      </w:rPr>
    </w:lvl>
    <w:lvl w:ilvl="1" w:tplc="6EC020C4">
      <w:start w:val="1"/>
      <w:numFmt w:val="bullet"/>
      <w:lvlText w:val="•"/>
      <w:lvlJc w:val="left"/>
      <w:pPr>
        <w:ind w:left="542" w:hanging="272"/>
      </w:pPr>
      <w:rPr>
        <w:rFonts w:hint="default"/>
      </w:rPr>
    </w:lvl>
    <w:lvl w:ilvl="2" w:tplc="7FE4C3D6">
      <w:start w:val="1"/>
      <w:numFmt w:val="bullet"/>
      <w:lvlText w:val="•"/>
      <w:lvlJc w:val="left"/>
      <w:pPr>
        <w:ind w:left="985" w:hanging="272"/>
      </w:pPr>
      <w:rPr>
        <w:rFonts w:hint="default"/>
      </w:rPr>
    </w:lvl>
    <w:lvl w:ilvl="3" w:tplc="7CA8C458">
      <w:start w:val="1"/>
      <w:numFmt w:val="bullet"/>
      <w:lvlText w:val="•"/>
      <w:lvlJc w:val="left"/>
      <w:pPr>
        <w:ind w:left="1427" w:hanging="272"/>
      </w:pPr>
      <w:rPr>
        <w:rFonts w:hint="default"/>
      </w:rPr>
    </w:lvl>
    <w:lvl w:ilvl="4" w:tplc="D8E8FA0A">
      <w:start w:val="1"/>
      <w:numFmt w:val="bullet"/>
      <w:lvlText w:val="•"/>
      <w:lvlJc w:val="left"/>
      <w:pPr>
        <w:ind w:left="1870" w:hanging="272"/>
      </w:pPr>
      <w:rPr>
        <w:rFonts w:hint="default"/>
      </w:rPr>
    </w:lvl>
    <w:lvl w:ilvl="5" w:tplc="D4E4D3C2">
      <w:start w:val="1"/>
      <w:numFmt w:val="bullet"/>
      <w:lvlText w:val="•"/>
      <w:lvlJc w:val="left"/>
      <w:pPr>
        <w:ind w:left="2313" w:hanging="272"/>
      </w:pPr>
      <w:rPr>
        <w:rFonts w:hint="default"/>
      </w:rPr>
    </w:lvl>
    <w:lvl w:ilvl="6" w:tplc="5E100790">
      <w:start w:val="1"/>
      <w:numFmt w:val="bullet"/>
      <w:lvlText w:val="•"/>
      <w:lvlJc w:val="left"/>
      <w:pPr>
        <w:ind w:left="2755" w:hanging="272"/>
      </w:pPr>
      <w:rPr>
        <w:rFonts w:hint="default"/>
      </w:rPr>
    </w:lvl>
    <w:lvl w:ilvl="7" w:tplc="73BC841C">
      <w:start w:val="1"/>
      <w:numFmt w:val="bullet"/>
      <w:lvlText w:val="•"/>
      <w:lvlJc w:val="left"/>
      <w:pPr>
        <w:ind w:left="3198" w:hanging="272"/>
      </w:pPr>
      <w:rPr>
        <w:rFonts w:hint="default"/>
      </w:rPr>
    </w:lvl>
    <w:lvl w:ilvl="8" w:tplc="B16052AA">
      <w:start w:val="1"/>
      <w:numFmt w:val="bullet"/>
      <w:lvlText w:val="•"/>
      <w:lvlJc w:val="left"/>
      <w:pPr>
        <w:ind w:left="3641" w:hanging="272"/>
      </w:pPr>
      <w:rPr>
        <w:rFonts w:hint="default"/>
      </w:rPr>
    </w:lvl>
  </w:abstractNum>
  <w:abstractNum w:abstractNumId="7">
    <w:nsid w:val="00000007"/>
    <w:multiLevelType w:val="hybridMultilevel"/>
    <w:tmpl w:val="CA6AC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2D421B6"/>
    <w:lvl w:ilvl="0" w:tplc="EB48AD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3EB410DA"/>
    <w:lvl w:ilvl="0" w:tplc="6752454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B26A249E"/>
    <w:lvl w:ilvl="0" w:tplc="43905E0E">
      <w:start w:val="1"/>
      <w:numFmt w:val="decimal"/>
      <w:lvlText w:val="%1."/>
      <w:lvlJc w:val="left"/>
      <w:pPr>
        <w:ind w:left="100" w:hanging="272"/>
      </w:pPr>
      <w:rPr>
        <w:rFonts w:ascii="Times New Roman" w:cs="Times New Roman" w:eastAsia="Times New Roman" w:hAnsi="Times New Roman" w:hint="default"/>
        <w:spacing w:val="0"/>
        <w:w w:val="100"/>
        <w:sz w:val="27"/>
        <w:szCs w:val="27"/>
      </w:rPr>
    </w:lvl>
    <w:lvl w:ilvl="1" w:tplc="C84A33B8">
      <w:start w:val="1"/>
      <w:numFmt w:val="bullet"/>
      <w:lvlText w:val="•"/>
      <w:lvlJc w:val="left"/>
      <w:pPr>
        <w:ind w:left="542" w:hanging="272"/>
      </w:pPr>
      <w:rPr>
        <w:rFonts w:hint="default"/>
      </w:rPr>
    </w:lvl>
    <w:lvl w:ilvl="2" w:tplc="82EAB8A2">
      <w:start w:val="1"/>
      <w:numFmt w:val="bullet"/>
      <w:lvlText w:val="•"/>
      <w:lvlJc w:val="left"/>
      <w:pPr>
        <w:ind w:left="985" w:hanging="272"/>
      </w:pPr>
      <w:rPr>
        <w:rFonts w:hint="default"/>
      </w:rPr>
    </w:lvl>
    <w:lvl w:ilvl="3" w:tplc="CF569612">
      <w:start w:val="1"/>
      <w:numFmt w:val="bullet"/>
      <w:lvlText w:val="•"/>
      <w:lvlJc w:val="left"/>
      <w:pPr>
        <w:ind w:left="1427" w:hanging="272"/>
      </w:pPr>
      <w:rPr>
        <w:rFonts w:hint="default"/>
      </w:rPr>
    </w:lvl>
    <w:lvl w:ilvl="4" w:tplc="95A42AF2">
      <w:start w:val="1"/>
      <w:numFmt w:val="bullet"/>
      <w:lvlText w:val="•"/>
      <w:lvlJc w:val="left"/>
      <w:pPr>
        <w:ind w:left="1870" w:hanging="272"/>
      </w:pPr>
      <w:rPr>
        <w:rFonts w:hint="default"/>
      </w:rPr>
    </w:lvl>
    <w:lvl w:ilvl="5" w:tplc="F20A1B40">
      <w:start w:val="1"/>
      <w:numFmt w:val="bullet"/>
      <w:lvlText w:val="•"/>
      <w:lvlJc w:val="left"/>
      <w:pPr>
        <w:ind w:left="2313" w:hanging="272"/>
      </w:pPr>
      <w:rPr>
        <w:rFonts w:hint="default"/>
      </w:rPr>
    </w:lvl>
    <w:lvl w:ilvl="6" w:tplc="BF00DA22">
      <w:start w:val="1"/>
      <w:numFmt w:val="bullet"/>
      <w:lvlText w:val="•"/>
      <w:lvlJc w:val="left"/>
      <w:pPr>
        <w:ind w:left="2755" w:hanging="272"/>
      </w:pPr>
      <w:rPr>
        <w:rFonts w:hint="default"/>
      </w:rPr>
    </w:lvl>
    <w:lvl w:ilvl="7" w:tplc="C27A4A52">
      <w:start w:val="1"/>
      <w:numFmt w:val="bullet"/>
      <w:lvlText w:val="•"/>
      <w:lvlJc w:val="left"/>
      <w:pPr>
        <w:ind w:left="3198" w:hanging="272"/>
      </w:pPr>
      <w:rPr>
        <w:rFonts w:hint="default"/>
      </w:rPr>
    </w:lvl>
    <w:lvl w:ilvl="8" w:tplc="928EBA40">
      <w:start w:val="1"/>
      <w:numFmt w:val="bullet"/>
      <w:lvlText w:val="•"/>
      <w:lvlJc w:val="left"/>
      <w:pPr>
        <w:ind w:left="3641" w:hanging="272"/>
      </w:pPr>
      <w:rPr>
        <w:rFonts w:hint="default"/>
      </w:rPr>
    </w:lvl>
  </w:abstractNum>
  <w:abstractNum w:abstractNumId="11">
    <w:nsid w:val="0000000B"/>
    <w:multiLevelType w:val="multilevel"/>
    <w:tmpl w:val="875C6CC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8"/>
      <w:numFmt w:val="bullet"/>
      <w:lvlText w:val=""/>
      <w:lvlJc w:val="left"/>
      <w:pPr>
        <w:ind w:left="1440" w:hanging="360"/>
      </w:pPr>
      <w:rPr>
        <w:rFonts w:ascii="Symbol" w:cs="Times New Roman" w:eastAsia="Times New Roman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2">
    <w:nsid w:val="0000000C"/>
    <w:multiLevelType w:val="hybridMultilevel"/>
    <w:tmpl w:val="CBE0F700"/>
    <w:lvl w:ilvl="0" w:tplc="4BE88AAA">
      <w:start w:val="1"/>
      <w:numFmt w:val="decimal"/>
      <w:lvlText w:val="%1."/>
      <w:lvlJc w:val="left"/>
      <w:pPr>
        <w:ind w:left="100" w:hanging="272"/>
      </w:pPr>
      <w:rPr>
        <w:rFonts w:ascii="Times New Roman" w:cs="Times New Roman" w:eastAsia="Times New Roman" w:hAnsi="Times New Roman" w:hint="default"/>
        <w:spacing w:val="0"/>
        <w:w w:val="100"/>
        <w:sz w:val="27"/>
        <w:szCs w:val="27"/>
      </w:rPr>
    </w:lvl>
    <w:lvl w:ilvl="1" w:tplc="2B4A400C">
      <w:start w:val="1"/>
      <w:numFmt w:val="bullet"/>
      <w:lvlText w:val="•"/>
      <w:lvlJc w:val="left"/>
      <w:pPr>
        <w:ind w:left="542" w:hanging="272"/>
      </w:pPr>
      <w:rPr>
        <w:rFonts w:hint="default"/>
      </w:rPr>
    </w:lvl>
    <w:lvl w:ilvl="2" w:tplc="72AA7F08">
      <w:start w:val="1"/>
      <w:numFmt w:val="bullet"/>
      <w:lvlText w:val="•"/>
      <w:lvlJc w:val="left"/>
      <w:pPr>
        <w:ind w:left="985" w:hanging="272"/>
      </w:pPr>
      <w:rPr>
        <w:rFonts w:hint="default"/>
      </w:rPr>
    </w:lvl>
    <w:lvl w:ilvl="3" w:tplc="DE26F770">
      <w:start w:val="1"/>
      <w:numFmt w:val="bullet"/>
      <w:lvlText w:val="•"/>
      <w:lvlJc w:val="left"/>
      <w:pPr>
        <w:ind w:left="1427" w:hanging="272"/>
      </w:pPr>
      <w:rPr>
        <w:rFonts w:hint="default"/>
      </w:rPr>
    </w:lvl>
    <w:lvl w:ilvl="4" w:tplc="067037D8">
      <w:start w:val="1"/>
      <w:numFmt w:val="bullet"/>
      <w:lvlText w:val="•"/>
      <w:lvlJc w:val="left"/>
      <w:pPr>
        <w:ind w:left="1870" w:hanging="272"/>
      </w:pPr>
      <w:rPr>
        <w:rFonts w:hint="default"/>
      </w:rPr>
    </w:lvl>
    <w:lvl w:ilvl="5" w:tplc="E5D249F6">
      <w:start w:val="1"/>
      <w:numFmt w:val="bullet"/>
      <w:lvlText w:val="•"/>
      <w:lvlJc w:val="left"/>
      <w:pPr>
        <w:ind w:left="2313" w:hanging="272"/>
      </w:pPr>
      <w:rPr>
        <w:rFonts w:hint="default"/>
      </w:rPr>
    </w:lvl>
    <w:lvl w:ilvl="6" w:tplc="E0BC13B8">
      <w:start w:val="1"/>
      <w:numFmt w:val="bullet"/>
      <w:lvlText w:val="•"/>
      <w:lvlJc w:val="left"/>
      <w:pPr>
        <w:ind w:left="2755" w:hanging="272"/>
      </w:pPr>
      <w:rPr>
        <w:rFonts w:hint="default"/>
      </w:rPr>
    </w:lvl>
    <w:lvl w:ilvl="7" w:tplc="EF5E8CA2">
      <w:start w:val="1"/>
      <w:numFmt w:val="bullet"/>
      <w:lvlText w:val="•"/>
      <w:lvlJc w:val="left"/>
      <w:pPr>
        <w:ind w:left="3198" w:hanging="272"/>
      </w:pPr>
      <w:rPr>
        <w:rFonts w:hint="default"/>
      </w:rPr>
    </w:lvl>
    <w:lvl w:ilvl="8" w:tplc="94309E36">
      <w:start w:val="1"/>
      <w:numFmt w:val="bullet"/>
      <w:lvlText w:val="•"/>
      <w:lvlJc w:val="left"/>
      <w:pPr>
        <w:ind w:left="3641" w:hanging="272"/>
      </w:pPr>
      <w:rPr>
        <w:rFonts w:hint="default"/>
      </w:rPr>
    </w:lvl>
  </w:abstractNum>
  <w:abstractNum w:abstractNumId="13">
    <w:nsid w:val="0000000D"/>
    <w:multiLevelType w:val="hybridMultilevel"/>
    <w:tmpl w:val="BCD00594"/>
    <w:lvl w:ilvl="0" w:tplc="6518E1D4">
      <w:start w:val="3"/>
      <w:numFmt w:val="decimal"/>
      <w:lvlText w:val="%1."/>
      <w:lvlJc w:val="left"/>
      <w:pPr>
        <w:ind w:left="100" w:hanging="272"/>
      </w:pPr>
      <w:rPr>
        <w:rFonts w:ascii="Times New Roman" w:cs="Times New Roman" w:eastAsia="Times New Roman" w:hAnsi="Times New Roman" w:hint="default"/>
        <w:spacing w:val="0"/>
        <w:w w:val="100"/>
        <w:sz w:val="27"/>
        <w:szCs w:val="27"/>
      </w:rPr>
    </w:lvl>
    <w:lvl w:ilvl="1" w:tplc="1ED67354">
      <w:start w:val="1"/>
      <w:numFmt w:val="bullet"/>
      <w:lvlText w:val="•"/>
      <w:lvlJc w:val="left"/>
      <w:pPr>
        <w:ind w:left="542" w:hanging="272"/>
      </w:pPr>
      <w:rPr>
        <w:rFonts w:hint="default"/>
      </w:rPr>
    </w:lvl>
    <w:lvl w:ilvl="2" w:tplc="BCE8C762">
      <w:start w:val="1"/>
      <w:numFmt w:val="bullet"/>
      <w:lvlText w:val="•"/>
      <w:lvlJc w:val="left"/>
      <w:pPr>
        <w:ind w:left="985" w:hanging="272"/>
      </w:pPr>
      <w:rPr>
        <w:rFonts w:hint="default"/>
      </w:rPr>
    </w:lvl>
    <w:lvl w:ilvl="3" w:tplc="9FFC1A9C">
      <w:start w:val="1"/>
      <w:numFmt w:val="bullet"/>
      <w:lvlText w:val="•"/>
      <w:lvlJc w:val="left"/>
      <w:pPr>
        <w:ind w:left="1427" w:hanging="272"/>
      </w:pPr>
      <w:rPr>
        <w:rFonts w:hint="default"/>
      </w:rPr>
    </w:lvl>
    <w:lvl w:ilvl="4" w:tplc="45E61A1C">
      <w:start w:val="1"/>
      <w:numFmt w:val="bullet"/>
      <w:lvlText w:val="•"/>
      <w:lvlJc w:val="left"/>
      <w:pPr>
        <w:ind w:left="1870" w:hanging="272"/>
      </w:pPr>
      <w:rPr>
        <w:rFonts w:hint="default"/>
      </w:rPr>
    </w:lvl>
    <w:lvl w:ilvl="5" w:tplc="001C8F70">
      <w:start w:val="1"/>
      <w:numFmt w:val="bullet"/>
      <w:lvlText w:val="•"/>
      <w:lvlJc w:val="left"/>
      <w:pPr>
        <w:ind w:left="2313" w:hanging="272"/>
      </w:pPr>
      <w:rPr>
        <w:rFonts w:hint="default"/>
      </w:rPr>
    </w:lvl>
    <w:lvl w:ilvl="6" w:tplc="20B4DA74">
      <w:start w:val="1"/>
      <w:numFmt w:val="bullet"/>
      <w:lvlText w:val="•"/>
      <w:lvlJc w:val="left"/>
      <w:pPr>
        <w:ind w:left="2755" w:hanging="272"/>
      </w:pPr>
      <w:rPr>
        <w:rFonts w:hint="default"/>
      </w:rPr>
    </w:lvl>
    <w:lvl w:ilvl="7" w:tplc="38EAC970">
      <w:start w:val="1"/>
      <w:numFmt w:val="bullet"/>
      <w:lvlText w:val="•"/>
      <w:lvlJc w:val="left"/>
      <w:pPr>
        <w:ind w:left="3198" w:hanging="272"/>
      </w:pPr>
      <w:rPr>
        <w:rFonts w:hint="default"/>
      </w:rPr>
    </w:lvl>
    <w:lvl w:ilvl="8" w:tplc="43EC0F78">
      <w:start w:val="1"/>
      <w:numFmt w:val="bullet"/>
      <w:lvlText w:val="•"/>
      <w:lvlJc w:val="left"/>
      <w:pPr>
        <w:ind w:left="3641" w:hanging="272"/>
      </w:pPr>
      <w:rPr>
        <w:rFonts w:hint="default"/>
      </w:rPr>
    </w:lvl>
  </w:abstractNum>
  <w:abstractNum w:abstractNumId="14">
    <w:nsid w:val="0000000E"/>
    <w:multiLevelType w:val="hybridMultilevel"/>
    <w:tmpl w:val="F2C0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</w:num>
  <w:num w:numId="5">
    <w:abstractNumId w:val="12"/>
  </w:num>
  <w:num w:numId="6">
    <w:abstractNumId w:val="13"/>
  </w:num>
  <w:num w:numId="7">
    <w:abstractNumId w:val="10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  <w:num w:numId="12">
    <w:abstractNumId w:val="9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30"/>
      <w:szCs w:val="20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c2"/>
    <w:basedOn w:val="style0"/>
    <w:next w:val="style4097"/>
    <w:pPr>
      <w:spacing w:before="100" w:beforeAutospacing="true" w:after="100" w:afterAutospacing="true"/>
    </w:pPr>
    <w:rPr>
      <w:sz w:val="24"/>
      <w:szCs w:val="24"/>
    </w:rPr>
  </w:style>
  <w:style w:type="character" w:customStyle="1" w:styleId="style4098">
    <w:name w:val="c0"/>
    <w:basedOn w:val="style65"/>
    <w:next w:val="style4098"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  <w:style w:type="paragraph" w:customStyle="1" w:styleId="style4099">
    <w:name w:val="head2"/>
    <w:basedOn w:val="style0"/>
    <w:next w:val="style4099"/>
    <w:pPr>
      <w:spacing w:before="100" w:beforeAutospacing="true" w:after="100" w:afterAutospacing="true"/>
    </w:pPr>
    <w:rPr>
      <w:sz w:val="24"/>
      <w:szCs w:val="24"/>
    </w:rPr>
  </w:style>
  <w:style w:type="character" w:customStyle="1" w:styleId="style4100">
    <w:name w:val="apple-converted-space"/>
    <w:basedOn w:val="style65"/>
    <w:next w:val="style4100"/>
  </w:style>
  <w:style w:type="paragraph" w:customStyle="1" w:styleId="style4101">
    <w:name w:val="Table Paragraph"/>
    <w:basedOn w:val="style0"/>
    <w:next w:val="style4101"/>
    <w:qFormat/>
    <w:uiPriority w:val="1"/>
    <w:pPr>
      <w:widowControl w:val="false"/>
      <w:spacing w:lineRule="exact" w:line="296"/>
      <w:ind w:left="100"/>
    </w:pPr>
    <w:rPr>
      <w:sz w:val="22"/>
      <w:szCs w:val="22"/>
      <w:lang w:val="en-US" w:eastAsia="en-US"/>
    </w:rPr>
  </w:style>
  <w:style w:type="paragraph" w:customStyle="1" w:styleId="style4102">
    <w:name w:val="c7"/>
    <w:basedOn w:val="style0"/>
    <w:next w:val="style4102"/>
    <w:pPr>
      <w:spacing w:before="100" w:beforeAutospacing="true" w:after="100" w:afterAutospacing="true"/>
    </w:pPr>
    <w:rPr>
      <w:sz w:val="24"/>
      <w:szCs w:val="24"/>
    </w:rPr>
  </w:style>
  <w:style w:type="paragraph" w:styleId="style153">
    <w:name w:val="Balloon Text"/>
    <w:basedOn w:val="style0"/>
    <w:next w:val="style153"/>
    <w:link w:val="style4103"/>
    <w:uiPriority w:val="99"/>
    <w:pPr/>
    <w:rPr>
      <w:rFonts w:ascii="Tahoma" w:cs="Tahoma" w:hAnsi="Tahoma"/>
      <w:sz w:val="16"/>
      <w:szCs w:val="16"/>
    </w:rPr>
  </w:style>
  <w:style w:type="character" w:customStyle="1" w:styleId="style4103">
    <w:name w:val="Текст выноски Знак"/>
    <w:basedOn w:val="style65"/>
    <w:next w:val="style4103"/>
    <w:link w:val="style153"/>
    <w:uiPriority w:val="99"/>
    <w:rPr>
      <w:rFonts w:ascii="Tahoma" w:cs="Tahoma" w:eastAsia="Times New Roman" w:hAnsi="Tahoma"/>
      <w:sz w:val="16"/>
      <w:szCs w:val="16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E2D92-D638-479F-B869-650BE950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950</Words>
  <Pages>5</Pages>
  <Characters>6345</Characters>
  <Application>WPS Office</Application>
  <DocSecurity>0</DocSecurity>
  <Paragraphs>82</Paragraphs>
  <ScaleCrop>false</ScaleCrop>
  <LinksUpToDate>false</LinksUpToDate>
  <CharactersWithSpaces>7467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2023-11-14T11:38:19Z</dcterms:created>
  <dc:creator>Алёна</dc:creator>
  <lastModifiedBy>M2102J20SG</lastModifiedBy>
  <lastPrinted>2020-01-18T14:11:00Z</lastPrinted>
  <dcterms:modified xsi:type="dcterms:W3CDTF">2023-11-14T11:38:19Z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2837c467480e40928bbbce94b8d5c554</vt:lpwstr>
  </property>
</Properties>
</file>