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DC" w:rsidRDefault="00F230BD" w:rsidP="00F230B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Аналитическая справка</w:t>
      </w:r>
      <w:r w:rsidR="00476681" w:rsidRPr="00476681">
        <w:rPr>
          <w:rFonts w:ascii="Times New Roman" w:hAnsi="Times New Roman" w:cs="Times New Roman"/>
          <w:sz w:val="28"/>
        </w:rPr>
        <w:t xml:space="preserve"> по повышению уровня компетенции педагогов на 2022-20223гг</w:t>
      </w:r>
    </w:p>
    <w:p w:rsidR="00476681" w:rsidRPr="00476681" w:rsidRDefault="00476681" w:rsidP="00476681">
      <w:pPr>
        <w:jc w:val="both"/>
        <w:rPr>
          <w:rFonts w:ascii="Times New Roman" w:hAnsi="Times New Roman" w:cs="Times New Roman"/>
          <w:sz w:val="28"/>
        </w:rPr>
      </w:pPr>
      <w:r w:rsidRPr="00476681">
        <w:rPr>
          <w:rFonts w:ascii="Times New Roman" w:hAnsi="Times New Roman" w:cs="Times New Roman"/>
          <w:sz w:val="28"/>
        </w:rPr>
        <w:t xml:space="preserve">Образовательное учреждение МАДОУ детский сад №18 «Остров сокровищ», согласно штатному расписанию укомплектовано квалифицированными педагогическими кадрами на 100%. Уровень квалификации педагогических работников соответствует квалификационным характеристикам по соответствующей должности, непрерывность повышения квалификации обеспечивается профессиональной переподготовкой. 100% педагогических работников прошли курсы повышения квалификации в объеме 72 часа.  </w:t>
      </w:r>
    </w:p>
    <w:p w:rsidR="00476681" w:rsidRDefault="00F230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107315</wp:posOffset>
            </wp:positionH>
            <wp:positionV relativeFrom="margin">
              <wp:posOffset>2571115</wp:posOffset>
            </wp:positionV>
            <wp:extent cx="4572000" cy="2743200"/>
            <wp:effectExtent l="19050" t="0" r="1905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476681" w:rsidRDefault="00476681">
      <w:pPr>
        <w:rPr>
          <w:rFonts w:ascii="Times New Roman" w:hAnsi="Times New Roman" w:cs="Times New Roman"/>
          <w:sz w:val="28"/>
        </w:rPr>
      </w:pPr>
    </w:p>
    <w:p w:rsidR="00476681" w:rsidRDefault="00476681">
      <w:pPr>
        <w:rPr>
          <w:rFonts w:ascii="Times New Roman" w:hAnsi="Times New Roman" w:cs="Times New Roman"/>
          <w:sz w:val="28"/>
        </w:rPr>
      </w:pPr>
    </w:p>
    <w:p w:rsidR="00476681" w:rsidRDefault="00476681">
      <w:pPr>
        <w:rPr>
          <w:rFonts w:ascii="Times New Roman" w:hAnsi="Times New Roman" w:cs="Times New Roman"/>
          <w:sz w:val="28"/>
        </w:rPr>
      </w:pPr>
    </w:p>
    <w:p w:rsidR="00476681" w:rsidRDefault="00476681">
      <w:pPr>
        <w:rPr>
          <w:rFonts w:ascii="Times New Roman" w:hAnsi="Times New Roman" w:cs="Times New Roman"/>
          <w:sz w:val="28"/>
        </w:rPr>
      </w:pPr>
    </w:p>
    <w:p w:rsidR="00476681" w:rsidRDefault="00476681">
      <w:pPr>
        <w:rPr>
          <w:rFonts w:ascii="Times New Roman" w:hAnsi="Times New Roman" w:cs="Times New Roman"/>
          <w:sz w:val="28"/>
        </w:rPr>
      </w:pPr>
    </w:p>
    <w:p w:rsidR="00476681" w:rsidRDefault="00476681">
      <w:pPr>
        <w:rPr>
          <w:rFonts w:ascii="Times New Roman" w:hAnsi="Times New Roman" w:cs="Times New Roman"/>
          <w:sz w:val="28"/>
        </w:rPr>
      </w:pPr>
    </w:p>
    <w:p w:rsidR="00476681" w:rsidRDefault="00476681">
      <w:pPr>
        <w:rPr>
          <w:rFonts w:ascii="Times New Roman" w:hAnsi="Times New Roman" w:cs="Times New Roman"/>
          <w:sz w:val="28"/>
        </w:rPr>
      </w:pPr>
    </w:p>
    <w:p w:rsidR="00C46859" w:rsidRDefault="00C46859" w:rsidP="00214F5F">
      <w:pPr>
        <w:jc w:val="both"/>
        <w:rPr>
          <w:rFonts w:ascii="Times New Roman" w:hAnsi="Times New Roman" w:cs="Times New Roman"/>
          <w:sz w:val="28"/>
        </w:rPr>
      </w:pPr>
    </w:p>
    <w:p w:rsidR="00214F5F" w:rsidRDefault="00476681" w:rsidP="00214F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представленной диаграмме: «Квалификация педагогов», видно</w:t>
      </w:r>
      <w:r w:rsidR="00A11044">
        <w:rPr>
          <w:rFonts w:ascii="Times New Roman" w:hAnsi="Times New Roman" w:cs="Times New Roman"/>
          <w:sz w:val="28"/>
        </w:rPr>
        <w:t xml:space="preserve">, что из 100% педагогов, 3% -высшая категория, 7% первая категория и 60% - соответствие занимаемой должности. </w:t>
      </w:r>
      <w:proofErr w:type="gramStart"/>
      <w:r w:rsidR="00A11044">
        <w:rPr>
          <w:rFonts w:ascii="Times New Roman" w:hAnsi="Times New Roman" w:cs="Times New Roman"/>
          <w:sz w:val="28"/>
        </w:rPr>
        <w:t xml:space="preserve">Соответственно 28% не аттестованы в связи с тем, что работают в ДОО менее 2-х лет. </w:t>
      </w:r>
      <w:proofErr w:type="gramEnd"/>
    </w:p>
    <w:p w:rsidR="00A11044" w:rsidRDefault="00A11044" w:rsidP="00214F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повышения уровня квалификации педагогов запланировано на 2022-20223гг., пройти</w:t>
      </w:r>
      <w:r w:rsidR="00214F5F">
        <w:rPr>
          <w:rFonts w:ascii="Times New Roman" w:hAnsi="Times New Roman" w:cs="Times New Roman"/>
          <w:sz w:val="28"/>
        </w:rPr>
        <w:t xml:space="preserve"> аттестацию на 1 категорию еще 3</w:t>
      </w:r>
      <w:r>
        <w:rPr>
          <w:rFonts w:ascii="Times New Roman" w:hAnsi="Times New Roman" w:cs="Times New Roman"/>
          <w:sz w:val="28"/>
        </w:rPr>
        <w:t xml:space="preserve">-м педагогам, для этого у них всё </w:t>
      </w:r>
      <w:proofErr w:type="spellStart"/>
      <w:r>
        <w:rPr>
          <w:rFonts w:ascii="Times New Roman" w:hAnsi="Times New Roman" w:cs="Times New Roman"/>
          <w:sz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</w:rPr>
        <w:t xml:space="preserve"> на данн</w:t>
      </w:r>
      <w:r w:rsidR="00026700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й момент сформировано, написано</w:t>
      </w:r>
      <w:r w:rsidR="00026700">
        <w:rPr>
          <w:rFonts w:ascii="Times New Roman" w:hAnsi="Times New Roman" w:cs="Times New Roman"/>
          <w:sz w:val="28"/>
        </w:rPr>
        <w:t xml:space="preserve"> методическое пособие, которое ожидает рецензирования.</w:t>
      </w:r>
      <w:r w:rsidR="00575F94">
        <w:rPr>
          <w:rFonts w:ascii="Times New Roman" w:hAnsi="Times New Roman" w:cs="Times New Roman"/>
          <w:sz w:val="28"/>
        </w:rPr>
        <w:t xml:space="preserve"> Также в плане работы </w:t>
      </w:r>
      <w:r w:rsidR="005C02D3">
        <w:rPr>
          <w:rFonts w:ascii="Times New Roman" w:hAnsi="Times New Roman" w:cs="Times New Roman"/>
          <w:sz w:val="28"/>
        </w:rPr>
        <w:t xml:space="preserve">(приложение №1) </w:t>
      </w:r>
      <w:r w:rsidR="00575F94">
        <w:rPr>
          <w:rFonts w:ascii="Times New Roman" w:hAnsi="Times New Roman" w:cs="Times New Roman"/>
          <w:sz w:val="28"/>
        </w:rPr>
        <w:t>с педагогами на 2022-2023гг., запланировано выступление 3-х педагогов на ГМО, семинарах города</w:t>
      </w:r>
      <w:r w:rsidR="005C02D3">
        <w:rPr>
          <w:rFonts w:ascii="Times New Roman" w:hAnsi="Times New Roman" w:cs="Times New Roman"/>
          <w:sz w:val="28"/>
        </w:rPr>
        <w:t>, а также разработка методических рекомендаций для родителей.</w:t>
      </w:r>
    </w:p>
    <w:p w:rsidR="005C02D3" w:rsidRDefault="005C02D3">
      <w:pPr>
        <w:rPr>
          <w:rFonts w:ascii="Times New Roman" w:hAnsi="Times New Roman" w:cs="Times New Roman"/>
          <w:sz w:val="28"/>
        </w:rPr>
      </w:pPr>
    </w:p>
    <w:p w:rsidR="005C02D3" w:rsidRDefault="005C02D3">
      <w:pPr>
        <w:rPr>
          <w:rFonts w:ascii="Times New Roman" w:hAnsi="Times New Roman" w:cs="Times New Roman"/>
          <w:sz w:val="28"/>
        </w:rPr>
      </w:pPr>
      <w:r w:rsidRPr="005C02D3">
        <w:rPr>
          <w:rFonts w:ascii="Times New Roman" w:hAnsi="Times New Roman" w:cs="Times New Roman"/>
          <w:sz w:val="28"/>
        </w:rPr>
        <w:lastRenderedPageBreak/>
        <w:drawing>
          <wp:inline distT="0" distB="0" distL="0" distR="0">
            <wp:extent cx="4572000" cy="27908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C02D3" w:rsidRDefault="005C02D3" w:rsidP="00214F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таблице по уровню образования видно, что 35% педагогов имеют среднее специальное образование, 64%  имеют высшее образование. </w:t>
      </w:r>
      <w:r w:rsidR="0075499E">
        <w:rPr>
          <w:rFonts w:ascii="Times New Roman" w:hAnsi="Times New Roman" w:cs="Times New Roman"/>
          <w:sz w:val="28"/>
        </w:rPr>
        <w:t xml:space="preserve">У всех педагогов педагогическое образование, посещают в течение года, различные </w:t>
      </w:r>
      <w:proofErr w:type="spellStart"/>
      <w:r w:rsidR="0075499E">
        <w:rPr>
          <w:rFonts w:ascii="Times New Roman" w:hAnsi="Times New Roman" w:cs="Times New Roman"/>
          <w:sz w:val="28"/>
        </w:rPr>
        <w:t>вебинары</w:t>
      </w:r>
      <w:proofErr w:type="spellEnd"/>
      <w:r w:rsidR="0075499E">
        <w:rPr>
          <w:rFonts w:ascii="Times New Roman" w:hAnsi="Times New Roman" w:cs="Times New Roman"/>
          <w:sz w:val="28"/>
        </w:rPr>
        <w:t xml:space="preserve">, семинары, как </w:t>
      </w:r>
      <w:proofErr w:type="spellStart"/>
      <w:r w:rsidR="0075499E">
        <w:rPr>
          <w:rFonts w:ascii="Times New Roman" w:hAnsi="Times New Roman" w:cs="Times New Roman"/>
          <w:sz w:val="28"/>
        </w:rPr>
        <w:t>онлайн</w:t>
      </w:r>
      <w:proofErr w:type="spellEnd"/>
      <w:r w:rsidR="0075499E">
        <w:rPr>
          <w:rFonts w:ascii="Times New Roman" w:hAnsi="Times New Roman" w:cs="Times New Roman"/>
          <w:sz w:val="28"/>
        </w:rPr>
        <w:t xml:space="preserve">, так и </w:t>
      </w:r>
      <w:proofErr w:type="spellStart"/>
      <w:r w:rsidR="0075499E">
        <w:rPr>
          <w:rFonts w:ascii="Times New Roman" w:hAnsi="Times New Roman" w:cs="Times New Roman"/>
          <w:sz w:val="28"/>
        </w:rPr>
        <w:t>офлайн</w:t>
      </w:r>
      <w:proofErr w:type="spellEnd"/>
      <w:r w:rsidR="0075499E">
        <w:rPr>
          <w:rFonts w:ascii="Times New Roman" w:hAnsi="Times New Roman" w:cs="Times New Roman"/>
          <w:sz w:val="28"/>
        </w:rPr>
        <w:t xml:space="preserve">, что позволяет повышать уровень компетенции педагогов. По 1 -2 педагога в год проходят переподготовку, для получения высшего образования. </w:t>
      </w:r>
    </w:p>
    <w:p w:rsidR="0075499E" w:rsidRDefault="007549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38735</wp:posOffset>
            </wp:positionV>
            <wp:extent cx="4451350" cy="2959100"/>
            <wp:effectExtent l="19050" t="0" r="25400" b="0"/>
            <wp:wrapThrough wrapText="bothSides">
              <wp:wrapPolygon edited="0">
                <wp:start x="-92" y="0"/>
                <wp:lineTo x="-92" y="21554"/>
                <wp:lineTo x="21723" y="21554"/>
                <wp:lineTo x="21723" y="0"/>
                <wp:lineTo x="-92" y="0"/>
              </wp:wrapPolygon>
            </wp:wrapThrough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75499E" w:rsidRDefault="0075499E">
      <w:pPr>
        <w:rPr>
          <w:rFonts w:ascii="Times New Roman" w:hAnsi="Times New Roman" w:cs="Times New Roman"/>
          <w:sz w:val="28"/>
        </w:rPr>
      </w:pPr>
    </w:p>
    <w:p w:rsidR="0075499E" w:rsidRDefault="0075499E">
      <w:pPr>
        <w:rPr>
          <w:rFonts w:ascii="Times New Roman" w:hAnsi="Times New Roman" w:cs="Times New Roman"/>
          <w:sz w:val="28"/>
        </w:rPr>
      </w:pPr>
    </w:p>
    <w:p w:rsidR="0075499E" w:rsidRDefault="0075499E">
      <w:pPr>
        <w:rPr>
          <w:rFonts w:ascii="Times New Roman" w:hAnsi="Times New Roman" w:cs="Times New Roman"/>
          <w:sz w:val="28"/>
        </w:rPr>
      </w:pPr>
    </w:p>
    <w:p w:rsidR="0075499E" w:rsidRDefault="0075499E">
      <w:pPr>
        <w:rPr>
          <w:rFonts w:ascii="Times New Roman" w:hAnsi="Times New Roman" w:cs="Times New Roman"/>
          <w:sz w:val="28"/>
        </w:rPr>
      </w:pPr>
    </w:p>
    <w:p w:rsidR="0075499E" w:rsidRDefault="0075499E">
      <w:pPr>
        <w:rPr>
          <w:rFonts w:ascii="Times New Roman" w:hAnsi="Times New Roman" w:cs="Times New Roman"/>
          <w:sz w:val="28"/>
        </w:rPr>
      </w:pPr>
    </w:p>
    <w:p w:rsidR="0075499E" w:rsidRDefault="0075499E">
      <w:pPr>
        <w:rPr>
          <w:rFonts w:ascii="Times New Roman" w:hAnsi="Times New Roman" w:cs="Times New Roman"/>
          <w:sz w:val="28"/>
        </w:rPr>
      </w:pPr>
    </w:p>
    <w:p w:rsidR="0075499E" w:rsidRDefault="0075499E">
      <w:pPr>
        <w:rPr>
          <w:rFonts w:ascii="Times New Roman" w:hAnsi="Times New Roman" w:cs="Times New Roman"/>
          <w:sz w:val="28"/>
        </w:rPr>
      </w:pPr>
    </w:p>
    <w:p w:rsidR="0075499E" w:rsidRDefault="0075499E">
      <w:pPr>
        <w:rPr>
          <w:rFonts w:ascii="Times New Roman" w:hAnsi="Times New Roman" w:cs="Times New Roman"/>
          <w:sz w:val="28"/>
        </w:rPr>
      </w:pPr>
    </w:p>
    <w:p w:rsidR="0075499E" w:rsidRPr="00476681" w:rsidRDefault="0075499E" w:rsidP="00F230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 работы у педагогов различный</w:t>
      </w:r>
      <w:r w:rsidR="00214F5F">
        <w:rPr>
          <w:rFonts w:ascii="Times New Roman" w:hAnsi="Times New Roman" w:cs="Times New Roman"/>
          <w:sz w:val="28"/>
        </w:rPr>
        <w:t>, есть и педагоги с большим стажем работы, но есть и педагоги, которые не имеют стажа и 3-х лет. Для таких педагогов назначаются наставники,</w:t>
      </w:r>
      <w:r w:rsidR="00F230BD">
        <w:rPr>
          <w:rFonts w:ascii="Times New Roman" w:hAnsi="Times New Roman" w:cs="Times New Roman"/>
          <w:sz w:val="28"/>
        </w:rPr>
        <w:t xml:space="preserve"> </w:t>
      </w:r>
      <w:r w:rsidR="00A17713">
        <w:rPr>
          <w:rFonts w:ascii="Times New Roman" w:hAnsi="Times New Roman" w:cs="Times New Roman"/>
          <w:sz w:val="28"/>
        </w:rPr>
        <w:t xml:space="preserve"> проводятся методические объединения в ДОО, мастер-классы,</w:t>
      </w:r>
      <w:r w:rsidR="00F230BD">
        <w:rPr>
          <w:rFonts w:ascii="Times New Roman" w:hAnsi="Times New Roman" w:cs="Times New Roman"/>
          <w:sz w:val="28"/>
        </w:rPr>
        <w:t xml:space="preserve"> открытые показы образовательной деятельности, которые помогают молодым специалистам сориентироваться в работе. </w:t>
      </w:r>
      <w:r w:rsidR="00A17713">
        <w:rPr>
          <w:rFonts w:ascii="Times New Roman" w:hAnsi="Times New Roman" w:cs="Times New Roman"/>
          <w:sz w:val="28"/>
        </w:rPr>
        <w:t xml:space="preserve">Также есть план для педагогов с молодыми специалистами (приложение 2) на случай, если придут молодые специалисты после вузов или </w:t>
      </w:r>
      <w:proofErr w:type="spellStart"/>
      <w:r w:rsidR="00A17713">
        <w:rPr>
          <w:rFonts w:ascii="Times New Roman" w:hAnsi="Times New Roman" w:cs="Times New Roman"/>
          <w:sz w:val="28"/>
        </w:rPr>
        <w:t>сузов</w:t>
      </w:r>
      <w:proofErr w:type="spellEnd"/>
      <w:r w:rsidR="00A17713">
        <w:rPr>
          <w:rFonts w:ascii="Times New Roman" w:hAnsi="Times New Roman" w:cs="Times New Roman"/>
          <w:sz w:val="28"/>
        </w:rPr>
        <w:t xml:space="preserve">. </w:t>
      </w:r>
      <w:r w:rsidR="00214F5F">
        <w:rPr>
          <w:rFonts w:ascii="Times New Roman" w:hAnsi="Times New Roman" w:cs="Times New Roman"/>
          <w:sz w:val="28"/>
        </w:rPr>
        <w:t xml:space="preserve"> </w:t>
      </w:r>
    </w:p>
    <w:sectPr w:rsidR="0075499E" w:rsidRPr="00476681" w:rsidSect="00F230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A628C"/>
    <w:rsid w:val="00026700"/>
    <w:rsid w:val="00214F5F"/>
    <w:rsid w:val="003A628C"/>
    <w:rsid w:val="004517DB"/>
    <w:rsid w:val="00476681"/>
    <w:rsid w:val="00575F94"/>
    <w:rsid w:val="005C02D3"/>
    <w:rsid w:val="0075499E"/>
    <w:rsid w:val="00A11044"/>
    <w:rsid w:val="00A17713"/>
    <w:rsid w:val="00C46859"/>
    <w:rsid w:val="00C664DC"/>
    <w:rsid w:val="00C7019D"/>
    <w:rsid w:val="00E3050E"/>
    <w:rsid w:val="00F230BD"/>
    <w:rsid w:val="00FD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4;&#1086;&#1082;&#1091;&#1084;&#1077;&#1085;&#1090;&#1099;%20&#1040;&#1081;&#1078;&#1072;&#1085;%20&#1052;&#1040;&#1044;&#1054;&#1059;-%2018\&#1085;&#1072;%20&#1091;&#1095;&#1077;&#1073;&#1085;&#1099;&#1081;%20&#1075;&#1086;&#1076;\&#1087;&#1083;&#1072;&#1085;&#1099;%20&#1075;&#1088;&#1072;&#1092;&#1080;&#1082;&#1086;&#1074;\&#1089;&#1090;&#1072;&#1078;,%20&#1074;&#1086;&#1079;&#1088;&#1072;&#1089;&#1090;%20&#1087;&#1077;&#1076;&#1072;&#1075;&#1086;&#1075;&#1086;&#107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4;&#1086;&#1082;&#1091;&#1084;&#1077;&#1085;&#1090;&#1099;%20&#1040;&#1081;&#1078;&#1072;&#1085;%20&#1052;&#1040;&#1044;&#1054;&#1059;-%2018\&#1085;&#1072;%20&#1091;&#1095;&#1077;&#1073;&#1085;&#1099;&#1081;%20&#1075;&#1086;&#1076;\&#1087;&#1083;&#1072;&#1085;&#1099;%20&#1075;&#1088;&#1072;&#1092;&#1080;&#1082;&#1086;&#1074;\&#1089;&#1090;&#1072;&#1078;,%20&#1074;&#1086;&#1079;&#1088;&#1072;&#1089;&#1090;%20&#1087;&#1077;&#1076;&#1072;&#1075;&#1086;&#1075;&#1086;&#107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4;&#1086;&#1082;&#1091;&#1084;&#1077;&#1085;&#1090;&#1099;%20&#1040;&#1081;&#1078;&#1072;&#1085;%20&#1052;&#1040;&#1044;&#1054;&#1059;-%2018\&#1085;&#1072;%20&#1091;&#1095;&#1077;&#1073;&#1085;&#1099;&#1081;%20&#1075;&#1086;&#1076;\&#1087;&#1083;&#1072;&#1085;&#1099;%20&#1075;&#1088;&#1072;&#1092;&#1080;&#1082;&#1086;&#1074;\&#1089;&#1090;&#1072;&#1078;,%20&#1074;&#1086;&#1079;&#1088;&#1072;&#1089;&#1090;%20&#1087;&#1077;&#1076;&#1072;&#1075;&#1086;&#1075;&#1086;&#107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1">
                <a:lumMod val="75000"/>
              </a:schemeClr>
            </a:solidFill>
          </c:spPr>
          <c:dLbls>
            <c:showVal val="1"/>
          </c:dLbls>
          <c:cat>
            <c:strRef>
              <c:f>квалификация!$J$3:$J$6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</c:v>
                </c:pt>
                <c:pt idx="3">
                  <c:v>Всего</c:v>
                </c:pt>
              </c:strCache>
            </c:strRef>
          </c:cat>
          <c:val>
            <c:numRef>
              <c:f>квалификация!$K$3:$K$6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17</c:v>
                </c:pt>
                <c:pt idx="3">
                  <c:v>28</c:v>
                </c:pt>
              </c:numCache>
            </c:numRef>
          </c:val>
        </c:ser>
        <c:shape val="cylinder"/>
        <c:axId val="124813312"/>
        <c:axId val="124814848"/>
        <c:axId val="0"/>
      </c:bar3DChart>
      <c:catAx>
        <c:axId val="124813312"/>
        <c:scaling>
          <c:orientation val="minMax"/>
        </c:scaling>
        <c:axPos val="b"/>
        <c:numFmt formatCode="General" sourceLinked="1"/>
        <c:tickLblPos val="nextTo"/>
        <c:crossAx val="124814848"/>
        <c:crosses val="autoZero"/>
        <c:auto val="1"/>
        <c:lblAlgn val="ctr"/>
        <c:lblOffset val="100"/>
      </c:catAx>
      <c:valAx>
        <c:axId val="124814848"/>
        <c:scaling>
          <c:orientation val="minMax"/>
        </c:scaling>
        <c:axPos val="l"/>
        <c:majorGridlines/>
        <c:numFmt formatCode="General" sourceLinked="1"/>
        <c:tickLblPos val="nextTo"/>
        <c:crossAx val="1248133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6.643285214348206E-2"/>
          <c:y val="5.0523411536015396E-2"/>
          <c:w val="0.77651290463691991"/>
          <c:h val="0.77993568210117192"/>
        </c:manualLayout>
      </c:layout>
      <c:bar3DChart>
        <c:barDir val="col"/>
        <c:grouping val="clustered"/>
        <c:ser>
          <c:idx val="0"/>
          <c:order val="0"/>
          <c:spPr>
            <a:solidFill>
              <a:schemeClr val="tx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образование!$B$17:$B$19</c:f>
              <c:strCache>
                <c:ptCount val="3"/>
                <c:pt idx="0">
                  <c:v>Всего </c:v>
                </c:pt>
                <c:pt idx="1">
                  <c:v>Высшее</c:v>
                </c:pt>
                <c:pt idx="2">
                  <c:v>Среднее специальное</c:v>
                </c:pt>
              </c:strCache>
            </c:strRef>
          </c:cat>
          <c:val>
            <c:numRef>
              <c:f>образование!$C$17:$C$19</c:f>
              <c:numCache>
                <c:formatCode>General</c:formatCode>
                <c:ptCount val="3"/>
                <c:pt idx="0">
                  <c:v>28</c:v>
                </c:pt>
                <c:pt idx="1">
                  <c:v>18</c:v>
                </c:pt>
                <c:pt idx="2">
                  <c:v>10</c:v>
                </c:pt>
              </c:numCache>
            </c:numRef>
          </c:val>
        </c:ser>
        <c:shape val="cylinder"/>
        <c:axId val="128121472"/>
        <c:axId val="128315392"/>
        <c:axId val="0"/>
      </c:bar3DChart>
      <c:catAx>
        <c:axId val="128121472"/>
        <c:scaling>
          <c:orientation val="minMax"/>
        </c:scaling>
        <c:axPos val="b"/>
        <c:tickLblPos val="nextTo"/>
        <c:crossAx val="128315392"/>
        <c:crosses val="autoZero"/>
        <c:auto val="1"/>
        <c:lblAlgn val="ctr"/>
        <c:lblOffset val="100"/>
      </c:catAx>
      <c:valAx>
        <c:axId val="128315392"/>
        <c:scaling>
          <c:orientation val="minMax"/>
        </c:scaling>
        <c:axPos val="l"/>
        <c:majorGridlines/>
        <c:numFmt formatCode="General" sourceLinked="1"/>
        <c:tickLblPos val="nextTo"/>
        <c:crossAx val="1281214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1"/>
  <c:chart>
    <c:view3D>
      <c:rotY val="10"/>
      <c:perspective val="30"/>
    </c:view3D>
    <c:plotArea>
      <c:layout>
        <c:manualLayout>
          <c:layoutTarget val="inner"/>
          <c:xMode val="edge"/>
          <c:yMode val="edge"/>
          <c:x val="6.1495726015703106E-2"/>
          <c:y val="2.7235983914027921E-2"/>
          <c:w val="0.82030602286088761"/>
          <c:h val="0.80982836027075566"/>
        </c:manualLayout>
      </c:layout>
      <c:bar3DChart>
        <c:barDir val="col"/>
        <c:grouping val="clustered"/>
        <c:ser>
          <c:idx val="0"/>
          <c:order val="0"/>
          <c:spPr>
            <a:solidFill>
              <a:srgbClr val="00B0F0"/>
            </a:solidFill>
          </c:spPr>
          <c:dLbls>
            <c:showVal val="1"/>
          </c:dLbls>
          <c:cat>
            <c:strRef>
              <c:f>стаж!$B$17:$B$22</c:f>
              <c:strCache>
                <c:ptCount val="6"/>
                <c:pt idx="0">
                  <c:v>1-3 г</c:v>
                </c:pt>
                <c:pt idx="1">
                  <c:v>3-5л</c:v>
                </c:pt>
                <c:pt idx="2">
                  <c:v>5-10 л</c:v>
                </c:pt>
                <c:pt idx="3">
                  <c:v>10-15 л</c:v>
                </c:pt>
                <c:pt idx="4">
                  <c:v>15-20л</c:v>
                </c:pt>
                <c:pt idx="5">
                  <c:v>20 и более</c:v>
                </c:pt>
              </c:strCache>
            </c:strRef>
          </c:cat>
          <c:val>
            <c:numRef>
              <c:f>стаж!$C$17:$C$22</c:f>
              <c:numCache>
                <c:formatCode>General</c:formatCode>
                <c:ptCount val="6"/>
                <c:pt idx="0">
                  <c:v>6</c:v>
                </c:pt>
                <c:pt idx="1">
                  <c:v>2</c:v>
                </c:pt>
                <c:pt idx="2">
                  <c:v>13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shape val="cylinder"/>
        <c:axId val="125147776"/>
        <c:axId val="125157760"/>
        <c:axId val="0"/>
      </c:bar3DChart>
      <c:catAx>
        <c:axId val="125147776"/>
        <c:scaling>
          <c:orientation val="minMax"/>
        </c:scaling>
        <c:axPos val="b"/>
        <c:tickLblPos val="nextTo"/>
        <c:crossAx val="125157760"/>
        <c:crosses val="autoZero"/>
        <c:auto val="1"/>
        <c:lblAlgn val="ctr"/>
        <c:lblOffset val="100"/>
      </c:catAx>
      <c:valAx>
        <c:axId val="125157760"/>
        <c:scaling>
          <c:orientation val="minMax"/>
        </c:scaling>
        <c:axPos val="l"/>
        <c:majorGridlines/>
        <c:numFmt formatCode="General" sourceLinked="1"/>
        <c:tickLblPos val="nextTo"/>
        <c:crossAx val="1251477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МАДОУ-18</dc:creator>
  <cp:keywords/>
  <dc:description/>
  <cp:lastModifiedBy>МАДОУ-18</cp:lastModifiedBy>
  <cp:revision>6</cp:revision>
  <dcterms:created xsi:type="dcterms:W3CDTF">2022-07-07T10:39:00Z</dcterms:created>
  <dcterms:modified xsi:type="dcterms:W3CDTF">2022-07-08T05:50:00Z</dcterms:modified>
</cp:coreProperties>
</file>