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B2" w:rsidRPr="00B55CB2" w:rsidRDefault="00B55CB2" w:rsidP="00B55CB2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B55CB2">
        <w:rPr>
          <w:rFonts w:ascii="Arial" w:hAnsi="Arial" w:cs="Arial"/>
          <w:color w:val="000000"/>
          <w:sz w:val="36"/>
          <w:szCs w:val="36"/>
        </w:rPr>
        <w:t>Консультация для родителей:  «Играем вместе с детьми»</w:t>
      </w:r>
    </w:p>
    <w:p w:rsidR="00B55CB2" w:rsidRP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Для ребёнка дошкольного возраста</w:t>
      </w:r>
      <w:r>
        <w:rPr>
          <w:rFonts w:ascii="Arial" w:hAnsi="Arial" w:cs="Arial"/>
          <w:color w:val="000000"/>
          <w:sz w:val="28"/>
          <w:szCs w:val="28"/>
        </w:rPr>
        <w:t xml:space="preserve"> -</w:t>
      </w:r>
      <w:r w:rsidRPr="00B55CB2">
        <w:rPr>
          <w:rFonts w:ascii="Arial" w:hAnsi="Arial" w:cs="Arial"/>
          <w:color w:val="000000"/>
          <w:sz w:val="28"/>
          <w:szCs w:val="28"/>
        </w:rPr>
        <w:t>  игра является ведущей деятельностью, в которой проходит его психическое развитие, формируется личность в целом.</w:t>
      </w:r>
      <w:r w:rsidRPr="00B55CB2">
        <w:rPr>
          <w:rFonts w:ascii="Arial" w:hAnsi="Arial" w:cs="Arial"/>
          <w:color w:val="000000"/>
          <w:sz w:val="28"/>
          <w:szCs w:val="28"/>
        </w:rPr>
        <w:br/>
        <w:t>Жизнь взрослых интересует детей не только своей внешней стороной. Их привлекает внутренний мир людей, взаимоотношения между ними, отношение родителей друг к другу, к друзьям, к другим близким, самому ребёнку. Их отношение к труду, к окружающим предметам.</w:t>
      </w:r>
      <w:r w:rsidRPr="00B55CB2">
        <w:rPr>
          <w:rFonts w:ascii="Arial" w:hAnsi="Arial" w:cs="Arial"/>
          <w:color w:val="000000"/>
          <w:sz w:val="28"/>
          <w:szCs w:val="28"/>
        </w:rPr>
        <w:br/>
        <w:t>Дети подражают родителям: манере обращаться с окружающими, их поступками, трудовым действиям. И всё это они переносят в свои игры, закрепляя, таким образом, накопленный опыт поведения, формы отношения.</w:t>
      </w:r>
      <w:r w:rsidRPr="00B55CB2">
        <w:rPr>
          <w:rFonts w:ascii="Arial" w:hAnsi="Arial" w:cs="Arial"/>
          <w:color w:val="000000"/>
          <w:sz w:val="28"/>
          <w:szCs w:val="28"/>
        </w:rPr>
        <w:br/>
        <w:t>С накоплением жизненного опыта, под влиянием обучения, воспитания – игры детей становятся более содержательными, разнообразными по сюжетам, тематике, по количеству исполняемых ролей, участников игры. В играх ребёнок начинает отражать не только быт семьи, факты, непосредственно воспринимаемые им. Но и образы героев прочитанных ему сказок, рассказов, которые ему надо создать по представлению.</w:t>
      </w:r>
      <w:r w:rsidRPr="00B55CB2">
        <w:rPr>
          <w:rFonts w:ascii="Arial" w:hAnsi="Arial" w:cs="Arial"/>
          <w:color w:val="000000"/>
          <w:sz w:val="28"/>
          <w:szCs w:val="28"/>
        </w:rPr>
        <w:br/>
        <w:t>Совместные игры родителей с детьми духовно и эмоционально обогащает детей, удовлетворяют потребность в общении с близкими людьми, укрепляют веру в свои силы.</w:t>
      </w:r>
      <w:r w:rsidRPr="00B55CB2">
        <w:rPr>
          <w:rFonts w:ascii="Arial" w:hAnsi="Arial" w:cs="Arial"/>
          <w:color w:val="000000"/>
          <w:sz w:val="28"/>
          <w:szCs w:val="28"/>
        </w:rPr>
        <w:br/>
        <w:t>Самостоятельность в игре формируется постепенно, в процессе игрового общения с взрослыми, со старшими детьми, с ровесниками. Развитие самостоятельности во многом зависит от того, как организована жизнь ребёнка в игре. Ждать, пока он сам начнёт играть самостоятельно – значит заведомо тормозить развитие детской личности.</w:t>
      </w:r>
      <w:r w:rsidRPr="00B55CB2">
        <w:rPr>
          <w:rFonts w:ascii="Arial" w:hAnsi="Arial" w:cs="Arial"/>
          <w:color w:val="000000"/>
          <w:sz w:val="28"/>
          <w:szCs w:val="28"/>
        </w:rPr>
        <w:br/>
        <w:t>Одним из важнейших способов развитию игры  ребёнка, является подбор игрушек по возрасту. Для ребенка игрушка – центр игры, материальная опора. Она наталкивает его на тему игры, рождает новые связи, вызывает желание действовать с ней, обогащает чувственный опыт. Но игрушки, которые нравятся взрослым, не всегда оказывают воспитательное значение для детей. Иногда простая коробка из-под обуви ценнее любой заводной игрушки. Коробка может быть прицепом для машины, в которой можно перевозить кубики, солдат, кирпичики, или устроить в коробке коляску для кукол.</w:t>
      </w:r>
      <w:r w:rsidRPr="00B55CB2">
        <w:rPr>
          <w:rFonts w:ascii="Arial" w:hAnsi="Arial" w:cs="Arial"/>
          <w:color w:val="000000"/>
          <w:sz w:val="28"/>
          <w:szCs w:val="28"/>
        </w:rPr>
        <w:br/>
        <w:t xml:space="preserve">Участие взрослых в играх детей может быть разным. Если ребёнку </w:t>
      </w:r>
      <w:r w:rsidRPr="00B55CB2">
        <w:rPr>
          <w:rFonts w:ascii="Arial" w:hAnsi="Arial" w:cs="Arial"/>
          <w:color w:val="000000"/>
          <w:sz w:val="28"/>
          <w:szCs w:val="28"/>
        </w:rPr>
        <w:lastRenderedPageBreak/>
        <w:t>только что купили игрушку, и он знает, как ей играть, лучше предоставить ему возможность действовать самостоятельно. Ровный, спокойный, доброжелательный тон равного по игре партнёра вселяет ребёнку уверенность в том, что его понимают, с ним хотят играть.</w:t>
      </w:r>
    </w:p>
    <w:p w:rsidR="00B55CB2" w:rsidRP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Ребёнок очень рад минутам, подаренным ему родителями в игре.</w:t>
      </w:r>
    </w:p>
    <w:p w:rsidR="00B55CB2" w:rsidRP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Игрой можно увлечь, заставить играть нельзя!</w:t>
      </w:r>
    </w:p>
    <w:p w:rsidR="00B55CB2" w:rsidRP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Природа игры такова, что при отсутствии абсолютной добровольности, она перестает быть игрой.</w:t>
      </w:r>
    </w:p>
    <w:p w:rsidR="00B55CB2" w:rsidRP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Не объясняйте ребенку, как надо играть, а играйте вместе с ним, принимая позицию партнера, а не учителя.</w:t>
      </w:r>
    </w:p>
    <w:p w:rsidR="00B55CB2" w:rsidRP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B55CB2" w:rsidRP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Не упускайте из виду, что ребенок должен научиться согласовывать игровые действия с партнерами-сверстниками, поэтому не стремитесь,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ребенка.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Доставьте радость своему ребенку и себе заодно - поиграйте вместе. Не знаете, во что? Посмотрите ниже, предлагаемые  игры не просто интересные, но и полезные.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br/>
        <w:t>1. Солнце.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 xml:space="preserve"> Нарисовать на бумаге большой желтый круг. Затем поочередно (один штрих делает ребенок, следующий - мама или папа и т.д.) пририсовать к солнцу как можно больше лучей</w:t>
      </w:r>
      <w:proofErr w:type="gramStart"/>
      <w:r w:rsidRPr="00B55CB2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  <w:r w:rsidRPr="00B55CB2">
        <w:rPr>
          <w:rFonts w:ascii="Arial" w:hAnsi="Arial" w:cs="Arial"/>
          <w:color w:val="000000"/>
          <w:sz w:val="28"/>
          <w:szCs w:val="28"/>
        </w:rPr>
        <w:br/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2. Змея.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 xml:space="preserve">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lastRenderedPageBreak/>
        <w:br/>
        <w:t xml:space="preserve">3. Вылепить ежика. 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В парке или лесу насобирать коротких тонких палочек. Сделать из пластилина короткую толстую колбаску и воткнуть в нее собранные палочки: получится ежик</w:t>
      </w:r>
      <w:proofErr w:type="gramStart"/>
      <w:r w:rsidRPr="00B55CB2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br/>
        <w:t xml:space="preserve">4. Тренировка памяти. 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>На подносе укладываются шесть различных небольших предметов, например игрушечный автомобиль, конфетка, карандаш, точилка, расческа, ложка... В течение короткого времени ребенок запоминает, что лежит, потом поднос чем-нибудь накрывают. Что под покрывалом? Затем поменяться ролями</w:t>
      </w:r>
      <w:proofErr w:type="gramStart"/>
      <w:r w:rsidRPr="00B55CB2">
        <w:rPr>
          <w:rFonts w:ascii="Arial" w:hAnsi="Arial" w:cs="Arial"/>
          <w:color w:val="000000"/>
          <w:sz w:val="28"/>
          <w:szCs w:val="28"/>
        </w:rPr>
        <w:t xml:space="preserve"> .</w:t>
      </w:r>
      <w:proofErr w:type="gramEnd"/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br/>
        <w:t>5. Ветеринарная больница.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 xml:space="preserve"> Мягкие игрушки укладываем в постель и лечим: перевязываем, даем лекарства, измеряем температуру, ставим компрессы и т.д.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br/>
        <w:t>6. Картинки-кляксы.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 xml:space="preserve"> Брызнуть тушь на бумагу. Бумагу сложить кляксой внутрь, затем снова развернуть. Из отпечатков нарисовать картинку.</w:t>
      </w:r>
    </w:p>
    <w:p w:rsid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br/>
        <w:t>7. Фигура-коврик.</w:t>
      </w:r>
    </w:p>
    <w:p w:rsidR="00B55CB2" w:rsidRPr="00B55CB2" w:rsidRDefault="00B55CB2" w:rsidP="00B55CB2">
      <w:pPr>
        <w:pStyle w:val="a3"/>
        <w:shd w:val="clear" w:color="auto" w:fill="FFFFFF"/>
        <w:rPr>
          <w:rFonts w:ascii="Arial" w:hAnsi="Arial" w:cs="Arial"/>
          <w:color w:val="000000"/>
          <w:sz w:val="28"/>
          <w:szCs w:val="28"/>
        </w:rPr>
      </w:pPr>
      <w:r w:rsidRPr="00B55CB2">
        <w:rPr>
          <w:rFonts w:ascii="Arial" w:hAnsi="Arial" w:cs="Arial"/>
          <w:color w:val="000000"/>
          <w:sz w:val="28"/>
          <w:szCs w:val="28"/>
        </w:rPr>
        <w:t xml:space="preserve"> Из брюк, рубашки и ботинок выкладываем на полу фигуру. Рисуем на бумаге подходящее по размеру лицо, вырезаем и прикладываем.</w:t>
      </w:r>
    </w:p>
    <w:p w:rsidR="00317043" w:rsidRPr="00B55CB2" w:rsidRDefault="00317043">
      <w:pPr>
        <w:rPr>
          <w:sz w:val="28"/>
          <w:szCs w:val="28"/>
        </w:rPr>
      </w:pPr>
    </w:p>
    <w:sectPr w:rsidR="00317043" w:rsidRPr="00B55CB2" w:rsidSect="00317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CB2"/>
    <w:rsid w:val="00317043"/>
    <w:rsid w:val="00B5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5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687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2019-03-16T17:50:00Z</dcterms:created>
  <dcterms:modified xsi:type="dcterms:W3CDTF">2019-03-16T18:31:00Z</dcterms:modified>
</cp:coreProperties>
</file>