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8B870" w14:textId="4DD6AAC5" w:rsidR="004358A6" w:rsidRPr="005A5FF7" w:rsidRDefault="00B76BEB" w:rsidP="00E90EA2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>
        <w:rPr>
          <w:noProof/>
        </w:rPr>
        <w:drawing>
          <wp:inline distT="0" distB="0" distL="0" distR="0" wp14:anchorId="47B5473B" wp14:editId="25E451E7">
            <wp:extent cx="2856865" cy="1876425"/>
            <wp:effectExtent l="0" t="0" r="635" b="9525"/>
            <wp:docPr id="5785287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504" cy="190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E90EA2" w:rsidRPr="005A5FF7">
        <w:rPr>
          <w:rFonts w:ascii="Times New Roman" w:hAnsi="Times New Roman" w:cs="Times New Roman"/>
          <w:b/>
          <w:bCs/>
          <w:color w:val="0070C0"/>
          <w:sz w:val="36"/>
          <w:szCs w:val="36"/>
        </w:rPr>
        <w:t>Гаджеты</w:t>
      </w:r>
      <w:r w:rsidR="00E90EA2">
        <w:rPr>
          <w:rFonts w:ascii="Times New Roman" w:hAnsi="Times New Roman" w:cs="Times New Roman"/>
          <w:sz w:val="36"/>
          <w:szCs w:val="36"/>
        </w:rPr>
        <w:t xml:space="preserve"> </w:t>
      </w:r>
      <w:r w:rsidR="00E90EA2" w:rsidRPr="005A5FF7">
        <w:rPr>
          <w:rFonts w:ascii="Times New Roman" w:hAnsi="Times New Roman" w:cs="Times New Roman"/>
          <w:b/>
          <w:bCs/>
          <w:color w:val="0070C0"/>
          <w:sz w:val="40"/>
          <w:szCs w:val="40"/>
        </w:rPr>
        <w:t>в руках дет</w:t>
      </w:r>
      <w:r w:rsidR="00AD5F71" w:rsidRPr="005A5FF7">
        <w:rPr>
          <w:rFonts w:ascii="Times New Roman" w:hAnsi="Times New Roman" w:cs="Times New Roman"/>
          <w:b/>
          <w:bCs/>
          <w:color w:val="0070C0"/>
          <w:sz w:val="40"/>
          <w:szCs w:val="40"/>
        </w:rPr>
        <w:t>ей</w:t>
      </w:r>
    </w:p>
    <w:p w14:paraId="7BA744F5" w14:textId="77777777" w:rsidR="00AD5F71" w:rsidRPr="00AD5F71" w:rsidRDefault="00E90EA2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36"/>
          <w:szCs w:val="36"/>
        </w:rPr>
        <w:t xml:space="preserve"> </w:t>
      </w:r>
      <w:r w:rsidR="00AD5F71">
        <w:rPr>
          <w:sz w:val="36"/>
          <w:szCs w:val="36"/>
        </w:rPr>
        <w:t xml:space="preserve">         </w:t>
      </w:r>
      <w:r w:rsidRPr="00AD5F71">
        <w:rPr>
          <w:rFonts w:ascii="Times New Roman" w:hAnsi="Times New Roman" w:cs="Times New Roman"/>
          <w:sz w:val="28"/>
          <w:szCs w:val="28"/>
        </w:rPr>
        <w:t xml:space="preserve">Все чаще и чаще можно замечать детей дошкольного возраста с телефоном в руке, с планшетом на диване. Многие родители видят свое «спасение» именно в гаджетах, ведь когда в руках у ребенка телефон или планшет, значит он не отвлекает маму и папу от серьезных дел. </w:t>
      </w:r>
      <w:r w:rsidR="00AD5F71" w:rsidRPr="00AD5F71">
        <w:rPr>
          <w:rFonts w:ascii="Times New Roman" w:hAnsi="Times New Roman" w:cs="Times New Roman"/>
          <w:sz w:val="28"/>
          <w:szCs w:val="28"/>
        </w:rPr>
        <w:t xml:space="preserve"> 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А так ли уж это хорошо</w:t>
      </w:r>
      <w:r w:rsidR="0054362A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плохо 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54362A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1FA078B2" w14:textId="196506B2" w:rsidR="00E90EA2" w:rsidRPr="00AD5F71" w:rsidRDefault="00AD5F71" w:rsidP="00AD5F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4362A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Мы решили провести анонимный опрос</w:t>
      </w:r>
      <w:r w:rsidR="00883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родителей старших групп</w:t>
      </w:r>
      <w:r w:rsidR="0054362A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выяснить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4362A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думают об этом сами родители</w:t>
      </w:r>
      <w:r w:rsidR="008C39F1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431450" w14:textId="66A68A05" w:rsidR="0054362A" w:rsidRPr="00AD5F71" w:rsidRDefault="0054362A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8C39F1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 анкетирования, 64 % </w:t>
      </w:r>
      <w:r w:rsidR="00AD5F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C39F1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числа опрошенных, считают, что использование ребенком  телефона (планшета и т.п.) не может положительно сказываться на его развитии, адаптации к окружающей среде;</w:t>
      </w:r>
    </w:p>
    <w:p w14:paraId="2A6F1E20" w14:textId="77777777" w:rsidR="008C39F1" w:rsidRPr="00AD5F71" w:rsidRDefault="008C39F1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36% респондентов считает, что благодаря  использованию гаджетов ребенок познает окружающий мир, в том числе</w:t>
      </w:r>
      <w:r w:rsidR="00BC371B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получает новые знания из области биологии, химии, физики</w:t>
      </w:r>
      <w:r w:rsidR="00BC371B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. «Телефон является неотъемлемой частью современного мира, если ребенок не будет пользоваться новыми технологиями, то он не сможет развиваться в ногу со временем».</w:t>
      </w:r>
    </w:p>
    <w:p w14:paraId="03E37C08" w14:textId="7472EDC2" w:rsidR="00BC371B" w:rsidRPr="00AD5F71" w:rsidRDefault="00BC371B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64%</w:t>
      </w:r>
      <w:r w:rsidR="00AD5F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числа участников анкетирования</w:t>
      </w:r>
      <w:r w:rsidR="00AD5F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отметили «что ребенок может проводить за игрой, просмотром мультфильмов, передач посредством гаджет</w:t>
      </w:r>
      <w:r w:rsidR="0009324F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ов, от 60 минут до двух часов, 2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1% - менее 30 минут</w:t>
      </w:r>
      <w:r w:rsidR="0009324F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, 11% - от 2 часов до четырех часов.</w:t>
      </w:r>
    </w:p>
    <w:p w14:paraId="491A008B" w14:textId="4A745284" w:rsidR="0009324F" w:rsidRPr="00AD5F71" w:rsidRDefault="0009324F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Чаще всего в интернет – пространстве</w:t>
      </w:r>
      <w:r w:rsidR="00AD5F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дошкольного возраста привлекают мультфильмы (79%), на втором месте – познавательные передачи (46%), на третьем месте – игры (43 %), на четвертом месте –развлекательные передачи (32%).</w:t>
      </w:r>
    </w:p>
    <w:p w14:paraId="0593B2D6" w14:textId="77777777" w:rsidR="0009324F" w:rsidRPr="00AD5F71" w:rsidRDefault="0009324F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Наибольшей популярностью у детской аудитории, по мнению родителей, пользуются такие мультфильмы как «Маша и медведь»</w:t>
      </w:r>
      <w:r w:rsidR="00746035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, «Три кота», «</w:t>
      </w:r>
      <w:proofErr w:type="spellStart"/>
      <w:r w:rsidR="00746035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Фиксики</w:t>
      </w:r>
      <w:proofErr w:type="spellEnd"/>
      <w:r w:rsidR="00746035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», «Щенячий патруль».</w:t>
      </w:r>
    </w:p>
    <w:p w14:paraId="0E406328" w14:textId="4F1D48E4" w:rsidR="00746035" w:rsidRPr="00AD5F71" w:rsidRDefault="00746035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7%</w:t>
      </w:r>
      <w:r w:rsidR="00AD5F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97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из числа участников опроса</w:t>
      </w:r>
      <w:r w:rsidR="00AD5F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затруднились назвать мульт</w:t>
      </w:r>
      <w:r w:rsidR="00AD5F71">
        <w:rPr>
          <w:rFonts w:ascii="Times New Roman" w:hAnsi="Times New Roman" w:cs="Times New Roman"/>
          <w:color w:val="000000" w:themeColor="text1"/>
          <w:sz w:val="28"/>
          <w:szCs w:val="28"/>
        </w:rPr>
        <w:t>фильмы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смотрит их ребенок.</w:t>
      </w:r>
    </w:p>
    <w:p w14:paraId="5728BDD6" w14:textId="077A2891" w:rsidR="00746035" w:rsidRPr="00AD5F71" w:rsidRDefault="00746035" w:rsidP="00AD5F7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AD5F7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юбимы</w:t>
      </w:r>
      <w:r w:rsidR="00AD5F71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</w:t>
      </w:r>
      <w:r w:rsidR="00AD5F71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которые играет ребенок на планшете или </w:t>
      </w:r>
      <w:r w:rsid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телефоне, были названы головоломки, </w:t>
      </w:r>
      <w:r w:rsidRPr="007411A0">
        <w:rPr>
          <w:rFonts w:ascii="Times New Roman" w:hAnsi="Times New Roman" w:cs="Times New Roman"/>
          <w:color w:val="000000" w:themeColor="text1"/>
          <w:sz w:val="28"/>
          <w:szCs w:val="28"/>
        </w:rPr>
        <w:t>пазлы,</w:t>
      </w:r>
      <w:r w:rsidR="00E97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1A0">
        <w:rPr>
          <w:rFonts w:ascii="Times New Roman" w:hAnsi="Times New Roman" w:cs="Times New Roman"/>
          <w:color w:val="000000" w:themeColor="text1"/>
          <w:sz w:val="28"/>
          <w:szCs w:val="28"/>
        </w:rPr>
        <w:t>игры</w:t>
      </w:r>
      <w:r w:rsidRPr="00741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«Ферма», </w:t>
      </w:r>
      <w:r w:rsidR="007411A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7411A0" w:rsidRPr="007411A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411A0">
        <w:rPr>
          <w:rFonts w:ascii="Times New Roman" w:hAnsi="Times New Roman" w:cs="Times New Roman"/>
          <w:color w:val="000000" w:themeColor="text1"/>
          <w:sz w:val="28"/>
          <w:szCs w:val="28"/>
        </w:rPr>
        <w:t>айн</w:t>
      </w:r>
      <w:r w:rsidR="007411A0" w:rsidRPr="007411A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7411A0">
        <w:rPr>
          <w:rFonts w:ascii="Times New Roman" w:hAnsi="Times New Roman" w:cs="Times New Roman"/>
          <w:color w:val="000000" w:themeColor="text1"/>
          <w:sz w:val="28"/>
          <w:szCs w:val="28"/>
        </w:rPr>
        <w:t>рафт</w:t>
      </w:r>
      <w:proofErr w:type="spellEnd"/>
      <w:r w:rsidR="007411A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1079F72" w14:textId="7A1A1753" w:rsidR="00746035" w:rsidRPr="00AD5F71" w:rsidRDefault="00746035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32 %</w:t>
      </w:r>
      <w:r w:rsidR="007411A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числа участников опроса</w:t>
      </w:r>
      <w:r w:rsidR="007411A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затруднились назвать игры</w:t>
      </w:r>
      <w:r w:rsidR="00C551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</w:t>
      </w:r>
      <w:r w:rsidR="00C55194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5194">
        <w:rPr>
          <w:rFonts w:ascii="Times New Roman" w:hAnsi="Times New Roman" w:cs="Times New Roman"/>
          <w:color w:val="000000" w:themeColor="text1"/>
          <w:sz w:val="28"/>
          <w:szCs w:val="28"/>
        </w:rPr>
        <w:t>увлечен собственный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ребенок.</w:t>
      </w:r>
    </w:p>
    <w:p w14:paraId="2C7CB70D" w14:textId="77777777" w:rsidR="00746035" w:rsidRPr="00AD5F71" w:rsidRDefault="00746035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Среди познавательных передач были названы «Наука для детей», «Готовим вместе с мамой»</w:t>
      </w:r>
      <w:r w:rsidR="00007D23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, передачи о животных.</w:t>
      </w:r>
    </w:p>
    <w:p w14:paraId="47873102" w14:textId="77777777" w:rsidR="00007D23" w:rsidRPr="00AD5F71" w:rsidRDefault="00007D23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Отвечая на вопрос «Как бы вы могли организовать досуг ребенка без использования им телефона, планшета, компьютера», мнение респондентов распределилось следующим образом:</w:t>
      </w:r>
    </w:p>
    <w:p w14:paraId="286FF7EA" w14:textId="77777777" w:rsidR="00007D23" w:rsidRPr="00AD5F71" w:rsidRDefault="00007D23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- прогулки на свежем воздухе – 61%</w:t>
      </w:r>
    </w:p>
    <w:p w14:paraId="6A868BD8" w14:textId="77777777" w:rsidR="00007D23" w:rsidRPr="00AD5F71" w:rsidRDefault="00007D23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- рисование – 46%</w:t>
      </w:r>
    </w:p>
    <w:p w14:paraId="46AFD461" w14:textId="77777777" w:rsidR="00007D23" w:rsidRPr="00AD5F71" w:rsidRDefault="00007D23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- помощь по дому – 25%</w:t>
      </w:r>
    </w:p>
    <w:p w14:paraId="62737131" w14:textId="77777777" w:rsidR="00007D23" w:rsidRPr="00AD5F71" w:rsidRDefault="00007D23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- настольные игры – 21%</w:t>
      </w:r>
    </w:p>
    <w:p w14:paraId="01CA4A7C" w14:textId="77777777" w:rsidR="00007D23" w:rsidRPr="00AD5F71" w:rsidRDefault="00007D23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-спорт – 18%</w:t>
      </w:r>
    </w:p>
    <w:p w14:paraId="489816D1" w14:textId="77777777" w:rsidR="00007D23" w:rsidRPr="00AD5F71" w:rsidRDefault="00007D23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- ручной труд – 11%</w:t>
      </w:r>
    </w:p>
    <w:p w14:paraId="0DB02A5F" w14:textId="77777777" w:rsidR="00007D23" w:rsidRPr="00AD5F71" w:rsidRDefault="00007D23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- сюжетно-ролевые игры – 7%</w:t>
      </w:r>
    </w:p>
    <w:p w14:paraId="3A562BD8" w14:textId="77777777" w:rsidR="00007D23" w:rsidRPr="00AD5F71" w:rsidRDefault="00007D23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A0E00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чтение художественной литературы – 4%</w:t>
      </w:r>
    </w:p>
    <w:p w14:paraId="16DCD331" w14:textId="77777777" w:rsidR="00007D23" w:rsidRPr="00AD5F71" w:rsidRDefault="00007D23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6AECFE" w14:textId="01083AEC" w:rsidR="0054362A" w:rsidRPr="00AD5F71" w:rsidRDefault="003A0E00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Безусловно, новые технологии имеют свои плюсы.</w:t>
      </w:r>
      <w:r w:rsidR="00741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У родителей появляется   в</w:t>
      </w:r>
      <w:r w:rsidR="0054362A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озможность занять ребенка</w:t>
      </w:r>
      <w:r w:rsidR="00762838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. Книги, фломастеры и альбом, игрушки не всегда могут оказаться под рукой, а вот телефон всегда под рукой. Телефон, планшет с и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грами, мульт</w:t>
      </w:r>
      <w:r w:rsidR="007411A0">
        <w:rPr>
          <w:rFonts w:ascii="Times New Roman" w:hAnsi="Times New Roman" w:cs="Times New Roman"/>
          <w:color w:val="000000" w:themeColor="text1"/>
          <w:sz w:val="28"/>
          <w:szCs w:val="28"/>
        </w:rPr>
        <w:t>фильмами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</w:t>
      </w:r>
      <w:r w:rsidR="007411A0">
        <w:rPr>
          <w:rFonts w:ascii="Times New Roman" w:hAnsi="Times New Roman" w:cs="Times New Roman"/>
          <w:color w:val="000000" w:themeColor="text1"/>
          <w:sz w:val="28"/>
          <w:szCs w:val="28"/>
        </w:rPr>
        <w:t>огу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т увлечь</w:t>
      </w:r>
      <w:r w:rsidR="00762838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 и скрасить его досуг.</w:t>
      </w:r>
    </w:p>
    <w:p w14:paraId="321299E6" w14:textId="77777777" w:rsidR="00762838" w:rsidRPr="00AD5F71" w:rsidRDefault="00762838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Некоторые компьютерные игры и приложения способствуют развитию внимания, памяти, логического мышления, учат читать, писать, рисовать.</w:t>
      </w:r>
    </w:p>
    <w:p w14:paraId="0EA6ED4A" w14:textId="42521469" w:rsidR="00762838" w:rsidRPr="00AD5F71" w:rsidRDefault="00762838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Существуют и познавательные мульт</w:t>
      </w:r>
      <w:r w:rsidR="007411A0">
        <w:rPr>
          <w:rFonts w:ascii="Times New Roman" w:hAnsi="Times New Roman" w:cs="Times New Roman"/>
          <w:color w:val="000000" w:themeColor="text1"/>
          <w:sz w:val="28"/>
          <w:szCs w:val="28"/>
        </w:rPr>
        <w:t>фильмы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позволяют получить новые знания об окружающем мире.</w:t>
      </w:r>
    </w:p>
    <w:p w14:paraId="34E9F677" w14:textId="77777777" w:rsidR="007F7D9F" w:rsidRPr="00AD5F71" w:rsidRDefault="007F7D9F" w:rsidP="00AD5F7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A0E00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Но, есть и существенные минусы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</w:t>
      </w:r>
      <w:r w:rsidR="003A0E00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льзования гаджетов.</w:t>
      </w:r>
    </w:p>
    <w:p w14:paraId="0EA1111E" w14:textId="64655E1A" w:rsidR="007F7D9F" w:rsidRPr="00AD5F71" w:rsidRDefault="007F7D9F" w:rsidP="00AD5F7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E00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Например, «о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днобокость» развивающего эффекта. Для ребенка раннего возраста, у которого образное мышление еще только формируется, развивающий эффект от мульт</w:t>
      </w:r>
      <w:r w:rsidR="00085C7E">
        <w:rPr>
          <w:rFonts w:ascii="Times New Roman" w:hAnsi="Times New Roman" w:cs="Times New Roman"/>
          <w:color w:val="000000" w:themeColor="text1"/>
          <w:sz w:val="28"/>
          <w:szCs w:val="28"/>
        </w:rPr>
        <w:t>фильмов</w:t>
      </w: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передач близок к нулю. В этот период основной вид деятельности – предметная, задействуются все каналы восприятия. </w:t>
      </w:r>
      <w:r w:rsidR="0054126B"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>Чтобы понять, что кубик квадратный, а мяч круглый, ему недостаточно увидеть изображение – обязательно нужно потрогать,</w:t>
      </w:r>
      <w:r w:rsidR="0054126B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ощутить ручками грани и рёбра кубика, округлость мяча.</w:t>
      </w:r>
    </w:p>
    <w:p w14:paraId="541A763A" w14:textId="77777777" w:rsidR="0054126B" w:rsidRPr="00AD5F71" w:rsidRDefault="0054126B" w:rsidP="00AD5F7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В итоге развивающее видео даёт однобокий эффект: ребенок что-то запоминает, но фактически не осваивает информацию глубоко и качественно.</w:t>
      </w:r>
    </w:p>
    <w:p w14:paraId="1636701B" w14:textId="72CE38FE" w:rsidR="0054126B" w:rsidRPr="00AD5F71" w:rsidRDefault="0054126B" w:rsidP="00AD5F7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Гаджеты оказывают отрицательное влияние </w:t>
      </w:r>
      <w:r w:rsidR="00C71B7A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здоровье и физическое развитие. В первую очередь речь идёт об ухудшении зрения. Если ребёнок регулярно больше </w:t>
      </w:r>
      <w:r w:rsidRPr="00AD5F7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20 минут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день смотрит в монитор компьютера или экран телефона </w:t>
      </w:r>
      <w:r w:rsidR="00085C7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планшета</w:t>
      </w:r>
      <w:r w:rsidR="00085C7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то через полгода острота его зрения начинает снижаться.</w:t>
      </w:r>
    </w:p>
    <w:p w14:paraId="417777E7" w14:textId="73570579" w:rsidR="00C71B7A" w:rsidRPr="00AD5F71" w:rsidRDefault="00C71B7A" w:rsidP="00AD5F7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Негативное влияние на здоровье связано и с тем, что дети, проводящие много времени за играми и мульт</w:t>
      </w:r>
      <w:r w:rsidR="00085C7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фильмами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гораздо меньше двигаются</w:t>
      </w:r>
      <w:r w:rsidR="00D235CB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а это отрицательно сказывается на состоянии всего организма.</w:t>
      </w:r>
    </w:p>
    <w:p w14:paraId="1F3FA652" w14:textId="6C79E4EC" w:rsidR="00D235CB" w:rsidRPr="00AD5F71" w:rsidRDefault="00D235CB" w:rsidP="00AD5F7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Детки за компьютером/планшетом/ноутбуком сидят часто сутулясь</w:t>
      </w:r>
      <w:r w:rsidR="00085C7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 это провоцирует искривление позвоночника и проблемы с осанкой в будущем.</w:t>
      </w:r>
    </w:p>
    <w:p w14:paraId="67DC639D" w14:textId="77777777" w:rsidR="00D235CB" w:rsidRPr="00AD5F71" w:rsidRDefault="00D235CB" w:rsidP="00AD5F7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Снижается творческая активность. Никакие игры и приложения никогда не заменят спонтанное творчество</w:t>
      </w:r>
      <w:r w:rsidR="003A0E00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работу с красками</w:t>
      </w:r>
      <w:r w:rsidR="003360A0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пластилином</w:t>
      </w:r>
      <w:r w:rsidR="003360A0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бумагой</w:t>
      </w:r>
      <w:r w:rsidR="003360A0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0CE67759" w14:textId="63AD3940" w:rsidR="003360A0" w:rsidRPr="00AD5F71" w:rsidRDefault="003360A0" w:rsidP="00AD5F7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5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реальной жизни ребёнок фантазирует. Он кле</w:t>
      </w:r>
      <w:r w:rsidR="00E971F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т, лепит, вырезает, раскрашивает, комбинирует, находит самые неожиданные решения.</w:t>
      </w:r>
    </w:p>
    <w:p w14:paraId="007D47BC" w14:textId="77777777" w:rsidR="003360A0" w:rsidRPr="00AD5F71" w:rsidRDefault="003360A0" w:rsidP="00AD5F7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      В виртуальном пространстве ребенок может действовать только в рамках заданной программы.</w:t>
      </w:r>
    </w:p>
    <w:p w14:paraId="6135A5D3" w14:textId="77777777" w:rsidR="003360A0" w:rsidRPr="00AD5F71" w:rsidRDefault="003360A0" w:rsidP="00AD5F71">
      <w:pPr>
        <w:pStyle w:val="a3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Взаимодействие, создание отношений в виртуальном пространстве, при игнорировании или избегании процесса коммуникации в реальном мире, наносит серьезный вред психики ребенка. Ребёнок буквально выпадае</w:t>
      </w:r>
      <w:r w:rsidR="007E7BEC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 из повседневной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жизни</w:t>
      </w:r>
      <w:r w:rsidR="007E7BEC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все его интересы сосредоточены на виртуальном мире.</w:t>
      </w:r>
      <w:r w:rsidR="007E7BEC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этом случае можно говорить </w:t>
      </w:r>
      <w:r w:rsidR="007E7BEC" w:rsidRPr="00AD5F7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 зависимости от гаджетов. А проявляется это следующим образом:</w:t>
      </w:r>
    </w:p>
    <w:p w14:paraId="62278823" w14:textId="0CF7C6A4" w:rsidR="007E7BEC" w:rsidRPr="00AD5F71" w:rsidRDefault="007E7BEC" w:rsidP="00AD5F7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5F7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перестаёт интересоваться реальной жизнью (не играет в игрушки, не стремиться к общению со сверстниками);</w:t>
      </w:r>
    </w:p>
    <w:p w14:paraId="219E8F04" w14:textId="77777777" w:rsidR="007E7BEC" w:rsidRPr="00AD5F71" w:rsidRDefault="007E7BEC" w:rsidP="00AD5F7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отношения с родителями отходят для ребёнка на второй план;</w:t>
      </w:r>
    </w:p>
    <w:p w14:paraId="5AE1604C" w14:textId="77777777" w:rsidR="007E7BEC" w:rsidRPr="00AD5F71" w:rsidRDefault="007E7BEC" w:rsidP="00AD5F7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попытки ограничить время за играми и мультиками вызывает бурный протест и истерику.</w:t>
      </w:r>
    </w:p>
    <w:p w14:paraId="13382744" w14:textId="62C4739D" w:rsidR="00124999" w:rsidRPr="00AD5F71" w:rsidRDefault="003A0E00" w:rsidP="00AD5F7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Хочется напомнить уважаемые родители, что основной</w:t>
      </w:r>
      <w:r w:rsidR="00C551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вид </w:t>
      </w:r>
      <w:r w:rsidR="00C551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деятельности в дошкольном возрасте это игра</w:t>
      </w:r>
      <w:r w:rsidR="00124999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Никакой планшет, телефон не заменит ребенку теплое, душевное общение с близкими людьми. </w:t>
      </w:r>
    </w:p>
    <w:p w14:paraId="6C472581" w14:textId="3FB94ED3" w:rsidR="003A0E00" w:rsidRPr="00AD5F71" w:rsidRDefault="00124999" w:rsidP="00AD5F7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К сожалению, мало кто из родителей играет со своими детьми в сюжетно-ролевые игры. А ведь именно через игру ребенок учится взаимодействовать со сверстниками, взрослыми, через игру приходит понимание «как надо поступать, а как не надо». Через игру можно понять как ребенок справляется со своими трудностями, узнать его страхи и т.</w:t>
      </w:r>
      <w:r w:rsidR="00C551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</w:t>
      </w: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0076C2D9" w14:textId="77777777" w:rsidR="007E7BEC" w:rsidRPr="00AD5F71" w:rsidRDefault="00124999" w:rsidP="00AD5F71">
      <w:pPr>
        <w:pStyle w:val="a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Замена реального мира виртуальным не будет с</w:t>
      </w:r>
      <w:r w:rsidR="00FC052F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пособствовать интеллектуальному и личностному развитию</w:t>
      </w:r>
      <w:r w:rsidR="007E7BEC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C052F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ребенка, </w:t>
      </w:r>
      <w:r w:rsidR="007E7BEC" w:rsidRPr="00AD5F7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ведь оно может происходить только в реальных отношениях и в реальном мире.</w:t>
      </w:r>
    </w:p>
    <w:p w14:paraId="671DB168" w14:textId="77777777" w:rsidR="007E7BEC" w:rsidRPr="00AD5F71" w:rsidRDefault="007E7BEC" w:rsidP="00AD5F7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2BD3EC" w14:textId="4311C068" w:rsidR="00E90EA2" w:rsidRDefault="00E90EA2" w:rsidP="00085C7E">
      <w:pPr>
        <w:pStyle w:val="a3"/>
        <w:tabs>
          <w:tab w:val="left" w:pos="52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5F71">
        <w:rPr>
          <w:rFonts w:ascii="Times New Roman" w:hAnsi="Times New Roman" w:cs="Times New Roman"/>
          <w:sz w:val="28"/>
          <w:szCs w:val="28"/>
        </w:rPr>
        <w:t xml:space="preserve">    </w:t>
      </w:r>
      <w:r w:rsidR="00085C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 уважением педагог-</w:t>
      </w:r>
      <w:r w:rsidR="00C55194">
        <w:rPr>
          <w:rFonts w:ascii="Times New Roman" w:hAnsi="Times New Roman" w:cs="Times New Roman"/>
          <w:sz w:val="28"/>
          <w:szCs w:val="28"/>
        </w:rPr>
        <w:t xml:space="preserve"> </w:t>
      </w:r>
      <w:r w:rsidR="00085C7E">
        <w:rPr>
          <w:rFonts w:ascii="Times New Roman" w:hAnsi="Times New Roman" w:cs="Times New Roman"/>
          <w:sz w:val="28"/>
          <w:szCs w:val="28"/>
        </w:rPr>
        <w:t>психолог  Юлиана Ю.</w:t>
      </w:r>
    </w:p>
    <w:p w14:paraId="23D2D2D5" w14:textId="77777777" w:rsidR="002E7F1E" w:rsidRDefault="002E7F1E" w:rsidP="00085C7E">
      <w:pPr>
        <w:pStyle w:val="a3"/>
        <w:tabs>
          <w:tab w:val="left" w:pos="52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4E41331" w14:textId="3E4745D0" w:rsidR="002E7F1E" w:rsidRPr="002E7F1E" w:rsidRDefault="002E7F1E" w:rsidP="002E7F1E">
      <w:pPr>
        <w:pStyle w:val="a3"/>
        <w:tabs>
          <w:tab w:val="left" w:pos="5235"/>
          <w:tab w:val="left" w:pos="6135"/>
        </w:tabs>
        <w:jc w:val="both"/>
        <w:rPr>
          <w:rFonts w:ascii="Times New Roman" w:hAnsi="Times New Roman" w:cs="Times New Roman"/>
          <w:color w:val="FF0000"/>
          <w:sz w:val="144"/>
          <w:szCs w:val="144"/>
        </w:rPr>
      </w:pPr>
      <w:r>
        <w:rPr>
          <w:noProof/>
        </w:rPr>
        <w:drawing>
          <wp:inline distT="0" distB="0" distL="0" distR="0" wp14:anchorId="6A49B6C1" wp14:editId="021905B8">
            <wp:extent cx="2319949" cy="1304925"/>
            <wp:effectExtent l="0" t="0" r="4445" b="0"/>
            <wp:docPr id="4802941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955" cy="130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678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E7F1E">
        <w:rPr>
          <w:rFonts w:ascii="Times New Roman" w:hAnsi="Times New Roman" w:cs="Times New Roman"/>
          <w:sz w:val="144"/>
          <w:szCs w:val="144"/>
        </w:rPr>
        <w:t>?</w:t>
      </w:r>
      <w:r w:rsidRPr="002E7F1E">
        <w:rPr>
          <w:rFonts w:ascii="Times New Roman" w:hAnsi="Times New Roman" w:cs="Times New Roman"/>
          <w:color w:val="FF0000"/>
          <w:sz w:val="144"/>
          <w:szCs w:val="144"/>
        </w:rPr>
        <w:tab/>
      </w:r>
    </w:p>
    <w:p w14:paraId="09077711" w14:textId="533E0CB8" w:rsidR="002E7F1E" w:rsidRDefault="002E7F1E" w:rsidP="00085C7E">
      <w:pPr>
        <w:pStyle w:val="a3"/>
        <w:tabs>
          <w:tab w:val="left" w:pos="52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C813DAF" w14:textId="3381B934" w:rsidR="002E7F1E" w:rsidRDefault="002E7F1E" w:rsidP="00085C7E">
      <w:pPr>
        <w:pStyle w:val="a3"/>
        <w:tabs>
          <w:tab w:val="left" w:pos="52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3E1">
        <w:rPr>
          <w:noProof/>
        </w:rPr>
        <w:drawing>
          <wp:inline distT="0" distB="0" distL="0" distR="0" wp14:anchorId="6391FB0B" wp14:editId="32209075">
            <wp:extent cx="2523746" cy="1570990"/>
            <wp:effectExtent l="0" t="0" r="0" b="0"/>
            <wp:docPr id="7810849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610" cy="15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678E" w:rsidRPr="002E7F1E">
        <w:rPr>
          <w:rFonts w:ascii="Times New Roman" w:hAnsi="Times New Roman" w:cs="Times New Roman"/>
          <w:sz w:val="144"/>
          <w:szCs w:val="144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7A858679" wp14:editId="2B13D008">
            <wp:extent cx="2360295" cy="1597015"/>
            <wp:effectExtent l="0" t="0" r="1905" b="3810"/>
            <wp:docPr id="4786467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193" cy="162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EF42A" w14:textId="0A628C8B" w:rsidR="002E7F1E" w:rsidRDefault="002E7F1E" w:rsidP="00085C7E">
      <w:pPr>
        <w:pStyle w:val="a3"/>
        <w:tabs>
          <w:tab w:val="left" w:pos="52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CB75857" w14:textId="77777777" w:rsidR="00460002" w:rsidRDefault="00460002" w:rsidP="00085C7E">
      <w:pPr>
        <w:pStyle w:val="a3"/>
        <w:tabs>
          <w:tab w:val="left" w:pos="52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272B583" w14:textId="77777777" w:rsidR="004B73E1" w:rsidRDefault="004B73E1" w:rsidP="00085C7E">
      <w:pPr>
        <w:pStyle w:val="a3"/>
        <w:tabs>
          <w:tab w:val="left" w:pos="52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A16A64" w14:textId="77777777" w:rsidR="004B73E1" w:rsidRDefault="004B73E1" w:rsidP="00085C7E">
      <w:pPr>
        <w:pStyle w:val="a3"/>
        <w:tabs>
          <w:tab w:val="left" w:pos="52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CFE3D4F" w14:textId="169F8444" w:rsidR="004B73E1" w:rsidRPr="00AD5F71" w:rsidRDefault="004B73E1" w:rsidP="00085C7E">
      <w:pPr>
        <w:pStyle w:val="a3"/>
        <w:tabs>
          <w:tab w:val="left" w:pos="523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B73E1" w:rsidRPr="00AD5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E6DFD" w14:textId="77777777" w:rsidR="00077C8E" w:rsidRDefault="00077C8E" w:rsidP="00460002">
      <w:pPr>
        <w:spacing w:after="0" w:line="240" w:lineRule="auto"/>
      </w:pPr>
      <w:r>
        <w:separator/>
      </w:r>
    </w:p>
  </w:endnote>
  <w:endnote w:type="continuationSeparator" w:id="0">
    <w:p w14:paraId="6ED244C5" w14:textId="77777777" w:rsidR="00077C8E" w:rsidRDefault="00077C8E" w:rsidP="0046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C0233" w14:textId="77777777" w:rsidR="00077C8E" w:rsidRDefault="00077C8E" w:rsidP="00460002">
      <w:pPr>
        <w:spacing w:after="0" w:line="240" w:lineRule="auto"/>
      </w:pPr>
      <w:r>
        <w:separator/>
      </w:r>
    </w:p>
  </w:footnote>
  <w:footnote w:type="continuationSeparator" w:id="0">
    <w:p w14:paraId="76EACED2" w14:textId="77777777" w:rsidR="00077C8E" w:rsidRDefault="00077C8E" w:rsidP="00460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A3"/>
    <w:rsid w:val="00007D23"/>
    <w:rsid w:val="00077C8E"/>
    <w:rsid w:val="00083F18"/>
    <w:rsid w:val="00085C7E"/>
    <w:rsid w:val="0009324F"/>
    <w:rsid w:val="00124999"/>
    <w:rsid w:val="0026165F"/>
    <w:rsid w:val="002E7F1E"/>
    <w:rsid w:val="003360A0"/>
    <w:rsid w:val="003770C4"/>
    <w:rsid w:val="003A0E00"/>
    <w:rsid w:val="004358A6"/>
    <w:rsid w:val="00460002"/>
    <w:rsid w:val="004B732C"/>
    <w:rsid w:val="004B73E1"/>
    <w:rsid w:val="0054126B"/>
    <w:rsid w:val="0054362A"/>
    <w:rsid w:val="005A5FF7"/>
    <w:rsid w:val="007411A0"/>
    <w:rsid w:val="00746035"/>
    <w:rsid w:val="00762838"/>
    <w:rsid w:val="007E7BEC"/>
    <w:rsid w:val="007F7D9F"/>
    <w:rsid w:val="00883928"/>
    <w:rsid w:val="008B6FA3"/>
    <w:rsid w:val="008C39F1"/>
    <w:rsid w:val="00A00AD1"/>
    <w:rsid w:val="00A54DCB"/>
    <w:rsid w:val="00A76EB6"/>
    <w:rsid w:val="00A77ECC"/>
    <w:rsid w:val="00AB678E"/>
    <w:rsid w:val="00AD5F71"/>
    <w:rsid w:val="00B70B24"/>
    <w:rsid w:val="00B76BEB"/>
    <w:rsid w:val="00BC371B"/>
    <w:rsid w:val="00C55194"/>
    <w:rsid w:val="00C71B7A"/>
    <w:rsid w:val="00D235CB"/>
    <w:rsid w:val="00E90EA2"/>
    <w:rsid w:val="00E971FC"/>
    <w:rsid w:val="00EB4613"/>
    <w:rsid w:val="00F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9AC8"/>
  <w15:docId w15:val="{B5C0D467-304A-49AE-974B-D775FC12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EA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6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0002"/>
  </w:style>
  <w:style w:type="paragraph" w:styleId="a6">
    <w:name w:val="footer"/>
    <w:basedOn w:val="a"/>
    <w:link w:val="a7"/>
    <w:uiPriority w:val="99"/>
    <w:unhideWhenUsed/>
    <w:rsid w:val="0046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0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МАДОУ-18</dc:creator>
  <cp:lastModifiedBy>Юлиана Князева</cp:lastModifiedBy>
  <cp:revision>16</cp:revision>
  <dcterms:created xsi:type="dcterms:W3CDTF">2024-08-11T19:11:00Z</dcterms:created>
  <dcterms:modified xsi:type="dcterms:W3CDTF">2024-08-11T19:39:00Z</dcterms:modified>
</cp:coreProperties>
</file>