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F63" w:rsidRDefault="003B4F63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Style w:val="a6"/>
          <w:rFonts w:ascii="Tahoma" w:hAnsi="Tahoma" w:cs="Tahoma"/>
          <w:color w:val="292929"/>
          <w:sz w:val="36"/>
          <w:szCs w:val="36"/>
        </w:rPr>
      </w:pPr>
      <w:r>
        <w:rPr>
          <w:rStyle w:val="a6"/>
          <w:rFonts w:ascii="Tahoma" w:hAnsi="Tahoma" w:cs="Tahoma"/>
          <w:color w:val="292929"/>
          <w:sz w:val="36"/>
          <w:szCs w:val="36"/>
        </w:rPr>
        <w:t>Информация о материально-техническом обеспечении</w:t>
      </w:r>
    </w:p>
    <w:p w:rsidR="000F1405" w:rsidRDefault="000F1405" w:rsidP="004F697B">
      <w:pPr>
        <w:pStyle w:val="a5"/>
        <w:shd w:val="clear" w:color="auto" w:fill="FFFFFF"/>
        <w:spacing w:before="0" w:beforeAutospacing="0" w:after="0" w:afterAutospacing="0" w:line="340" w:lineRule="atLeast"/>
        <w:jc w:val="center"/>
        <w:rPr>
          <w:rFonts w:ascii="Tahoma" w:hAnsi="Tahoma" w:cs="Tahoma"/>
          <w:color w:val="292929"/>
          <w:sz w:val="20"/>
          <w:szCs w:val="20"/>
        </w:rPr>
      </w:pPr>
      <w:r>
        <w:rPr>
          <w:rStyle w:val="a6"/>
          <w:rFonts w:ascii="Tahoma" w:hAnsi="Tahoma" w:cs="Tahoma"/>
          <w:color w:val="292929"/>
          <w:sz w:val="36"/>
          <w:szCs w:val="36"/>
        </w:rPr>
        <w:t>Дворца культуры станицы Павловской</w:t>
      </w:r>
      <w:bookmarkStart w:id="0" w:name="_GoBack"/>
      <w:bookmarkEnd w:id="0"/>
    </w:p>
    <w:p w:rsidR="003B4F63" w:rsidRDefault="003B4F63" w:rsidP="003B4F63">
      <w:pPr>
        <w:pStyle w:val="a5"/>
        <w:shd w:val="clear" w:color="auto" w:fill="FFFFFF"/>
        <w:spacing w:before="0" w:beforeAutospacing="0" w:after="0" w:afterAutospacing="0" w:line="340" w:lineRule="atLeast"/>
        <w:rPr>
          <w:rFonts w:ascii="Tahoma" w:hAnsi="Tahoma" w:cs="Tahoma"/>
          <w:color w:val="292929"/>
          <w:sz w:val="20"/>
          <w:szCs w:val="20"/>
        </w:rPr>
      </w:pPr>
      <w:r>
        <w:rPr>
          <w:rFonts w:ascii="Tahoma" w:hAnsi="Tahoma" w:cs="Tahoma"/>
          <w:color w:val="292929"/>
          <w:sz w:val="20"/>
          <w:szCs w:val="20"/>
        </w:rPr>
        <w:t> </w:t>
      </w:r>
    </w:p>
    <w:p w:rsidR="000F1405" w:rsidRPr="003937FF" w:rsidRDefault="000F1405" w:rsidP="000F140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На сегодняшний день концертный зал Дворца культуры станицы Павловской  является одной из самых востребованных площадок Павловского района, здесь проходят концерты и фестивали, с участием известных творческих коллективов, танцевальных и хоровых ансамблей, театральные постановки, торжественные награждения.</w:t>
      </w:r>
    </w:p>
    <w:p w:rsidR="000F1405" w:rsidRPr="003937FF" w:rsidRDefault="000F1405" w:rsidP="000F140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937FF">
        <w:rPr>
          <w:rFonts w:ascii="Times New Roman" w:hAnsi="Times New Roman" w:cs="Times New Roman"/>
          <w:sz w:val="24"/>
          <w:szCs w:val="24"/>
          <w:lang w:eastAsia="ru-RU"/>
        </w:rPr>
        <w:t>Помещение большого концертного  зала идеально подходит для проведения: концертов, фестивалей, спектаклей, конференций, симпозиумов, презентаций, конкурсов.</w:t>
      </w:r>
      <w:proofErr w:type="gramEnd"/>
    </w:p>
    <w:p w:rsidR="000F1405" w:rsidRPr="003937FF" w:rsidRDefault="000F1405" w:rsidP="000F140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Концертный зал Павловского  Дворца культуры рассчитан на 450 зрителей и оснащен всем необходимым звуковым и световым оборудованием. Рядом с выходом на сцену большого концертного зала находятся две просторные гримерные комнаты, оснащенные зеркалами, вешалками для сценических костюмов.</w:t>
      </w:r>
    </w:p>
    <w:p w:rsidR="000F1405" w:rsidRPr="003937FF" w:rsidRDefault="000F1405" w:rsidP="000F140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Дворца культуры станицы Павловской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оборудовано водопроводом, подключено к централизованной системе отопления, оборудовано канализацией, телефонизировано. Здание оборудовано системой пожарной безопасности и системой оповещения об эвакуации людей во время пожара.</w:t>
      </w:r>
    </w:p>
    <w:p w:rsidR="000F1405" w:rsidRDefault="000F1405" w:rsidP="000F140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Назначение помещений учреждения в зависимости от набора оказываемых в текущем творческом периоде услуг могут трансформироваться под проведение занятий, репетиций и выступлений, хранение реквизита и музыкальных инструментов, хоровых, хореографических, изобразительных, танцевальных, общеразвивающих, и театральных клубных формирований.</w:t>
      </w:r>
    </w:p>
    <w:p w:rsidR="000F1405" w:rsidRPr="003937FF" w:rsidRDefault="000F1405" w:rsidP="000F140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405" w:rsidRPr="003937FF" w:rsidRDefault="000F1405" w:rsidP="000F1405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Состав помещений учреждения включает:</w:t>
      </w:r>
    </w:p>
    <w:p w:rsidR="000F1405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зрительный зал на 450 мест, площадью 595,5 кв. м., для проведения концертов и спектаклей. Зал оборудован набором звукового, светового оборудования, микрофонным парком, системами мультимедиа.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В здании Дворца культуры станицы </w:t>
      </w:r>
      <w:proofErr w:type="gramStart"/>
      <w:r w:rsidRPr="003937FF">
        <w:rPr>
          <w:rFonts w:ascii="Times New Roman" w:hAnsi="Times New Roman" w:cs="Times New Roman"/>
          <w:sz w:val="24"/>
          <w:szCs w:val="24"/>
          <w:lang w:eastAsia="ru-RU"/>
        </w:rPr>
        <w:t>Павловский</w:t>
      </w:r>
      <w:proofErr w:type="gramEnd"/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  также имеются помещения: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Малый концертный зал, без стационарных посадочных мест, площадью 259,4 кв. м., имеется сцена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Музыкальная гостиная, без стационарных посадочных мест, площадью 119,7 </w:t>
      </w:r>
      <w:proofErr w:type="spellStart"/>
      <w:r w:rsidRPr="003937FF">
        <w:rPr>
          <w:rFonts w:ascii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3937FF">
        <w:rPr>
          <w:rFonts w:ascii="Times New Roman" w:hAnsi="Times New Roman" w:cs="Times New Roman"/>
          <w:sz w:val="24"/>
          <w:szCs w:val="24"/>
          <w:lang w:eastAsia="ru-RU"/>
        </w:rPr>
        <w:t>., имеется сцена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1 хореографический зал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9 помещений для работы клубных формирований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служебные помещения,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фойе с гардеробом для верхней одежды посетителей</w:t>
      </w:r>
    </w:p>
    <w:p w:rsidR="000F1405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4 санузла для сотрудников учреждения и посетителей.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405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В учреждении 16 рабочих мест оборудованы персональными компьютерами для сотрудников учреждения с выходом в сеть Интернет.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В учреждении имеется: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исправная мебель, соответствующая возрасту и числу занимающихся в студиях  посетителей;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специальное оборудование для занятий в студиях и кружках;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музыкальные инструменты для проведения мероприятий и занятий в студиях и кружках (музыкальные центры, </w:t>
      </w:r>
      <w:proofErr w:type="spellStart"/>
      <w:r w:rsidRPr="003937FF">
        <w:rPr>
          <w:rFonts w:ascii="Times New Roman" w:hAnsi="Times New Roman" w:cs="Times New Roman"/>
          <w:sz w:val="24"/>
          <w:szCs w:val="24"/>
          <w:lang w:eastAsia="ru-RU"/>
        </w:rPr>
        <w:t>звукоусилительная</w:t>
      </w:r>
      <w:proofErr w:type="spellEnd"/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 аппаратура, осветительное оборудование, микрофоны и т. д.).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Деятельность учреждения соответствует установленным государственным санитарно-эпидемиологическим правилам и нормативам. Уборка доступных для посетителей помещений учреждения проводится каждый день. Помещения оборудованы автоматической пожарной сигнализацией и звуковой системой оповещения о пожаре, средствами пожаротушения (огнетушителями)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дымоудаления</w:t>
      </w:r>
      <w:proofErr w:type="spellEnd"/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. Сценическое оборудование, одежда сцены, занавесы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большого и малого концертного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 xml:space="preserve">зала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обработаны </w:t>
      </w:r>
      <w:r w:rsidRPr="003937FF">
        <w:rPr>
          <w:rFonts w:ascii="Times New Roman" w:hAnsi="Times New Roman" w:cs="Times New Roman"/>
          <w:sz w:val="24"/>
          <w:szCs w:val="24"/>
          <w:lang w:eastAsia="ru-RU"/>
        </w:rPr>
        <w:t>специальным огнезащитным составом в сроки, установленные ППБ.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sz w:val="24"/>
          <w:szCs w:val="24"/>
          <w:lang w:eastAsia="ru-RU"/>
        </w:rPr>
        <w:t>В учреждении и на прилегающей территории курение запрещено.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b/>
          <w:bCs/>
          <w:i/>
          <w:iCs/>
          <w:color w:val="AAAAAA"/>
          <w:sz w:val="24"/>
          <w:szCs w:val="24"/>
          <w:lang w:eastAsia="ru-RU"/>
        </w:rPr>
      </w:pP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color w:val="303133"/>
          <w:sz w:val="24"/>
          <w:szCs w:val="24"/>
          <w:lang w:eastAsia="ru-RU"/>
        </w:rPr>
      </w:pPr>
      <w:r w:rsidRPr="003937FF">
        <w:rPr>
          <w:rFonts w:ascii="Times New Roman" w:hAnsi="Times New Roman" w:cs="Times New Roman"/>
          <w:color w:val="303133"/>
          <w:sz w:val="24"/>
          <w:szCs w:val="24"/>
          <w:lang w:eastAsia="ru-RU"/>
        </w:rPr>
        <w:t> </w:t>
      </w:r>
    </w:p>
    <w:p w:rsidR="000F1405" w:rsidRPr="003937FF" w:rsidRDefault="000F1405" w:rsidP="000F1405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BA047C" w:rsidRPr="003B4F63" w:rsidRDefault="00BA047C" w:rsidP="000F1405">
      <w:pPr>
        <w:pStyle w:val="1"/>
        <w:spacing w:line="240" w:lineRule="auto"/>
        <w:ind w:firstLine="709"/>
        <w:jc w:val="both"/>
        <w:rPr>
          <w:szCs w:val="24"/>
        </w:rPr>
      </w:pPr>
    </w:p>
    <w:sectPr w:rsidR="00BA047C" w:rsidRPr="003B4F63" w:rsidSect="008B44EE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70249"/>
    <w:multiLevelType w:val="hybridMultilevel"/>
    <w:tmpl w:val="D012D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911"/>
    <w:rsid w:val="00024531"/>
    <w:rsid w:val="00030874"/>
    <w:rsid w:val="000F1405"/>
    <w:rsid w:val="00171013"/>
    <w:rsid w:val="001F7F55"/>
    <w:rsid w:val="00205B99"/>
    <w:rsid w:val="0020698A"/>
    <w:rsid w:val="00230129"/>
    <w:rsid w:val="002365BF"/>
    <w:rsid w:val="002F663F"/>
    <w:rsid w:val="00343608"/>
    <w:rsid w:val="003B4F63"/>
    <w:rsid w:val="003D2039"/>
    <w:rsid w:val="0040482A"/>
    <w:rsid w:val="004E2C59"/>
    <w:rsid w:val="004F697B"/>
    <w:rsid w:val="00593071"/>
    <w:rsid w:val="005B16CC"/>
    <w:rsid w:val="005B1DA0"/>
    <w:rsid w:val="005E3AF5"/>
    <w:rsid w:val="00665B4B"/>
    <w:rsid w:val="00666139"/>
    <w:rsid w:val="006C49E9"/>
    <w:rsid w:val="006D72A6"/>
    <w:rsid w:val="00745506"/>
    <w:rsid w:val="00751348"/>
    <w:rsid w:val="00787FB4"/>
    <w:rsid w:val="007C3868"/>
    <w:rsid w:val="0080776E"/>
    <w:rsid w:val="00874044"/>
    <w:rsid w:val="008939FD"/>
    <w:rsid w:val="008B44EE"/>
    <w:rsid w:val="00923668"/>
    <w:rsid w:val="009C5E33"/>
    <w:rsid w:val="00A764D0"/>
    <w:rsid w:val="00A84832"/>
    <w:rsid w:val="00A916D2"/>
    <w:rsid w:val="00AC5E97"/>
    <w:rsid w:val="00BA047C"/>
    <w:rsid w:val="00BC35F7"/>
    <w:rsid w:val="00C13911"/>
    <w:rsid w:val="00C702B2"/>
    <w:rsid w:val="00DE5B14"/>
    <w:rsid w:val="00EA6DCB"/>
    <w:rsid w:val="00FB0807"/>
    <w:rsid w:val="00FE2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63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4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B4F63"/>
    <w:rPr>
      <w:b/>
      <w:bCs/>
    </w:rPr>
  </w:style>
  <w:style w:type="paragraph" w:customStyle="1" w:styleId="font8">
    <w:name w:val="font_8"/>
    <w:basedOn w:val="a"/>
    <w:rsid w:val="004F6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702B2"/>
    <w:pPr>
      <w:suppressAutoHyphens/>
      <w:spacing w:after="0" w:line="100" w:lineRule="atLeast"/>
    </w:pPr>
    <w:rPr>
      <w:rFonts w:ascii="Calibri" w:eastAsia="SimSun" w:hAnsi="Calibri" w:cs="font290"/>
      <w:lang w:eastAsia="ar-SA"/>
    </w:rPr>
  </w:style>
  <w:style w:type="paragraph" w:styleId="a7">
    <w:name w:val="No Spacing"/>
    <w:uiPriority w:val="1"/>
    <w:qFormat/>
    <w:rsid w:val="000F14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F1BF-C3A4-4220-81B7-AEFD8F016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ЗАМ. ДИРЕКТОР</cp:lastModifiedBy>
  <cp:revision>6</cp:revision>
  <dcterms:created xsi:type="dcterms:W3CDTF">2019-01-11T10:02:00Z</dcterms:created>
  <dcterms:modified xsi:type="dcterms:W3CDTF">2025-09-11T13:29:00Z</dcterms:modified>
</cp:coreProperties>
</file>