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074A" w14:textId="1079B3D0" w:rsidR="0034259F" w:rsidRPr="00216BBE" w:rsidRDefault="0034259F" w:rsidP="00216BBE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b/>
          <w:bCs/>
          <w:color w:val="002060"/>
          <w:sz w:val="32"/>
          <w:szCs w:val="32"/>
        </w:rPr>
        <w:t>Уважаемые члены профсоюза!</w:t>
      </w:r>
    </w:p>
    <w:p w14:paraId="2252F28A" w14:textId="632F586B" w:rsidR="00E16E65" w:rsidRPr="00E16E65" w:rsidRDefault="0034259F" w:rsidP="00C83B73">
      <w:pPr>
        <w:spacing w:after="0"/>
        <w:jc w:val="both"/>
        <w:rPr>
          <w:rFonts w:ascii="Times New Roman" w:hAnsi="Times New Roman" w:cs="Times New Roman"/>
          <w:i/>
          <w:iCs/>
          <w:color w:val="002060"/>
          <w:sz w:val="32"/>
          <w:szCs w:val="32"/>
        </w:rPr>
      </w:pPr>
      <w:r w:rsidRPr="00E16E65">
        <w:rPr>
          <w:rFonts w:ascii="Times New Roman" w:hAnsi="Times New Roman" w:cs="Times New Roman"/>
          <w:i/>
          <w:iCs/>
          <w:color w:val="002060"/>
          <w:sz w:val="32"/>
          <w:szCs w:val="32"/>
        </w:rPr>
        <w:t>Эта памятка предназначена для вас, чтобы лучше ориентироваться в правах и обязанностях члена профсоюза, правилах взаимодействия с вашим профсоюзным комитетом и получении максимальной пользы от вашего участия в профсоюзе.</w:t>
      </w:r>
    </w:p>
    <w:p w14:paraId="48C7EECF" w14:textId="77777777" w:rsidR="0034259F" w:rsidRPr="005463FB" w:rsidRDefault="0034259F" w:rsidP="00C83B73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Ваши права как члена профсоюза:</w:t>
      </w:r>
    </w:p>
    <w:p w14:paraId="392145C1" w14:textId="053D4CC5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Участие в управлении: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 вы можете вносить предложения и голосовать на собраниях и конференциях, высказывать свое мнение по важным вопросам.</w:t>
      </w:r>
    </w:p>
    <w:p w14:paraId="11225209" w14:textId="208A3473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Защита интересов: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 профсоюз защищает ваши профессиональные и социальные права, помогает решать конфликты с работодателем.</w:t>
      </w:r>
    </w:p>
    <w:p w14:paraId="6CB1CB6E" w14:textId="519BA61D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Социальная защита: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 возможность получать материальную помощь в сложных жизненных ситуациях, скидки на путевки и лечение</w:t>
      </w:r>
      <w:r w:rsidR="005463FB">
        <w:rPr>
          <w:rFonts w:ascii="Times New Roman" w:hAnsi="Times New Roman" w:cs="Times New Roman"/>
          <w:color w:val="002060"/>
          <w:sz w:val="32"/>
          <w:szCs w:val="32"/>
        </w:rPr>
        <w:t xml:space="preserve"> и оздоровление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>.</w:t>
      </w:r>
    </w:p>
    <w:p w14:paraId="7BD62295" w14:textId="3ADFC4ED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Повышение квалификации: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 доступ к образовательным программам и семинарам для повышения профессиональных компетенций.</w:t>
      </w:r>
    </w:p>
    <w:p w14:paraId="60F9B66C" w14:textId="77777777" w:rsidR="0034259F" w:rsidRPr="005463FB" w:rsidRDefault="0034259F" w:rsidP="00C83B73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5463FB">
        <w:rPr>
          <w:rFonts w:ascii="Times New Roman" w:hAnsi="Times New Roman" w:cs="Times New Roman"/>
          <w:b/>
          <w:bCs/>
          <w:color w:val="002060"/>
          <w:sz w:val="32"/>
          <w:szCs w:val="32"/>
        </w:rPr>
        <w:t>Обязанности члена профсоюза:</w:t>
      </w:r>
    </w:p>
    <w:p w14:paraId="66D836A8" w14:textId="77777777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>Выполнять требования Устава профсоюза и соблюдать решения собраний.</w:t>
      </w:r>
    </w:p>
    <w:p w14:paraId="0FB5BAAD" w14:textId="48E96E6D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Своевременно </w:t>
      </w:r>
      <w:r w:rsidR="006E13EE">
        <w:rPr>
          <w:rFonts w:ascii="Times New Roman" w:hAnsi="Times New Roman" w:cs="Times New Roman"/>
          <w:color w:val="002060"/>
          <w:sz w:val="32"/>
          <w:szCs w:val="32"/>
        </w:rPr>
        <w:t>вносить</w:t>
      </w:r>
      <w:r w:rsidRPr="00216BBE">
        <w:rPr>
          <w:rFonts w:ascii="Times New Roman" w:hAnsi="Times New Roman" w:cs="Times New Roman"/>
          <w:color w:val="002060"/>
          <w:sz w:val="32"/>
          <w:szCs w:val="32"/>
        </w:rPr>
        <w:t xml:space="preserve"> членские взносы.</w:t>
      </w:r>
    </w:p>
    <w:p w14:paraId="49C74B0D" w14:textId="77777777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>Активно участвовать в работе первичных организаций и общественных мероприятиях.</w:t>
      </w:r>
    </w:p>
    <w:p w14:paraId="117E843F" w14:textId="2B4A56D3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>Информировать руководство профсоюза о случаях нарушения ваших прав.</w:t>
      </w:r>
    </w:p>
    <w:p w14:paraId="5C8C4AD7" w14:textId="18546082" w:rsidR="0034259F" w:rsidRPr="00C83B73" w:rsidRDefault="0034259F" w:rsidP="00C83B73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C83B73">
        <w:rPr>
          <w:rFonts w:ascii="Times New Roman" w:hAnsi="Times New Roman" w:cs="Times New Roman"/>
          <w:b/>
          <w:bCs/>
          <w:color w:val="002060"/>
          <w:sz w:val="32"/>
          <w:szCs w:val="32"/>
        </w:rPr>
        <w:t>Что полезно знать каждому члену профсоюза:</w:t>
      </w:r>
    </w:p>
    <w:p w14:paraId="0D20148B" w14:textId="77777777" w:rsidR="0034259F" w:rsidRPr="00216BBE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>Посещайте общие собрания и конференции профсоюза — там решаются важные вопросы.</w:t>
      </w:r>
    </w:p>
    <w:p w14:paraId="22C0C455" w14:textId="77777777" w:rsidR="0034259F" w:rsidRDefault="0034259F" w:rsidP="00C83B73">
      <w:pPr>
        <w:spacing w:after="0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216BBE">
        <w:rPr>
          <w:rFonts w:ascii="Times New Roman" w:hAnsi="Times New Roman" w:cs="Times New Roman"/>
          <w:color w:val="002060"/>
          <w:sz w:val="32"/>
          <w:szCs w:val="32"/>
        </w:rPr>
        <w:t>Сообщайте своему председателю о любых нарушениях ваших прав.</w:t>
      </w:r>
    </w:p>
    <w:p w14:paraId="6B67B7EC" w14:textId="77777777" w:rsidR="00C83B73" w:rsidRPr="00216BBE" w:rsidRDefault="00C83B73" w:rsidP="00216BBE">
      <w:pPr>
        <w:spacing w:after="0"/>
        <w:rPr>
          <w:rFonts w:ascii="Times New Roman" w:hAnsi="Times New Roman" w:cs="Times New Roman"/>
          <w:color w:val="002060"/>
          <w:sz w:val="32"/>
          <w:szCs w:val="32"/>
        </w:rPr>
      </w:pPr>
    </w:p>
    <w:p w14:paraId="5838AE52" w14:textId="77777777" w:rsidR="0034259F" w:rsidRDefault="0034259F" w:rsidP="00216BBE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C83B73">
        <w:rPr>
          <w:rFonts w:ascii="Times New Roman" w:hAnsi="Times New Roman" w:cs="Times New Roman"/>
          <w:b/>
          <w:bCs/>
          <w:color w:val="002060"/>
          <w:sz w:val="32"/>
          <w:szCs w:val="32"/>
        </w:rPr>
        <w:t>Помните, что ваша активность и вовлеченность повышают эффективность работы профсоюза!</w:t>
      </w:r>
    </w:p>
    <w:p w14:paraId="194DFE9C" w14:textId="77777777" w:rsidR="00C83B73" w:rsidRPr="00C83B73" w:rsidRDefault="00C83B73" w:rsidP="00216BBE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</w:p>
    <w:p w14:paraId="7AC79B19" w14:textId="0AE82BA4" w:rsidR="0020791E" w:rsidRPr="006E13EE" w:rsidRDefault="0034259F" w:rsidP="006E13EE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C83B73">
        <w:rPr>
          <w:rFonts w:ascii="Times New Roman" w:hAnsi="Times New Roman" w:cs="Times New Roman"/>
          <w:b/>
          <w:bCs/>
          <w:color w:val="002060"/>
          <w:sz w:val="32"/>
          <w:szCs w:val="32"/>
        </w:rPr>
        <w:t>Будьте активны и солидарны — вместе мы сильнее!</w:t>
      </w:r>
    </w:p>
    <w:sectPr w:rsidR="0020791E" w:rsidRPr="006E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74"/>
    <w:rsid w:val="0020791E"/>
    <w:rsid w:val="00216BBE"/>
    <w:rsid w:val="0034259F"/>
    <w:rsid w:val="003760EE"/>
    <w:rsid w:val="005463FB"/>
    <w:rsid w:val="00644174"/>
    <w:rsid w:val="006E13EE"/>
    <w:rsid w:val="007C5D73"/>
    <w:rsid w:val="00A1043F"/>
    <w:rsid w:val="00C83B73"/>
    <w:rsid w:val="00E1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CAC9"/>
  <w15:chartTrackingRefBased/>
  <w15:docId w15:val="{FB7AD7A7-B376-4FF1-88EE-D7B99674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1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1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1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41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41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41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Forza2</dc:creator>
  <cp:keywords/>
  <dc:description/>
  <cp:lastModifiedBy>Forza2</cp:lastModifiedBy>
  <cp:revision>6</cp:revision>
  <cp:lastPrinted>2026-02-10T08:45:00Z</cp:lastPrinted>
  <dcterms:created xsi:type="dcterms:W3CDTF">2025-09-09T09:37:00Z</dcterms:created>
  <dcterms:modified xsi:type="dcterms:W3CDTF">2026-10-02T11:27:00Z</dcterms:modified>
</cp:coreProperties>
</file>