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BB6E1" w14:textId="066356CA" w:rsidR="0065202B" w:rsidRDefault="0065202B" w:rsidP="00863601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863601">
        <w:rPr>
          <w:rFonts w:ascii="Times New Roman" w:hAnsi="Times New Roman" w:cs="Times New Roman"/>
          <w:b/>
          <w:bCs/>
          <w:color w:val="FF0000"/>
          <w:sz w:val="40"/>
          <w:szCs w:val="40"/>
        </w:rPr>
        <w:t>Консультация «Наблюдение за трудом взрослых»</w:t>
      </w:r>
    </w:p>
    <w:p w14:paraId="7396D4D1" w14:textId="77777777" w:rsidR="00863601" w:rsidRDefault="00863601" w:rsidP="00863601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14:paraId="7DCF92FD" w14:textId="77777777" w:rsidR="00FF5B08" w:rsidRDefault="00FF5B08">
      <w:pPr>
        <w:pStyle w:val="c3"/>
        <w:spacing w:before="0" w:beforeAutospacing="0" w:after="0" w:afterAutospacing="0"/>
        <w:ind w:firstLine="710"/>
        <w:jc w:val="both"/>
        <w:divId w:val="1629624387"/>
        <w:rPr>
          <w:rFonts w:ascii="Calibri" w:hAnsi="Calibri"/>
          <w:color w:val="000000"/>
          <w:sz w:val="22"/>
          <w:szCs w:val="22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Содержанием умственного воспитания является и ознакомление детей с</w:t>
      </w:r>
      <w:r>
        <w:rPr>
          <w:rStyle w:val="c0"/>
          <w:color w:val="000000"/>
          <w:sz w:val="28"/>
          <w:szCs w:val="28"/>
        </w:rPr>
        <w:t> трудом людей</w:t>
      </w:r>
      <w:r>
        <w:rPr>
          <w:rStyle w:val="c0"/>
          <w:color w:val="000000"/>
          <w:sz w:val="28"/>
          <w:szCs w:val="28"/>
          <w:shd w:val="clear" w:color="auto" w:fill="FFFFFF"/>
        </w:rPr>
        <w:t>, доступными им трудовыми процессами, орудиями труда и его результатами, общественным характером труда. Взрослые (родители) открывают детям знания о труде близких людей - матери, отца, бабушки, сестер, братьев и других членов семьи; воспитателя, няни, врача, медсестры, повара в детском саду. Знания о труде близких людей связываются с интересами, потребностями самого ребенка. Рассказывая о труде, показывая его в конкретных видах деятельности, взрослый не только расширяет круг знаний, но и связывает их усвоение с нравственными чувствами благодарности, уважения к человеку и его труду. Он воспитывает у детей готовность принять участие в труде взрослых, сохранять результаты труда людей, заботливо относиться к посадкам, к животным, предметам обихода и культуры.</w:t>
      </w:r>
      <w:r>
        <w:rPr>
          <w:rStyle w:val="c2"/>
          <w:color w:val="000000"/>
          <w:sz w:val="28"/>
          <w:szCs w:val="28"/>
        </w:rPr>
        <w:t> </w:t>
      </w:r>
    </w:p>
    <w:p w14:paraId="1F470054" w14:textId="77777777" w:rsidR="00FF5B08" w:rsidRDefault="00FF5B08">
      <w:pPr>
        <w:pStyle w:val="c3"/>
        <w:spacing w:before="0" w:beforeAutospacing="0" w:after="0" w:afterAutospacing="0"/>
        <w:ind w:firstLine="710"/>
        <w:jc w:val="both"/>
        <w:divId w:val="1629624387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Младшим детям </w:t>
      </w:r>
      <w:r>
        <w:rPr>
          <w:rStyle w:val="c0"/>
          <w:color w:val="000000"/>
          <w:sz w:val="28"/>
          <w:szCs w:val="28"/>
          <w:shd w:val="clear" w:color="auto" w:fill="FFFFFF"/>
        </w:rPr>
        <w:t>понимание</w:t>
      </w:r>
      <w:r>
        <w:rPr>
          <w:rStyle w:val="c0"/>
          <w:color w:val="000000"/>
          <w:sz w:val="28"/>
          <w:szCs w:val="28"/>
        </w:rPr>
        <w:t> общественной роли труда </w:t>
      </w:r>
      <w:r>
        <w:rPr>
          <w:rStyle w:val="c0"/>
          <w:color w:val="000000"/>
          <w:sz w:val="28"/>
          <w:szCs w:val="28"/>
          <w:shd w:val="clear" w:color="auto" w:fill="FFFFFF"/>
        </w:rPr>
        <w:t>еще недоступно. Но их привлекают конкретные трудовые действия. И через конкретное родители учат детей понимать общее - роль труда в жизни человека. Это общее малыш еще не может выразить словами, его мысль пока привязана к конкретному. Чувства детей в этом случае часто опережают мысли. Младших дошкольников прежде всего, нужно знакомить с трудом, в котором очевидны трудовые действия и результат труда.</w:t>
      </w:r>
      <w:r>
        <w:rPr>
          <w:rStyle w:val="c2"/>
          <w:color w:val="000000"/>
          <w:sz w:val="28"/>
          <w:szCs w:val="28"/>
        </w:rPr>
        <w:t> </w:t>
      </w:r>
    </w:p>
    <w:p w14:paraId="172FBD16" w14:textId="77777777" w:rsidR="00C43802" w:rsidRDefault="00C43802">
      <w:pPr>
        <w:pStyle w:val="c3"/>
        <w:spacing w:before="0" w:beforeAutospacing="0" w:after="0" w:afterAutospacing="0"/>
        <w:ind w:firstLine="710"/>
        <w:jc w:val="both"/>
        <w:divId w:val="13855241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Детям среднего дошкольного возраста </w:t>
      </w:r>
      <w:r>
        <w:rPr>
          <w:rStyle w:val="c0"/>
          <w:color w:val="000000"/>
          <w:sz w:val="28"/>
          <w:szCs w:val="28"/>
          <w:shd w:val="clear" w:color="auto" w:fill="FFFFFF"/>
        </w:rPr>
        <w:t>родители дома могут показать крупинки риса, разрешить их попробовать. Дети пробуют зерна - они невкусны и жестки. Таким же образом можно разрешить детям исследовать и другие продукты. Макароны - это какие-то палочки; сушеные яблоки, сливы, инжир – это совсем не то, что компот. Кто же из продуктов делает вкусные блюда? И дети 4-5 лет с большим интересом отправляются «в путешествие» на кухню к бабушке или маме. И теперь средние дошкольники видят маму и бабушку по-другому – через труд, наблюдают удивительное превращение продуктов в разные вкусные кушанья. А еще можно ребенку разрешить помочь маме готовить обед, помочь ей выбрать соринки из крупы или, может быть, нарезать сваренный картофель. И тогда они и сами станут поварятами.</w:t>
      </w:r>
      <w:r>
        <w:rPr>
          <w:rStyle w:val="c2"/>
          <w:color w:val="000000"/>
          <w:sz w:val="28"/>
          <w:szCs w:val="28"/>
        </w:rPr>
        <w:t> </w:t>
      </w:r>
    </w:p>
    <w:p w14:paraId="1D75B43C" w14:textId="77777777" w:rsidR="00C43802" w:rsidRDefault="00C43802">
      <w:pPr>
        <w:pStyle w:val="c3"/>
        <w:spacing w:before="0" w:beforeAutospacing="0" w:after="0" w:afterAutospacing="0"/>
        <w:ind w:firstLine="710"/>
        <w:jc w:val="both"/>
        <w:divId w:val="138552417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Снова обыденное показывается детям какой-то новой для них стороной. Конкретное знание о труде повара, мамы, возможная активная роль самих детей по-новому осветят одно из общественных явлений -</w:t>
      </w:r>
      <w:r>
        <w:rPr>
          <w:rStyle w:val="c0"/>
          <w:color w:val="000000"/>
          <w:sz w:val="28"/>
          <w:szCs w:val="28"/>
        </w:rPr>
        <w:t> труд 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близких людей. Только рассказать о труде, показать его нужно хорошо, так, чтобы в знакомом дети увидели новое, и это новое знание увлекло их, вызвало интерес, уважение к труду. И тогда, дети способны сделать многое: они стараются сохранять порядок всюду. Слова «можно» и «нельзя» становятся для детей не только выражением разрешения или запрещения, но и обобщением знаний: «можно» - это то, что никому не приносит вреда, никого не обижает, что приятно себе и другим; «нельзя» - это то, что нарушает порядок, доставляет неприятность. Постепенно складывается культура поведения, основанная на </w:t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знании дозволенного и целесообразного, на сочетании знания и отношения. Родители вполне могут детей младшего и среднего дошкольного возраста знакомить с трудом воспитателя, врача, медицинской сестры, шофера и других лиц, близких детям. Метод ознакомления может быть один, хотя содержание разное. Целесообразно труд каждого разделить на отдельные трудовые действия и на конкретном содержании показать их связь.</w:t>
      </w:r>
      <w:r>
        <w:rPr>
          <w:rStyle w:val="c2"/>
          <w:color w:val="000000"/>
          <w:sz w:val="28"/>
          <w:szCs w:val="28"/>
        </w:rPr>
        <w:t> </w:t>
      </w:r>
    </w:p>
    <w:p w14:paraId="54429903" w14:textId="78EDF260" w:rsidR="00863601" w:rsidRDefault="00CB1FCE" w:rsidP="00863601">
      <w:pPr>
        <w:rPr>
          <w:rStyle w:val="c2"/>
          <w:rFonts w:eastAsia="Times New Roman"/>
          <w:color w:val="000000"/>
          <w:sz w:val="28"/>
          <w:szCs w:val="28"/>
        </w:rPr>
      </w:pPr>
      <w:r>
        <w:rPr>
          <w:rStyle w:val="c0"/>
          <w:rFonts w:eastAsia="Times New Roman"/>
          <w:color w:val="000000"/>
          <w:sz w:val="28"/>
          <w:szCs w:val="28"/>
          <w:shd w:val="clear" w:color="auto" w:fill="FFFFFF"/>
        </w:rPr>
        <w:t>Описание трудовых действий нужно по возможности включить в сюжетную ткань рассказа, связать с наблюдением и игрой. В дошкольном детстве ребенок больше всего связан с семьей. Особое уважение нужно воспитывать к самоотверженному</w:t>
      </w:r>
      <w:r>
        <w:rPr>
          <w:rStyle w:val="c0"/>
          <w:rFonts w:eastAsia="Times New Roman"/>
          <w:color w:val="000000"/>
          <w:sz w:val="28"/>
          <w:szCs w:val="28"/>
        </w:rPr>
        <w:t> труду матери</w:t>
      </w:r>
      <w:r>
        <w:rPr>
          <w:rStyle w:val="c0"/>
          <w:rFonts w:eastAsia="Times New Roman"/>
          <w:color w:val="000000"/>
          <w:sz w:val="28"/>
          <w:szCs w:val="28"/>
          <w:shd w:val="clear" w:color="auto" w:fill="FFFFFF"/>
        </w:rPr>
        <w:t>. Сколько тепла, радостного волнения вкладывает мать в свой труд! И сколько радости приносит он ей, если семья по достоинству ценит его. На благо детей, семьи направлен и</w:t>
      </w:r>
      <w:r>
        <w:rPr>
          <w:rStyle w:val="c0"/>
          <w:rFonts w:eastAsia="Times New Roman"/>
          <w:color w:val="000000"/>
          <w:sz w:val="28"/>
          <w:szCs w:val="28"/>
        </w:rPr>
        <w:t> труд отца</w:t>
      </w:r>
      <w:r>
        <w:rPr>
          <w:rStyle w:val="c0"/>
          <w:rFonts w:eastAsia="Times New Roman"/>
          <w:color w:val="000000"/>
          <w:sz w:val="28"/>
          <w:szCs w:val="28"/>
          <w:shd w:val="clear" w:color="auto" w:fill="FFFFFF"/>
        </w:rPr>
        <w:t>. Рассказывая о труде родителей интересно, доходчиво и, если надо, романтично, близкие взрослые не только обогащают ум ребенка знаниями, но и выполняют большую воспитательную задачу - воспитывают уважение ко всякому труду - физическому и умственному, к труду разнорабочего и ученого, санитарки и врача.</w:t>
      </w:r>
      <w:r>
        <w:rPr>
          <w:rStyle w:val="c2"/>
          <w:rFonts w:eastAsia="Times New Roman"/>
          <w:color w:val="000000"/>
          <w:sz w:val="28"/>
          <w:szCs w:val="28"/>
        </w:rPr>
        <w:t> Это огромный вклад в умственное и нравственное формирование личности.</w:t>
      </w:r>
    </w:p>
    <w:p w14:paraId="111C9E77" w14:textId="77777777" w:rsidR="000258D7" w:rsidRDefault="000258D7" w:rsidP="00863601">
      <w:pPr>
        <w:rPr>
          <w:rStyle w:val="c2"/>
          <w:rFonts w:eastAsia="Times New Roman"/>
          <w:color w:val="000000"/>
          <w:sz w:val="28"/>
          <w:szCs w:val="28"/>
        </w:rPr>
      </w:pPr>
    </w:p>
    <w:p w14:paraId="6E489609" w14:textId="77777777" w:rsidR="000258D7" w:rsidRDefault="000258D7" w:rsidP="00863601">
      <w:pPr>
        <w:rPr>
          <w:rStyle w:val="c2"/>
          <w:rFonts w:eastAsia="Times New Roman"/>
          <w:color w:val="000000"/>
          <w:sz w:val="28"/>
          <w:szCs w:val="28"/>
        </w:rPr>
      </w:pPr>
    </w:p>
    <w:p w14:paraId="09C00E49" w14:textId="77777777" w:rsidR="000258D7" w:rsidRPr="000258D7" w:rsidRDefault="000258D7" w:rsidP="000258D7">
      <w:pPr>
        <w:spacing w:after="75"/>
        <w:outlineLvl w:val="1"/>
        <w:divId w:val="248584685"/>
        <w:rPr>
          <w:rFonts w:ascii="Trebuchet MS" w:eastAsia="Times New Roman" w:hAnsi="Trebuchet MS" w:cs="Times New Roman"/>
          <w:b/>
          <w:bCs/>
          <w:color w:val="9256BD"/>
          <w:kern w:val="0"/>
          <w:sz w:val="32"/>
          <w:szCs w:val="32"/>
          <w14:ligatures w14:val="none"/>
        </w:rPr>
      </w:pPr>
      <w:r w:rsidRPr="000258D7">
        <w:rPr>
          <w:rFonts w:ascii="Trebuchet MS" w:eastAsia="Times New Roman" w:hAnsi="Trebuchet MS" w:cs="Times New Roman"/>
          <w:b/>
          <w:bCs/>
          <w:color w:val="9256BD"/>
          <w:kern w:val="0"/>
          <w:sz w:val="32"/>
          <w:szCs w:val="32"/>
          <w14:ligatures w14:val="none"/>
        </w:rPr>
        <w:t>Советы и рекомендации для родителей дошкольников</w:t>
      </w:r>
    </w:p>
    <w:p w14:paraId="52163603" w14:textId="31D994A8" w:rsidR="000258D7" w:rsidRDefault="00D72F00" w:rsidP="00D72F00">
      <w:pPr>
        <w:jc w:val="both"/>
        <w:divId w:val="248584685"/>
        <w:rPr>
          <w:rFonts w:cs="Times New Roman"/>
          <w:color w:val="000000"/>
          <w:kern w:val="0"/>
          <w:sz w:val="23"/>
          <w:szCs w:val="23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71A307" wp14:editId="3D10BB45">
            <wp:simplePos x="0" y="0"/>
            <wp:positionH relativeFrom="column">
              <wp:posOffset>-129540</wp:posOffset>
            </wp:positionH>
            <wp:positionV relativeFrom="paragraph">
              <wp:posOffset>1533525</wp:posOffset>
            </wp:positionV>
            <wp:extent cx="2157730" cy="2816225"/>
            <wp:effectExtent l="0" t="0" r="1270" b="317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7730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000">
        <w:rPr>
          <w:noProof/>
        </w:rPr>
        <w:drawing>
          <wp:anchor distT="0" distB="0" distL="114300" distR="114300" simplePos="0" relativeHeight="251660288" behindDoc="0" locked="0" layoutInCell="1" allowOverlap="1" wp14:anchorId="7088FE5B" wp14:editId="0328AD47">
            <wp:simplePos x="0" y="0"/>
            <wp:positionH relativeFrom="column">
              <wp:posOffset>2037080</wp:posOffset>
            </wp:positionH>
            <wp:positionV relativeFrom="paragraph">
              <wp:posOffset>1826260</wp:posOffset>
            </wp:positionV>
            <wp:extent cx="4195445" cy="236283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5445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58D7" w:rsidRPr="000258D7">
        <w:rPr>
          <w:rFonts w:ascii="Helvetica Neue" w:hAnsi="Helvetica Neue" w:cs="Times New Roman"/>
          <w:color w:val="000000"/>
          <w:kern w:val="0"/>
          <w:sz w:val="23"/>
          <w:szCs w:val="23"/>
          <w14:ligatures w14:val="none"/>
        </w:rPr>
        <w:t xml:space="preserve">На прогулке можно понаблюдать за трудом взрослых. Это могут быть строители, дворники, регулировщик, продавец, художники и пр. Наблюдение за работой регулировщика поможет закрепить знания правил дорожного движения, дворника — научит ребенка соблюдать чистоту на улице, а </w:t>
      </w:r>
      <w:proofErr w:type="spellStart"/>
      <w:r w:rsidR="000258D7" w:rsidRPr="000258D7">
        <w:rPr>
          <w:rFonts w:ascii="Helvetica Neue" w:hAnsi="Helvetica Neue" w:cs="Times New Roman"/>
          <w:color w:val="000000"/>
          <w:kern w:val="0"/>
          <w:sz w:val="23"/>
          <w:szCs w:val="23"/>
          <w14:ligatures w14:val="none"/>
        </w:rPr>
        <w:t>продавца</w:t>
      </w:r>
      <w:proofErr w:type="spellEnd"/>
      <w:r w:rsidR="000258D7" w:rsidRPr="000258D7">
        <w:rPr>
          <w:rFonts w:ascii="Helvetica Neue" w:hAnsi="Helvetica Neue" w:cs="Times New Roman"/>
          <w:color w:val="000000"/>
          <w:kern w:val="0"/>
          <w:sz w:val="23"/>
          <w:szCs w:val="23"/>
          <w14:ligatures w14:val="none"/>
        </w:rPr>
        <w:t xml:space="preserve"> — наглядно покажет, что важно не только уметь хорошо считать, но и быть аккуратным и вежливым. Понаблюдав за тем, как творит художник, ребенок, возможно, постарается стать таким же внимательным и терпеливым. Устроив подобные наблюдения, вы научите ребенка уважать и ценить труд взрослых.</w:t>
      </w:r>
    </w:p>
    <w:p w14:paraId="339D8816" w14:textId="3D5A39D8" w:rsidR="00D72F00" w:rsidRPr="00D72F00" w:rsidRDefault="00D72F00" w:rsidP="00D72F00">
      <w:pPr>
        <w:jc w:val="right"/>
        <w:divId w:val="248584685"/>
        <w:rPr>
          <w:rFonts w:cs="Times New Roman"/>
          <w:b/>
          <w:bCs/>
          <w:color w:val="000000"/>
          <w:kern w:val="0"/>
          <w:sz w:val="23"/>
          <w:szCs w:val="23"/>
          <w14:ligatures w14:val="none"/>
        </w:rPr>
      </w:pPr>
      <w:r>
        <w:rPr>
          <w:rFonts w:cs="Times New Roman"/>
          <w:b/>
          <w:bCs/>
          <w:color w:val="000000"/>
          <w:kern w:val="0"/>
          <w:sz w:val="23"/>
          <w:szCs w:val="23"/>
          <w14:ligatures w14:val="none"/>
        </w:rPr>
        <w:t>Подготовила: воспитатель Маданова М.Ф</w:t>
      </w:r>
    </w:p>
    <w:p w14:paraId="2BB70D0C" w14:textId="77777777" w:rsidR="00D72F00" w:rsidRPr="00D72F00" w:rsidRDefault="00D72F00" w:rsidP="00D72F00">
      <w:pPr>
        <w:jc w:val="both"/>
        <w:divId w:val="248584685"/>
        <w:rPr>
          <w:rFonts w:cs="Times New Roman"/>
          <w:color w:val="000000"/>
          <w:kern w:val="0"/>
          <w:sz w:val="23"/>
          <w:szCs w:val="23"/>
          <w14:ligatures w14:val="none"/>
        </w:rPr>
      </w:pPr>
    </w:p>
    <w:sectPr w:rsidR="00D72F00" w:rsidRPr="00D72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2B"/>
    <w:rsid w:val="000258D7"/>
    <w:rsid w:val="003F0DD8"/>
    <w:rsid w:val="004F6598"/>
    <w:rsid w:val="0065202B"/>
    <w:rsid w:val="006A0177"/>
    <w:rsid w:val="006E116E"/>
    <w:rsid w:val="00863601"/>
    <w:rsid w:val="00C43802"/>
    <w:rsid w:val="00CB1FCE"/>
    <w:rsid w:val="00D72F00"/>
    <w:rsid w:val="00E26000"/>
    <w:rsid w:val="00E4430B"/>
    <w:rsid w:val="00F21506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419AC6"/>
  <w15:chartTrackingRefBased/>
  <w15:docId w15:val="{E84A84E0-B42D-C844-B719-B05A977F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258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F5B08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c0">
    <w:name w:val="c0"/>
    <w:basedOn w:val="a0"/>
    <w:rsid w:val="00FF5B08"/>
  </w:style>
  <w:style w:type="character" w:customStyle="1" w:styleId="apple-converted-space">
    <w:name w:val="apple-converted-space"/>
    <w:basedOn w:val="a0"/>
    <w:rsid w:val="00FF5B08"/>
  </w:style>
  <w:style w:type="character" w:customStyle="1" w:styleId="c2">
    <w:name w:val="c2"/>
    <w:basedOn w:val="a0"/>
    <w:rsid w:val="00FF5B08"/>
  </w:style>
  <w:style w:type="character" w:customStyle="1" w:styleId="20">
    <w:name w:val="Заголовок 2 Знак"/>
    <w:basedOn w:val="a0"/>
    <w:link w:val="2"/>
    <w:uiPriority w:val="9"/>
    <w:semiHidden/>
    <w:rsid w:val="000258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258D7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Madanova</dc:creator>
  <cp:keywords/>
  <dc:description/>
  <cp:lastModifiedBy>Amina Madanova</cp:lastModifiedBy>
  <cp:revision>2</cp:revision>
  <dcterms:created xsi:type="dcterms:W3CDTF">2023-08-31T10:19:00Z</dcterms:created>
  <dcterms:modified xsi:type="dcterms:W3CDTF">2023-08-31T10:19:00Z</dcterms:modified>
</cp:coreProperties>
</file>