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AE" w:rsidRDefault="00FC61AE" w:rsidP="00FC61AE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Условия охраны жизни и здоровья инвалидов и лиц с ограниченными возможностями здоровья</w:t>
      </w:r>
    </w:p>
    <w:p w:rsidR="00FC61AE" w:rsidRDefault="00FC61AE" w:rsidP="00FC61AE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Между МБДОУ ДС № 3 «Колокольчик» и ГБУЗ «</w:t>
      </w:r>
      <w:proofErr w:type="spellStart"/>
      <w:r>
        <w:rPr>
          <w:color w:val="000000"/>
          <w:bdr w:val="none" w:sz="0" w:space="0" w:color="auto" w:frame="1"/>
        </w:rPr>
        <w:t>Котельниковская</w:t>
      </w:r>
      <w:proofErr w:type="spellEnd"/>
      <w:r>
        <w:rPr>
          <w:color w:val="000000"/>
          <w:bdr w:val="none" w:sz="0" w:space="0" w:color="auto" w:frame="1"/>
        </w:rPr>
        <w:t xml:space="preserve"> центральная районная больница» заключен бессрочный договор от 25.07.2015г. о совместной деятельности по осуществлению медицинского обслуживания участников образовательного процесса (профилактические, лечебные и санитарно-гигиенические мероприятия, направленные на улучшение здоровья воспитанников).</w:t>
      </w:r>
    </w:p>
    <w:p w:rsidR="00FC61AE" w:rsidRDefault="00FC61AE" w:rsidP="00FC61AE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Медицинское обслуживание воспитанников осуществляется медицинской сестрой, которая наблюдает за состоянием здоровья, физическим развитием воспитанников, организует и проводит при согласии родителей (законных представителей) обучающихся медицинские осмотры, контролирует санитарное состояние помещений ДОУ, работает с воспитанниками по гигиеническому воспитанию и пропаганде ЗОЖ.</w:t>
      </w:r>
    </w:p>
    <w:p w:rsidR="00FC61AE" w:rsidRDefault="00FC61AE" w:rsidP="00FC61AE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bdr w:val="none" w:sz="0" w:space="0" w:color="auto" w:frame="1"/>
        </w:rPr>
        <w:t>Медицинский блок  (медицинский кабинет-изолятор, процедурный кабинет)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 </w:t>
      </w:r>
      <w:r>
        <w:rPr>
          <w:color w:val="000000"/>
          <w:bdr w:val="none" w:sz="0" w:space="0" w:color="auto" w:frame="1"/>
        </w:rPr>
        <w:t>оснащен необходимым оборудованием в соответствии с санитарными требованиями: в медицинском кабинете имеется ростомер, весы, рабочий стол медсестры, кушетка, шкаф для хранения документации; в изоляторе - одно койко-место, детский стульчик; в процедурном кабинете - холодильник для хранения вакцины, шкаф для медикаментов, 2 процедурных стола, кварцевая лампа.</w:t>
      </w:r>
      <w:proofErr w:type="gramEnd"/>
      <w:r>
        <w:rPr>
          <w:color w:val="000000"/>
          <w:bdr w:val="none" w:sz="0" w:space="0" w:color="auto" w:frame="1"/>
        </w:rPr>
        <w:t xml:space="preserve"> Для оказания доврачебной помощи имеется.</w:t>
      </w:r>
    </w:p>
    <w:p w:rsidR="00FF21D3" w:rsidRDefault="00FF21D3">
      <w:bookmarkStart w:id="0" w:name="_GoBack"/>
      <w:bookmarkEnd w:id="0"/>
    </w:p>
    <w:sectPr w:rsidR="00FF21D3" w:rsidSect="002E3E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AE"/>
    <w:rsid w:val="00275C11"/>
    <w:rsid w:val="002E3EE1"/>
    <w:rsid w:val="00FC61AE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Home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2021-08-11T05:12:00Z</dcterms:created>
  <dcterms:modified xsi:type="dcterms:W3CDTF">2021-08-11T05:14:00Z</dcterms:modified>
</cp:coreProperties>
</file>