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7C" w:rsidRPr="005C397C" w:rsidRDefault="005C397C" w:rsidP="005C397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b/>
          <w:bCs/>
          <w:color w:val="FF8000"/>
          <w:sz w:val="27"/>
        </w:rPr>
        <w:t>Причины речевых нарушений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      Все дети проходят определенные этапы в развитии речи: сначала ребенок гулит, затем лепечет, говорит сло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ва и, наконец, фразы. Важную роль в прохождении этих периодов играют родители, которые разговаривают с малышом, рассказывают ему об окружающих пред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метах и явлениях, побуждают кроху отвечать. Но иногда бывает так, что ребенок мало гулит и лепечет, у него по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здно появляются первые слова и фразы. Задержка ре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чевого развития малыша беспокоит родителей, и, пы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таясь решить эту проблему, они обращаются к разным специалистам, как </w:t>
      </w:r>
      <w:proofErr w:type="gramStart"/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правило</w:t>
      </w:r>
      <w:proofErr w:type="gramEnd"/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к педиатрам или невропа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тологам. Врачи назначают чаще всего медикаментоз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ное лечение. Помните: в таких ситуациях эффективную помощь малышу может оказать и логопед - специалист по ранней детской коммуникации.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     Различные по степени тяжести отклонения от возрастных норм развития речи определяются причинами, имеющими либо биологическую, либо социальную природу. Они воздействуют на ребенка – непосредственно или опосредованно – на всем протяжении его развития: в период беременности матери, в младенчестве, раннем, младшем, среднем и старшем дошкольном возрасте.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b/>
          <w:bCs/>
          <w:i/>
          <w:iCs/>
          <w:color w:val="0D406B"/>
          <w:sz w:val="24"/>
          <w:szCs w:val="24"/>
        </w:rPr>
        <w:t>Каковы же причины речевых нарушений? ЭТО: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1. Недостаточное речевое окружение в раннем дет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стве: мало слышать хорошую речь, надо, чтобы ребёнок пользовался ею, связывал её с выполнением тех или иных действий в игре.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2. Неправильная речь окружающих взрослых, сюсю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канье — копирование детской речи: ребёнок подража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ет тому, что слышит.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3. Требования взрослых произнести звук без показа правильной арти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куляции (скажи «рыба») приводят к появлению искажённого звука: "</w:t>
      </w:r>
      <w:proofErr w:type="gramStart"/>
      <w:r w:rsidRPr="005C397C">
        <w:rPr>
          <w:rFonts w:ascii="Verdana" w:eastAsia="Times New Roman" w:hAnsi="Verdana" w:cs="Times New Roman"/>
          <w:b/>
          <w:bCs/>
          <w:i/>
          <w:iCs/>
          <w:color w:val="0D406B"/>
          <w:sz w:val="24"/>
          <w:szCs w:val="24"/>
        </w:rPr>
        <w:t>Р</w:t>
      </w:r>
      <w:proofErr w:type="gramEnd"/>
      <w:r w:rsidRPr="005C397C">
        <w:rPr>
          <w:rFonts w:ascii="Verdana" w:eastAsia="Times New Roman" w:hAnsi="Verdana" w:cs="Times New Roman"/>
          <w:b/>
          <w:bCs/>
          <w:i/>
          <w:iCs/>
          <w:color w:val="0D406B"/>
          <w:sz w:val="24"/>
          <w:szCs w:val="24"/>
        </w:rPr>
        <w:t>" 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гор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лового, боковых шипящих и других дефектов.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4. Неправильное строение или недостаточная подвижность органов речи: короткая подъязычная связка, массивный язык, высокое куполооб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разное нёбо и др.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5. Длительное пользование соской — способствует межзубному произ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ношению свистящих, шипящих и других звуков речи.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6. </w:t>
      </w:r>
      <w:proofErr w:type="gramStart"/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Недостаточная </w:t>
      </w:r>
      <w:proofErr w:type="spellStart"/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сформированность</w:t>
      </w:r>
      <w:proofErr w:type="spellEnd"/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 функций: мышления, памяти, внимания, отсюда — отсутствие привычки вслушиваться, запоминать, на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блюдать, подражать.</w:t>
      </w:r>
      <w:proofErr w:type="gramEnd"/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7. Если у ребёнка </w:t>
      </w:r>
      <w:proofErr w:type="spellStart"/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лепетная</w:t>
      </w:r>
      <w:proofErr w:type="spellEnd"/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 речь в три-четыре года (его даже мать не всегда понимает), если у него массивный малоподвижный язык, вя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лые губы, слюнотечение, ребёнок часто болеет, ослаблен, с трудом об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щается со сверстниками, родителям необходимо обратиться за кон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сультацией к врачу.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5C397C">
        <w:rPr>
          <w:rFonts w:ascii="Verdana" w:eastAsia="Times New Roman" w:hAnsi="Verdana" w:cs="Times New Roman"/>
          <w:b/>
          <w:bCs/>
          <w:i/>
          <w:iCs/>
          <w:color w:val="0D406B"/>
          <w:sz w:val="24"/>
          <w:szCs w:val="24"/>
        </w:rPr>
        <w:lastRenderedPageBreak/>
        <w:t>Обусловлены</w:t>
      </w:r>
      <w:proofErr w:type="gramEnd"/>
      <w:r w:rsidRPr="005C397C">
        <w:rPr>
          <w:rFonts w:ascii="Verdana" w:eastAsia="Times New Roman" w:hAnsi="Verdana" w:cs="Times New Roman"/>
          <w:b/>
          <w:bCs/>
          <w:i/>
          <w:iCs/>
          <w:color w:val="0D406B"/>
          <w:sz w:val="24"/>
          <w:szCs w:val="24"/>
        </w:rPr>
        <w:t xml:space="preserve"> эти причины могут быть разными факторами. Вот не</w:t>
      </w:r>
      <w:r w:rsidRPr="005C397C">
        <w:rPr>
          <w:rFonts w:ascii="Verdana" w:eastAsia="Times New Roman" w:hAnsi="Verdana" w:cs="Times New Roman"/>
          <w:b/>
          <w:bCs/>
          <w:i/>
          <w:iCs/>
          <w:color w:val="0D406B"/>
          <w:sz w:val="24"/>
          <w:szCs w:val="24"/>
        </w:rPr>
        <w:softHyphen/>
        <w:t>которые из них: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а) болезни, перенесённые родителями или одним из них (алкого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лизм, наркомания, сифилис, туберкулёз, нервные заболевания);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б) родовые травмы;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в) инфекционные заболевания в раннем детстве с использованием большого количества лекарств;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г) ушибы головы, сопровождающиеся потерей сознания.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Медико-педагогические мероприятия с такими детьми направлены на оздоровление их нервной системы и всего организма в целом, на </w:t>
      </w:r>
      <w:proofErr w:type="spellStart"/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корригирование</w:t>
      </w:r>
      <w:proofErr w:type="spellEnd"/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 общей и речевой моторики. Восстановление речи предпола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гает длительные занятия с логопедом.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b/>
          <w:bCs/>
          <w:i/>
          <w:iCs/>
          <w:color w:val="0D406B"/>
          <w:sz w:val="24"/>
          <w:szCs w:val="24"/>
        </w:rPr>
        <w:t>Несколько слов о наследственности.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        Недостатки речи по наследству не передаются, так как речь не явля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ется врождённой способностью человека, она формируется у ребёнка постепенно, вместе с его ростом и развитием. Дети могут наследовать анато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 xml:space="preserve">мические недостатки, например неправильное строение зубов или </w:t>
      </w:r>
      <w:proofErr w:type="spellStart"/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ослабленность</w:t>
      </w:r>
      <w:proofErr w:type="spellEnd"/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 нервной системы, что может быть исправлено врачами-специа</w:t>
      </w: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листами и специальным обучением.</w:t>
      </w:r>
    </w:p>
    <w:p w:rsidR="005C397C" w:rsidRPr="005C397C" w:rsidRDefault="005C397C" w:rsidP="005C397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C397C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   От своевременно оказанной коррекционно-педагогической помощи во многом зависит развитие ребенка в целом, раскрытие его потенциальных возможностей, а значит, и выбор образовательного учреждения. При правильной организации занятий не только устраняются нарушения, но и решаются профилактические задачи.</w:t>
      </w:r>
    </w:p>
    <w:p w:rsidR="00B628B3" w:rsidRDefault="00B628B3"/>
    <w:sectPr w:rsidR="00B62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397C"/>
    <w:rsid w:val="005C397C"/>
    <w:rsid w:val="00B6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397C"/>
    <w:rPr>
      <w:b/>
      <w:bCs/>
    </w:rPr>
  </w:style>
  <w:style w:type="character" w:styleId="a4">
    <w:name w:val="Emphasis"/>
    <w:basedOn w:val="a0"/>
    <w:uiPriority w:val="20"/>
    <w:qFormat/>
    <w:rsid w:val="005C39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1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2</cp:revision>
  <dcterms:created xsi:type="dcterms:W3CDTF">2020-04-09T05:50:00Z</dcterms:created>
  <dcterms:modified xsi:type="dcterms:W3CDTF">2020-04-09T05:50:00Z</dcterms:modified>
</cp:coreProperties>
</file>