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МБУК «Каневская</w:t>
      </w:r>
    </w:p>
    <w:p w:rsidR="00473FA2" w:rsidRDefault="009835FE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БС</w:t>
      </w:r>
      <w:r w:rsidR="00FA6A78">
        <w:rPr>
          <w:rFonts w:ascii="Times New Roman" w:hAnsi="Times New Roman" w:cs="Times New Roman"/>
          <w:b/>
          <w:sz w:val="28"/>
          <w:szCs w:val="28"/>
        </w:rPr>
        <w:t>»</w:t>
      </w: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Сахранова В.Н.</w:t>
      </w: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«_____»_____________20</w:t>
      </w:r>
      <w:r w:rsidR="00773DDD">
        <w:rPr>
          <w:rFonts w:ascii="Times New Roman" w:hAnsi="Times New Roman" w:cs="Times New Roman"/>
          <w:b/>
          <w:sz w:val="28"/>
          <w:szCs w:val="28"/>
        </w:rPr>
        <w:t>2</w:t>
      </w:r>
      <w:r w:rsidR="0001621B">
        <w:rPr>
          <w:rFonts w:ascii="Times New Roman" w:hAnsi="Times New Roman" w:cs="Times New Roman"/>
          <w:b/>
          <w:sz w:val="28"/>
          <w:szCs w:val="28"/>
        </w:rPr>
        <w:t>2</w:t>
      </w:r>
      <w:r w:rsidR="004A2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835FE" w:rsidRDefault="009835FE" w:rsidP="009835F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Библиотека семейного чтения</w:t>
      </w:r>
    </w:p>
    <w:p w:rsidR="009835FE" w:rsidRDefault="009835FE" w:rsidP="009835F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филиал №3</w:t>
      </w:r>
    </w:p>
    <w:p w:rsidR="009835FE" w:rsidRDefault="009835FE" w:rsidP="009835FE">
      <w:pPr>
        <w:spacing w:before="1" w:line="268" w:lineRule="auto"/>
        <w:ind w:left="1806" w:right="1856"/>
        <w:jc w:val="center"/>
        <w:rPr>
          <w:b/>
          <w:sz w:val="40"/>
          <w:szCs w:val="40"/>
        </w:rPr>
      </w:pPr>
      <w:r w:rsidRPr="00A5050F">
        <w:rPr>
          <w:b/>
          <w:sz w:val="40"/>
          <w:szCs w:val="40"/>
        </w:rPr>
        <w:t>Муниципального бюджетного учреждения культуры</w:t>
      </w:r>
    </w:p>
    <w:p w:rsidR="009835FE" w:rsidRPr="00A5050F" w:rsidRDefault="009835FE" w:rsidP="009835FE">
      <w:pPr>
        <w:spacing w:before="1" w:line="268" w:lineRule="auto"/>
        <w:ind w:left="1806" w:right="1856"/>
        <w:jc w:val="center"/>
        <w:rPr>
          <w:b/>
          <w:sz w:val="40"/>
          <w:szCs w:val="40"/>
        </w:rPr>
      </w:pPr>
      <w:r w:rsidRPr="00A5050F">
        <w:rPr>
          <w:b/>
          <w:sz w:val="40"/>
          <w:szCs w:val="40"/>
        </w:rPr>
        <w:t xml:space="preserve"> Каневского сельского поселения Каневского района</w:t>
      </w:r>
    </w:p>
    <w:p w:rsidR="009835FE" w:rsidRPr="00A5050F" w:rsidRDefault="009835FE" w:rsidP="009835FE">
      <w:pPr>
        <w:spacing w:before="1" w:line="268" w:lineRule="auto"/>
        <w:ind w:left="1806" w:right="1856"/>
        <w:jc w:val="center"/>
        <w:rPr>
          <w:b/>
          <w:sz w:val="40"/>
          <w:szCs w:val="40"/>
        </w:rPr>
      </w:pPr>
      <w:r w:rsidRPr="00A5050F">
        <w:rPr>
          <w:b/>
          <w:sz w:val="40"/>
          <w:szCs w:val="40"/>
        </w:rPr>
        <w:t>«Библиотечная система»</w:t>
      </w:r>
    </w:p>
    <w:p w:rsidR="00473FA2" w:rsidRDefault="004A2F3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</w:t>
      </w:r>
      <w:r w:rsidR="00FA6A78">
        <w:rPr>
          <w:rFonts w:ascii="Times New Roman" w:hAnsi="Times New Roman" w:cs="Times New Roman"/>
          <w:b/>
          <w:sz w:val="32"/>
          <w:szCs w:val="32"/>
        </w:rPr>
        <w:t>ПЛАН РАБОТЫ НА 20</w:t>
      </w:r>
      <w:r w:rsidR="001C7614">
        <w:rPr>
          <w:rFonts w:ascii="Times New Roman" w:hAnsi="Times New Roman" w:cs="Times New Roman"/>
          <w:b/>
          <w:sz w:val="32"/>
          <w:szCs w:val="32"/>
        </w:rPr>
        <w:t>2</w:t>
      </w:r>
      <w:r w:rsidR="0001621B">
        <w:rPr>
          <w:rFonts w:ascii="Times New Roman" w:hAnsi="Times New Roman" w:cs="Times New Roman"/>
          <w:b/>
          <w:sz w:val="32"/>
          <w:szCs w:val="32"/>
        </w:rPr>
        <w:t>3</w:t>
      </w:r>
      <w:r w:rsidR="00FA6A7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FA6A7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Каневская</w:t>
      </w:r>
    </w:p>
    <w:p w:rsidR="00473FA2" w:rsidRDefault="00FA6A7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73DDD">
        <w:rPr>
          <w:rFonts w:ascii="Times New Roman" w:hAnsi="Times New Roman" w:cs="Times New Roman"/>
          <w:b/>
          <w:sz w:val="28"/>
          <w:szCs w:val="28"/>
        </w:rPr>
        <w:t>2</w:t>
      </w:r>
      <w:r w:rsidR="0001621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1621B" w:rsidRPr="0001621B" w:rsidRDefault="0001621B" w:rsidP="0001621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162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1. </w:t>
      </w:r>
      <w:r w:rsidRPr="0001621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События года</w:t>
      </w:r>
    </w:p>
    <w:p w:rsidR="0001621B" w:rsidRPr="00F47974" w:rsidRDefault="0001621B" w:rsidP="0001621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162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1.1. Наиболее значительные события в деятельности библиотек</w:t>
      </w:r>
      <w:r w:rsidRPr="00F479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</w:t>
      </w:r>
      <w:r w:rsidRPr="000162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в планируемый период.</w:t>
      </w:r>
    </w:p>
    <w:tbl>
      <w:tblPr>
        <w:tblStyle w:val="12"/>
        <w:tblW w:w="0" w:type="auto"/>
        <w:tblLook w:val="04A0"/>
      </w:tblPr>
      <w:tblGrid>
        <w:gridCol w:w="581"/>
        <w:gridCol w:w="4427"/>
        <w:gridCol w:w="2869"/>
        <w:gridCol w:w="1694"/>
      </w:tblGrid>
      <w:tr w:rsidR="0001621B" w:rsidRPr="0001621B" w:rsidTr="0031031A">
        <w:tc>
          <w:tcPr>
            <w:tcW w:w="581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01621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1621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427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69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4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Сроки пров</w:t>
            </w:r>
            <w:r w:rsidRPr="00016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621B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01621B" w:rsidRPr="0001621B" w:rsidTr="0031031A">
        <w:tc>
          <w:tcPr>
            <w:tcW w:w="581" w:type="dxa"/>
          </w:tcPr>
          <w:p w:rsidR="0001621B" w:rsidRPr="0001621B" w:rsidRDefault="0001621B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1B" w:rsidRPr="0001621B" w:rsidRDefault="00C73217" w:rsidP="0001621B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  <w:r w:rsidR="0001621B" w:rsidRPr="0001621B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/>
                <w:sz w:val="24"/>
                <w:szCs w:val="24"/>
              </w:rPr>
              <w:t>«Знать и по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нить»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21B" w:rsidRPr="000350EA" w:rsidRDefault="00C73217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E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21B" w:rsidRPr="0001621B" w:rsidRDefault="00C73217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01621B" w:rsidRPr="000162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1621B" w:rsidRPr="0001621B" w:rsidRDefault="00C73217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1621B" w:rsidRPr="0001621B" w:rsidTr="0031031A">
        <w:tc>
          <w:tcPr>
            <w:tcW w:w="581" w:type="dxa"/>
          </w:tcPr>
          <w:p w:rsidR="0001621B" w:rsidRPr="0001621B" w:rsidRDefault="00C73217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1B" w:rsidRPr="0001621B" w:rsidRDefault="00C73217" w:rsidP="0001621B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17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«Библионочь-2023»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21B" w:rsidRPr="0001621B" w:rsidRDefault="000350EA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E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21B" w:rsidRPr="0001621B" w:rsidRDefault="00C73217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350EA" w:rsidRPr="0001621B" w:rsidTr="0031031A">
        <w:tc>
          <w:tcPr>
            <w:tcW w:w="581" w:type="dxa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огромного таланта» - литер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турный венок памяти (к 200-летию А. Н. Островского)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350EA" w:rsidRPr="0001621B" w:rsidTr="0031031A">
        <w:tc>
          <w:tcPr>
            <w:tcW w:w="581" w:type="dxa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«Народный педагог» - час признания (к 200-летию К. Д. Ушинского)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350EA" w:rsidRPr="0001621B" w:rsidTr="0031031A">
        <w:tc>
          <w:tcPr>
            <w:tcW w:w="581" w:type="dxa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за слово» - познавательный час (к дню славянской письменности и культуры)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350EA" w:rsidRPr="0001621B" w:rsidTr="0031031A">
        <w:tc>
          <w:tcPr>
            <w:tcW w:w="581" w:type="dxa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«Стихи от сердца и души» - день поэзии (к 100-летию Р.Г. Гамзатова)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350EA" w:rsidRPr="0001621B" w:rsidTr="0031031A">
        <w:tc>
          <w:tcPr>
            <w:tcW w:w="581" w:type="dxa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«Диалоги в антракте» - театральный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лейдоскоп (к 125-летию открытия Мо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ковского Художественного общедо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тупного театра)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350EA" w:rsidRPr="0001621B" w:rsidTr="0031031A">
        <w:tc>
          <w:tcPr>
            <w:tcW w:w="581" w:type="dxa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«Полёт «Чайки» - час славы (к 60-летию первого полёта женщины в космос)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0350EA" w:rsidRPr="0001621B" w:rsidTr="0031031A">
        <w:tc>
          <w:tcPr>
            <w:tcW w:w="581" w:type="dxa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огненных дней» - урок патри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тизма (к 80-летию Сталинградской би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вы)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350EA" w:rsidRPr="0001621B" w:rsidTr="0031031A">
        <w:tc>
          <w:tcPr>
            <w:tcW w:w="581" w:type="dxa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«Здесь пролегала Курская дуга» - поэт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венок славы (к 80-летию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ской битвы)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0350EA" w:rsidRPr="0001621B" w:rsidTr="0031031A">
        <w:tc>
          <w:tcPr>
            <w:tcW w:w="581" w:type="dxa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«Стояли насмерть за Кавказ» - час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роической памяти (к 80-летию битвы за Кавказ)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350EA" w:rsidRPr="0001621B" w:rsidTr="0031031A">
        <w:tc>
          <w:tcPr>
            <w:tcW w:w="581" w:type="dxa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герб – история и слава» - патри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тический кругозор (к 100-летию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дарственного герба СССР)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</w:tbl>
    <w:p w:rsidR="000350EA" w:rsidRDefault="000350EA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1031A" w:rsidRPr="00F47974" w:rsidRDefault="0031031A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103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1.2. Региональные и муниципальные нормативно-правовые акты, оказавшие влияние на деятельность муниципальных библиотек в ан</w:t>
      </w:r>
      <w:r w:rsidRPr="003103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</w:t>
      </w:r>
      <w:r w:rsidRPr="003103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лизируемом году. </w:t>
      </w:r>
    </w:p>
    <w:p w:rsidR="0031031A" w:rsidRDefault="00340993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Планируем увеличивать статистические показатели, исходя из р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асчёт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целевых значений показателя посещаемости культурных мероприятий до 2030 года, произведённ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Министерством культуры Краснодарского края на основе Указа Президента РФ от 21 июля 2020 года №474 «О национальных целях развития Российской Федерации на период 2030 года» и распоряжения Министерства культуры РФ от 16 октября 2020 года № Р-1358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40993" w:rsidRPr="00340993" w:rsidRDefault="00340993" w:rsidP="0034099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1.3. Программы сохранения и развития библиотечной отрасли те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ритории (муниципального образования), ее финансовое обеспечение. Наличие других проектов, целевых программ (региональных, муниц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пальных), направленных на развитие библиотек муниципального обр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зования. </w:t>
      </w:r>
    </w:p>
    <w:p w:rsidR="00340993" w:rsidRDefault="00340993" w:rsidP="0034099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администрации Каневского сельского поселения Кане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ского района от 6 ноября 2020 года №414 «Об утверждении муниципальной программы Каневского сельского поселения Каневского района «Развитие культуры на территории Каневского сельского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2021-2023 г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ды», подпрограмма «Приоритеты развития и поддержки муниципальных библиотек Каневского сельского поселения Каневского района на 2021-2023 годы»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40993" w:rsidRPr="00F47974" w:rsidRDefault="00340993" w:rsidP="0034099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1.5. Мероприятия, направленные на внедрение Модельного ста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н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дарта деятельности общедоступной библиотеки (Приказ МК РФ от 31.10. 2014 г.), организацию модельных библиотек.</w:t>
      </w:r>
    </w:p>
    <w:p w:rsidR="00F47974" w:rsidRPr="00F47974" w:rsidRDefault="00340993" w:rsidP="00F47974">
      <w:pPr>
        <w:suppressAutoHyphens w:val="0"/>
        <w:autoSpaceDN/>
        <w:spacing w:after="0" w:line="240" w:lineRule="auto"/>
        <w:textAlignment w:val="auto"/>
        <w:rPr>
          <w:kern w:val="0"/>
          <w:sz w:val="28"/>
          <w:szCs w:val="28"/>
          <w:lang w:eastAsia="ru-RU"/>
        </w:rPr>
      </w:pP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 библиотека продолжит выполнять задачи, закреплённые в «М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дельном стандарте деятельности общедоступной библиотеки», связанном с национальным проектом «Культура» и Указом Президента Российской Ф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дерации от 21 июля 2020 года №474 «О национальных целях развития Ро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сийской Федерации на период до 2030 года»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этого планируется:</w:t>
      </w:r>
      <w:r w:rsidR="00F47974" w:rsidRPr="00F47974">
        <w:rPr>
          <w:sz w:val="28"/>
          <w:szCs w:val="28"/>
        </w:rPr>
        <w:t xml:space="preserve"> 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своевременно обновлять документационное обеспечение библиотеки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(Устав, Положение о библиотеке, Правила пользования, Положение о пла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услугах) при возникших изменениях;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поддерживать внешнюю привлекательность библиотеки: уборка прилега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щей территории, наружная вывеска, уход за цветочными клумбами;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обновлять книжный фонд и фонд периодических изданий в пределах выд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ленных средств;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обеспечивать открытый доступ к книжному фонду;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активно использовать МБА межпоселенческой библиотеки;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для развития дистанционной доступности библиотечных ресурсов и услуг продолжать вести страницы библиотеки в соцсетях;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вести и своевременно редактировать справочно-библиографический апп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рат: каталоги, картотеки;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для повышения профессионального уровня посещать обучающие семинары;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качественно и в полной мере выполнять муниципальное задание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обеспечивать доступ к виртуальному читальному залу НЭБ;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регулярно размещать актуальную информацию 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платформе PRO.КУЛЬТУРА.РФ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разрабатывать и реализовывать 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авторски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прое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различным направлениям библиотечной деятельности.</w:t>
      </w:r>
    </w:p>
    <w:p w:rsidR="009C462C" w:rsidRDefault="009C462C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C462C" w:rsidRDefault="009C462C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7974" w:rsidRDefault="00F47974" w:rsidP="00F4797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1.6. Участие в акциях, мероприятиях, конкурсах общероссийского и краевого, муниципального масштаба (перечислить). </w:t>
      </w:r>
    </w:p>
    <w:p w:rsidR="00F47974" w:rsidRDefault="009C462C" w:rsidP="00F4797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2023 году библиотека планирует принять </w:t>
      </w:r>
      <w:r w:rsidRP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участие в акциях, проектах, фестивалях общероссийского и краевого масштаба: «Библионочь», «Ночь и</w:t>
      </w:r>
      <w:r w:rsidRP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кусств», «Ночь кино», «Ночь музеев»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также в муниципальных конкурсах и проектах.</w:t>
      </w:r>
    </w:p>
    <w:p w:rsidR="00841D63" w:rsidRPr="00070D86" w:rsidRDefault="00070D86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70D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4. Библиотечные фонды (формирование, использование, сохра</w:t>
      </w:r>
      <w:r w:rsidRPr="00070D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</w:t>
      </w:r>
      <w:r w:rsidRPr="00070D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ность) </w:t>
      </w:r>
    </w:p>
    <w:p w:rsidR="0009439A" w:rsidRDefault="0009439A" w:rsidP="0009439A">
      <w:pPr>
        <w:pStyle w:val="Standard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мере поступления средств планируем приобретение общественно-политической, детской и художественной литературы, пользующейся повышенным спросом у читателей, а также подписку на периодические издания. Планируется исключение </w:t>
      </w:r>
      <w:r w:rsidR="00841D63">
        <w:rPr>
          <w:rFonts w:ascii="Times New Roman" w:hAnsi="Times New Roman" w:cs="Times New Roman"/>
          <w:sz w:val="28"/>
          <w:szCs w:val="28"/>
        </w:rPr>
        <w:t xml:space="preserve">изданий </w:t>
      </w:r>
      <w:r>
        <w:rPr>
          <w:rFonts w:ascii="Times New Roman" w:hAnsi="Times New Roman" w:cs="Times New Roman"/>
          <w:sz w:val="28"/>
          <w:szCs w:val="28"/>
        </w:rPr>
        <w:t>из фонда</w:t>
      </w:r>
      <w:r w:rsidR="00841D63">
        <w:rPr>
          <w:rFonts w:ascii="Times New Roman" w:hAnsi="Times New Roman" w:cs="Times New Roman"/>
          <w:sz w:val="28"/>
          <w:szCs w:val="28"/>
        </w:rPr>
        <w:t xml:space="preserve"> по причине ветхости и взамен утерянных читателями.</w:t>
      </w:r>
    </w:p>
    <w:p w:rsidR="000350EA" w:rsidRDefault="00841D63" w:rsidP="0009439A">
      <w:pPr>
        <w:pStyle w:val="Standard"/>
        <w:tabs>
          <w:tab w:val="left" w:pos="7320"/>
        </w:tabs>
        <w:rPr>
          <w:rFonts w:ascii="Times New Roman" w:hAnsi="Times New Roman"/>
          <w:b/>
          <w:bCs/>
          <w:sz w:val="28"/>
          <w:szCs w:val="28"/>
        </w:rPr>
      </w:pPr>
      <w:r w:rsidRPr="00E55AD7">
        <w:rPr>
          <w:rFonts w:ascii="Times New Roman" w:hAnsi="Times New Roman"/>
          <w:b/>
          <w:bCs/>
          <w:sz w:val="28"/>
          <w:szCs w:val="28"/>
        </w:rPr>
        <w:t xml:space="preserve">        4.6. Обеспечение сохранности фондов</w:t>
      </w:r>
    </w:p>
    <w:p w:rsidR="00841D63" w:rsidRPr="000350EA" w:rsidRDefault="00841D63" w:rsidP="0009439A">
      <w:pPr>
        <w:pStyle w:val="Standard"/>
        <w:tabs>
          <w:tab w:val="left" w:pos="73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сохранности фондов планируется </w:t>
      </w:r>
      <w:r w:rsidRPr="00841D63">
        <w:rPr>
          <w:rFonts w:ascii="Times New Roman" w:hAnsi="Times New Roman"/>
          <w:sz w:val="28"/>
          <w:szCs w:val="28"/>
        </w:rPr>
        <w:t>соблюда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«Порядок учета документов, входящих в состав библиотечного фонда» утвержденного приказом МК РФ от 8 октября 2012 г. N 1077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1D63">
        <w:rPr>
          <w:rFonts w:ascii="Times New Roman" w:hAnsi="Times New Roman"/>
          <w:sz w:val="28"/>
          <w:szCs w:val="28"/>
        </w:rPr>
        <w:t>Документы, поступившие в фонд библиотек</w:t>
      </w:r>
      <w:r>
        <w:rPr>
          <w:rFonts w:ascii="Times New Roman" w:hAnsi="Times New Roman"/>
          <w:sz w:val="28"/>
          <w:szCs w:val="28"/>
        </w:rPr>
        <w:t>и</w:t>
      </w:r>
      <w:r w:rsidRPr="00841D63">
        <w:rPr>
          <w:rFonts w:ascii="Times New Roman" w:hAnsi="Times New Roman"/>
          <w:sz w:val="28"/>
          <w:szCs w:val="28"/>
        </w:rPr>
        <w:t>, своевременно учитыва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в книге суммарного учета</w:t>
      </w:r>
      <w:r>
        <w:rPr>
          <w:rFonts w:ascii="Times New Roman" w:hAnsi="Times New Roman"/>
          <w:sz w:val="28"/>
          <w:szCs w:val="28"/>
        </w:rPr>
        <w:t xml:space="preserve">, продолжать ведение индикаторного каталога. Стараться </w:t>
      </w:r>
      <w:r w:rsidRPr="00841D63">
        <w:rPr>
          <w:rFonts w:ascii="Times New Roman" w:hAnsi="Times New Roman"/>
          <w:sz w:val="28"/>
          <w:szCs w:val="28"/>
        </w:rPr>
        <w:t>продлить физическое состояние документов, находя оптимальные решения при размещении библиотечного фонда, соблюдая по мере возможности световой и температурный режим. Регулярно провод</w:t>
      </w:r>
      <w:r>
        <w:rPr>
          <w:rFonts w:ascii="Times New Roman" w:hAnsi="Times New Roman"/>
          <w:sz w:val="28"/>
          <w:szCs w:val="28"/>
        </w:rPr>
        <w:t>ить</w:t>
      </w:r>
      <w:r w:rsidRPr="00841D63">
        <w:rPr>
          <w:rFonts w:ascii="Times New Roman" w:hAnsi="Times New Roman"/>
          <w:sz w:val="28"/>
          <w:szCs w:val="28"/>
        </w:rPr>
        <w:t xml:space="preserve"> санитарные дни (каждая первая пятница месяца), принима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меры по борьбе с грызунами, провод</w:t>
      </w:r>
      <w:r>
        <w:rPr>
          <w:rFonts w:ascii="Times New Roman" w:hAnsi="Times New Roman"/>
          <w:sz w:val="28"/>
          <w:szCs w:val="28"/>
        </w:rPr>
        <w:t>ить</w:t>
      </w:r>
      <w:r w:rsidRPr="00841D63">
        <w:rPr>
          <w:rFonts w:ascii="Times New Roman" w:hAnsi="Times New Roman"/>
          <w:sz w:val="28"/>
          <w:szCs w:val="28"/>
        </w:rPr>
        <w:t xml:space="preserve"> мелкий ремонт книг.</w:t>
      </w:r>
    </w:p>
    <w:p w:rsidR="00841D63" w:rsidRDefault="00841D63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41D6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5. Электронные и сетевые ресурсы</w:t>
      </w:r>
    </w:p>
    <w:p w:rsidR="00E55AD7" w:rsidRPr="00841D63" w:rsidRDefault="00E55AD7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55A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5.3. Обеспечение пользователям доступа к полнотекстовым док</w:t>
      </w:r>
      <w:r w:rsidRPr="00E55A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</w:t>
      </w:r>
      <w:r w:rsidRPr="00E55A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ментам электронных библиотечных систем (ЭБС). Способы продвиж</w:t>
      </w:r>
      <w:r w:rsidRPr="00E55A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 w:rsidRPr="00E55A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ния.</w:t>
      </w:r>
    </w:p>
    <w:p w:rsidR="00841D63" w:rsidRDefault="00841D63" w:rsidP="0009439A">
      <w:pPr>
        <w:pStyle w:val="Standard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библиотека продолжит работу </w:t>
      </w:r>
      <w:r w:rsidR="00E55AD7">
        <w:rPr>
          <w:rFonts w:ascii="Times New Roman" w:hAnsi="Times New Roman" w:cs="Times New Roman"/>
          <w:sz w:val="28"/>
          <w:szCs w:val="28"/>
        </w:rPr>
        <w:t xml:space="preserve">по увеличению показателей </w:t>
      </w:r>
      <w:r w:rsidR="00E55AD7" w:rsidRPr="00E55AD7">
        <w:rPr>
          <w:rFonts w:ascii="Times New Roman" w:hAnsi="Times New Roman" w:cs="Times New Roman"/>
          <w:sz w:val="28"/>
          <w:szCs w:val="28"/>
        </w:rPr>
        <w:t>доступ</w:t>
      </w:r>
      <w:r w:rsidR="00E55AD7">
        <w:rPr>
          <w:rFonts w:ascii="Times New Roman" w:hAnsi="Times New Roman" w:cs="Times New Roman"/>
          <w:sz w:val="28"/>
          <w:szCs w:val="28"/>
        </w:rPr>
        <w:t>а</w:t>
      </w:r>
      <w:r w:rsidR="00E55AD7" w:rsidRPr="00E55AD7">
        <w:rPr>
          <w:rFonts w:ascii="Times New Roman" w:hAnsi="Times New Roman" w:cs="Times New Roman"/>
          <w:sz w:val="28"/>
          <w:szCs w:val="28"/>
        </w:rPr>
        <w:t xml:space="preserve"> к виртуальному читальному залу НЭБ</w:t>
      </w:r>
      <w:r w:rsidR="00E55AD7">
        <w:rPr>
          <w:rFonts w:ascii="Times New Roman" w:hAnsi="Times New Roman" w:cs="Times New Roman"/>
          <w:sz w:val="28"/>
          <w:szCs w:val="28"/>
        </w:rPr>
        <w:t>. Планируем увеличить число обращений и книговыдач.</w:t>
      </w:r>
    </w:p>
    <w:p w:rsidR="00E55AD7" w:rsidRDefault="00E55AD7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5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5.4. Представительство библиотек муниципального образования в сети Интернет</w:t>
      </w:r>
    </w:p>
    <w:p w:rsidR="000F1C1D" w:rsidRDefault="000F1C1D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Библиотека имеет аккаунты в социальных сетях «Одноклассники» </w:t>
      </w:r>
      <w:hyperlink r:id="rId7" w:history="1">
        <w:r w:rsidRPr="00E26CE5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https://ok.ru/profile/570014658928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и «В Контакте» </w:t>
      </w:r>
      <w:hyperlink r:id="rId8" w:history="1">
        <w:r w:rsidRPr="00E26CE5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https://vk.com/club74687915</w:t>
        </w:r>
      </w:hyperlink>
    </w:p>
    <w:p w:rsidR="00E43843" w:rsidRDefault="00E43843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Планируем продолжить 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ие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проекте портала </w:t>
      </w:r>
      <w:proofErr w:type="spellStart"/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PRO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Культура</w:t>
      </w:r>
      <w:proofErr w:type="spellEnd"/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Ед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ное информационное пространство в сфере культуры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43843" w:rsidRPr="00E43843" w:rsidRDefault="00E43843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438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6. Организация и содержание библиотечного обслуживания польз</w:t>
      </w:r>
      <w:r w:rsidRPr="00E438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</w:t>
      </w:r>
      <w:r w:rsidRPr="00E438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вателей</w:t>
      </w:r>
    </w:p>
    <w:p w:rsidR="00E43843" w:rsidRDefault="00E43843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438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6.1. Общая характеристика основных направлений библиотечного обслуживания населения муниципального образования с учетом расст</w:t>
      </w:r>
      <w:r w:rsidRPr="00E438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</w:t>
      </w:r>
      <w:r w:rsidRPr="00E438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649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библиотека продолжит работать как </w:t>
      </w:r>
      <w:r>
        <w:rPr>
          <w:rFonts w:ascii="Times New Roman" w:hAnsi="Times New Roman" w:cs="Times New Roman"/>
          <w:sz w:val="28"/>
          <w:szCs w:val="28"/>
        </w:rPr>
        <w:t>культурно-просветительски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центр, активный информационны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агент и хранитель культурного наследия, сочетающи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и структуре функции универсальной библиотеки и центра многоаспектной помощи семье.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этим, приоритетами деятельности библиотеки должны стать: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библиотеки в социальной жизни местного сообщества;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широкого доступа к культурным и    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информационным ценностям;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пространства библиотеки виртуальными средствами;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условий и возможностей получения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образовательных, информационных, консультативных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услуг всеми членами семьи;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оперативное и максимально полное выполнение           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читательских запросов;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и массовая работа;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книжного фонда.</w:t>
      </w:r>
    </w:p>
    <w:p w:rsidR="00FE5E90" w:rsidRDefault="00FE5E90" w:rsidP="00FE5E9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E90">
        <w:rPr>
          <w:rFonts w:ascii="Times New Roman" w:hAnsi="Times New Roman" w:cs="Times New Roman"/>
          <w:sz w:val="28"/>
          <w:szCs w:val="28"/>
        </w:rPr>
        <w:t>Продолжим оказывать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 «Книга на дом» для пожилых, маломобильных и читателей-инвалидов.</w:t>
      </w:r>
    </w:p>
    <w:p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E5E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06549">
        <w:rPr>
          <w:rFonts w:ascii="Times New Roman" w:hAnsi="Times New Roman" w:cs="Times New Roman"/>
          <w:sz w:val="28"/>
          <w:szCs w:val="28"/>
        </w:rPr>
        <w:t>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планируем реализовать проект </w:t>
      </w:r>
      <w:r w:rsidRPr="00FE5E90">
        <w:rPr>
          <w:rFonts w:ascii="Times New Roman" w:hAnsi="Times New Roman" w:cs="Times New Roman"/>
          <w:b/>
          <w:bCs/>
          <w:sz w:val="28"/>
          <w:szCs w:val="28"/>
        </w:rPr>
        <w:t>«Знать и помнить»,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 на формирование устойчивых взглядов и убеждений, уважения к культурному и историческому прошлому России, правильной оценке происходящих событий. В рамках проекта пройдут уроки мужества, часы исторической памяти, встречи с военнослужащими,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мавшими участие в специальной военной операции.</w:t>
      </w:r>
    </w:p>
    <w:p w:rsidR="00FE5E90" w:rsidRP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E5E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6.3. Культурно-просветительская деятельность:</w:t>
      </w: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2310"/>
        <w:gridCol w:w="1560"/>
        <w:gridCol w:w="1417"/>
        <w:gridCol w:w="1296"/>
      </w:tblGrid>
      <w:tr w:rsidR="00FE5E90" w:rsidRPr="00FE5E90" w:rsidTr="00664351">
        <w:tc>
          <w:tcPr>
            <w:tcW w:w="3786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0" w:name="_Hlk118558548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0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ская группа</w:t>
            </w:r>
          </w:p>
        </w:tc>
        <w:tc>
          <w:tcPr>
            <w:tcW w:w="1417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полн</w:t>
            </w:r>
            <w:proofErr w:type="spellEnd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венный</w:t>
            </w:r>
          </w:p>
        </w:tc>
      </w:tr>
      <w:bookmarkEnd w:id="0"/>
      <w:tr w:rsidR="00CC7E47" w:rsidRPr="00FE5E90" w:rsidTr="009E6476">
        <w:tc>
          <w:tcPr>
            <w:tcW w:w="10369" w:type="dxa"/>
            <w:gridSpan w:val="5"/>
            <w:shd w:val="clear" w:color="auto" w:fill="auto"/>
          </w:tcPr>
          <w:p w:rsidR="00CC7E47" w:rsidRPr="00CC7E47" w:rsidRDefault="00CC7E47" w:rsidP="00CC7E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C7E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CC7E47" w:rsidRPr="00FE5E90" w:rsidTr="00664351">
        <w:tc>
          <w:tcPr>
            <w:tcW w:w="3786" w:type="dxa"/>
            <w:shd w:val="clear" w:color="auto" w:fill="auto"/>
          </w:tcPr>
          <w:p w:rsidR="00CC7E47" w:rsidRPr="00FE5E90" w:rsidRDefault="00664351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«Блокадное детство»</w:t>
            </w:r>
          </w:p>
        </w:tc>
        <w:tc>
          <w:tcPr>
            <w:tcW w:w="2310" w:type="dxa"/>
            <w:shd w:val="clear" w:color="auto" w:fill="auto"/>
          </w:tcPr>
          <w:p w:rsidR="00CC7E47" w:rsidRPr="00FE5E90" w:rsidRDefault="00664351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60" w:type="dxa"/>
            <w:shd w:val="clear" w:color="auto" w:fill="auto"/>
          </w:tcPr>
          <w:p w:rsidR="00CC7E47" w:rsidRPr="00FE5E90" w:rsidRDefault="00664351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CC7E47" w:rsidRPr="00FE5E90" w:rsidRDefault="00664351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296" w:type="dxa"/>
            <w:shd w:val="clear" w:color="auto" w:fill="auto"/>
          </w:tcPr>
          <w:p w:rsidR="00CC7E47" w:rsidRPr="00FE5E90" w:rsidRDefault="00CC7E4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«Память огненных дней»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патриотизма (к 80-летию Ст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линградской битвы)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«Эти трудные, горькие дни»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Историческая хр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ника (к дню осв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бождения Кане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ской)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«Солдат войны не выбирает»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Вечер поэзии (к дню воина-интернационалиста)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«Бросок в вечность»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героической памяти (к 80-летию подвига А. Матр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сова)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«Русский Крым»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Поэтическое ож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релье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«Строим будущее вместе»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Конструктивный диалог (к дню 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стного самоупра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ления)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«Мы шли к Победе день за днем»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Венок славы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«Россия! Родина моя!»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Поэтическая акция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12.06.2023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«Впереди была война»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«Наш герб – история и слава»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Патриотический кругозор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06.07.2023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«Курская великая дуга»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Информационно-патриотическая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12.07.2023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«Здесь пролегала Курская дуга»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Поэтический венок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23.08.2023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 верой в Победу»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мужества (к 100-летию З. Ко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модемьянской)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987F5F" w:rsidRPr="00FE5E90" w:rsidTr="00664351">
        <w:tc>
          <w:tcPr>
            <w:tcW w:w="3786" w:type="dxa"/>
            <w:shd w:val="clear" w:color="auto" w:fill="auto"/>
          </w:tcPr>
          <w:p w:rsidR="00987F5F" w:rsidRDefault="00987F5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«Память Донбасса»</w:t>
            </w:r>
          </w:p>
        </w:tc>
        <w:tc>
          <w:tcPr>
            <w:tcW w:w="2310" w:type="dxa"/>
            <w:shd w:val="clear" w:color="auto" w:fill="auto"/>
          </w:tcPr>
          <w:p w:rsidR="00987F5F" w:rsidRDefault="00987F5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Поэтический венок</w:t>
            </w:r>
          </w:p>
        </w:tc>
        <w:tc>
          <w:tcPr>
            <w:tcW w:w="1560" w:type="dxa"/>
            <w:shd w:val="clear" w:color="auto" w:fill="auto"/>
          </w:tcPr>
          <w:p w:rsidR="00987F5F" w:rsidRDefault="00987F5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987F5F" w:rsidRDefault="00987F5F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1296" w:type="dxa"/>
            <w:shd w:val="clear" w:color="auto" w:fill="auto"/>
          </w:tcPr>
          <w:p w:rsidR="00987F5F" w:rsidRPr="0070279C" w:rsidRDefault="00987F5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«Стояли насмерть за Кавказ»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героической памяти (к дню 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вобождения Куб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«Единство во имя страны»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Информационная беседа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«Героям Отечества слава и честь»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Патриотическая 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норама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«Падение Измаила»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героической истории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2C60A1" w:rsidRPr="00FE5E90" w:rsidTr="00E2082E">
        <w:tc>
          <w:tcPr>
            <w:tcW w:w="10369" w:type="dxa"/>
            <w:gridSpan w:val="5"/>
            <w:shd w:val="clear" w:color="auto" w:fill="auto"/>
          </w:tcPr>
          <w:p w:rsidR="002C60A1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Правовое просвещение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«Я гражданин! Я избиратель»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Правовая викторина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86A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C33416" w:rsidRPr="00FE5E90" w:rsidTr="00664351">
        <w:tc>
          <w:tcPr>
            <w:tcW w:w="3786" w:type="dxa"/>
            <w:shd w:val="clear" w:color="auto" w:fill="auto"/>
          </w:tcPr>
          <w:p w:rsidR="00C33416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«Закон, защищающий детство»</w:t>
            </w:r>
          </w:p>
        </w:tc>
        <w:tc>
          <w:tcPr>
            <w:tcW w:w="2310" w:type="dxa"/>
            <w:shd w:val="clear" w:color="auto" w:fill="auto"/>
          </w:tcPr>
          <w:p w:rsidR="00C33416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Информационно-правовой час (Закон 1539)</w:t>
            </w:r>
          </w:p>
        </w:tc>
        <w:tc>
          <w:tcPr>
            <w:tcW w:w="1560" w:type="dxa"/>
            <w:shd w:val="clear" w:color="auto" w:fill="auto"/>
          </w:tcPr>
          <w:p w:rsidR="00C33416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Дети, мол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дежь</w:t>
            </w:r>
          </w:p>
        </w:tc>
        <w:tc>
          <w:tcPr>
            <w:tcW w:w="1417" w:type="dxa"/>
            <w:shd w:val="clear" w:color="auto" w:fill="auto"/>
          </w:tcPr>
          <w:p w:rsidR="00C33416" w:rsidRDefault="00C3341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296" w:type="dxa"/>
            <w:shd w:val="clear" w:color="auto" w:fill="auto"/>
          </w:tcPr>
          <w:p w:rsidR="00C33416" w:rsidRPr="00886A4C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«Основной Закон страны»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Правовая викторина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86A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7F7212" w:rsidRPr="00FE5E90" w:rsidTr="000D536D">
        <w:tc>
          <w:tcPr>
            <w:tcW w:w="10369" w:type="dxa"/>
            <w:gridSpan w:val="5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Экономическое просвещение</w:t>
            </w:r>
          </w:p>
        </w:tc>
      </w:tr>
      <w:tr w:rsidR="00C33416" w:rsidRPr="00FE5E90" w:rsidTr="00664351">
        <w:tc>
          <w:tcPr>
            <w:tcW w:w="3786" w:type="dxa"/>
            <w:shd w:val="clear" w:color="auto" w:fill="auto"/>
          </w:tcPr>
          <w:p w:rsidR="00C33416" w:rsidRDefault="00480524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«Энергосбережение – бюджета пополнение»</w:t>
            </w:r>
          </w:p>
        </w:tc>
        <w:tc>
          <w:tcPr>
            <w:tcW w:w="2310" w:type="dxa"/>
            <w:shd w:val="clear" w:color="auto" w:fill="auto"/>
          </w:tcPr>
          <w:p w:rsidR="00C33416" w:rsidRDefault="00480524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полезных сов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560" w:type="dxa"/>
            <w:shd w:val="clear" w:color="auto" w:fill="auto"/>
          </w:tcPr>
          <w:p w:rsidR="00C33416" w:rsidRDefault="00480524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C33416" w:rsidRDefault="00480524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296" w:type="dxa"/>
            <w:shd w:val="clear" w:color="auto" w:fill="auto"/>
          </w:tcPr>
          <w:p w:rsidR="00C33416" w:rsidRDefault="00480524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CC7E47" w:rsidRPr="00FE5E90" w:rsidTr="00664351">
        <w:tc>
          <w:tcPr>
            <w:tcW w:w="3786" w:type="dxa"/>
            <w:shd w:val="clear" w:color="auto" w:fill="auto"/>
          </w:tcPr>
          <w:p w:rsidR="00CC7E47" w:rsidRPr="00FE5E90" w:rsidRDefault="00EE4E5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«Копейка рубль бережет»</w:t>
            </w:r>
          </w:p>
        </w:tc>
        <w:tc>
          <w:tcPr>
            <w:tcW w:w="2310" w:type="dxa"/>
            <w:shd w:val="clear" w:color="auto" w:fill="auto"/>
          </w:tcPr>
          <w:p w:rsidR="00CC7E47" w:rsidRPr="00FE5E90" w:rsidRDefault="00EE4E5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Экономическая викторина</w:t>
            </w:r>
          </w:p>
        </w:tc>
        <w:tc>
          <w:tcPr>
            <w:tcW w:w="1560" w:type="dxa"/>
            <w:shd w:val="clear" w:color="auto" w:fill="auto"/>
          </w:tcPr>
          <w:p w:rsidR="00CC7E47" w:rsidRPr="00FE5E90" w:rsidRDefault="00EE4E5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7" w:type="dxa"/>
            <w:shd w:val="clear" w:color="auto" w:fill="auto"/>
          </w:tcPr>
          <w:p w:rsidR="00CC7E47" w:rsidRPr="00FE5E90" w:rsidRDefault="00EE4E5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296" w:type="dxa"/>
            <w:shd w:val="clear" w:color="auto" w:fill="auto"/>
          </w:tcPr>
          <w:p w:rsidR="00CC7E47" w:rsidRPr="00FE5E90" w:rsidRDefault="008D01E4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7F7212" w:rsidRPr="00FE5E90" w:rsidTr="000E0D3F">
        <w:tc>
          <w:tcPr>
            <w:tcW w:w="10369" w:type="dxa"/>
            <w:gridSpan w:val="5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ормирование культуры межнационального общения</w:t>
            </w:r>
          </w:p>
        </w:tc>
      </w:tr>
      <w:tr w:rsidR="00CC7E47" w:rsidRPr="00FE5E90" w:rsidTr="00664351">
        <w:tc>
          <w:tcPr>
            <w:tcW w:w="3786" w:type="dxa"/>
            <w:shd w:val="clear" w:color="auto" w:fill="auto"/>
          </w:tcPr>
          <w:p w:rsidR="00CC7E47" w:rsidRPr="00FE5E90" w:rsidRDefault="00F465BE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«Дружат дети на планете»</w:t>
            </w:r>
          </w:p>
        </w:tc>
        <w:tc>
          <w:tcPr>
            <w:tcW w:w="2310" w:type="dxa"/>
            <w:shd w:val="clear" w:color="auto" w:fill="auto"/>
          </w:tcPr>
          <w:p w:rsidR="00CC7E47" w:rsidRPr="00FE5E90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программа (к дню коренных народов)</w:t>
            </w:r>
          </w:p>
        </w:tc>
        <w:tc>
          <w:tcPr>
            <w:tcW w:w="1560" w:type="dxa"/>
            <w:shd w:val="clear" w:color="auto" w:fill="auto"/>
          </w:tcPr>
          <w:p w:rsidR="00CC7E47" w:rsidRPr="00FE5E90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CC7E47" w:rsidRPr="00FE5E90" w:rsidRDefault="00B64A1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03.08.2023</w:t>
            </w:r>
          </w:p>
        </w:tc>
        <w:tc>
          <w:tcPr>
            <w:tcW w:w="1296" w:type="dxa"/>
            <w:shd w:val="clear" w:color="auto" w:fill="auto"/>
          </w:tcPr>
          <w:p w:rsidR="00CC7E47" w:rsidRPr="00FE5E90" w:rsidRDefault="008D01E4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B64A17" w:rsidRPr="00FE5E90" w:rsidTr="00664351">
        <w:tc>
          <w:tcPr>
            <w:tcW w:w="3786" w:type="dxa"/>
            <w:shd w:val="clear" w:color="auto" w:fill="auto"/>
          </w:tcPr>
          <w:p w:rsidR="00B64A17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«Мир без тревоги и слёз»</w:t>
            </w:r>
          </w:p>
        </w:tc>
        <w:tc>
          <w:tcPr>
            <w:tcW w:w="2310" w:type="dxa"/>
            <w:shd w:val="clear" w:color="auto" w:fill="auto"/>
          </w:tcPr>
          <w:p w:rsidR="00B64A17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Час-реквием</w:t>
            </w:r>
          </w:p>
        </w:tc>
        <w:tc>
          <w:tcPr>
            <w:tcW w:w="1560" w:type="dxa"/>
            <w:shd w:val="clear" w:color="auto" w:fill="auto"/>
          </w:tcPr>
          <w:p w:rsidR="00B64A17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B64A17" w:rsidRDefault="00B64A1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02.09.2023</w:t>
            </w:r>
          </w:p>
        </w:tc>
        <w:tc>
          <w:tcPr>
            <w:tcW w:w="1296" w:type="dxa"/>
            <w:shd w:val="clear" w:color="auto" w:fill="auto"/>
          </w:tcPr>
          <w:p w:rsidR="00B64A17" w:rsidRPr="00FE5E90" w:rsidRDefault="008D01E4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7F7212" w:rsidRPr="00FE5E90" w:rsidTr="00D73780">
        <w:tc>
          <w:tcPr>
            <w:tcW w:w="10369" w:type="dxa"/>
            <w:gridSpan w:val="5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Д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уховно-нравственное воспитание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63629C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362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«Светлый ангел Рождества»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Православные чт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6B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«Духовной книги благодать»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Православная бес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6B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7F7212" w:rsidRPr="00FE5E90" w:rsidTr="001E6903">
        <w:tc>
          <w:tcPr>
            <w:tcW w:w="10369" w:type="dxa"/>
            <w:gridSpan w:val="5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опуляризация здорового образа жизни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«Книжный витамин»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Литературное пре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ложение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«Вперед! К здоровью!»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Литературно-спортивная разми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«Дети в сети»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«Быть здоровым здорово!»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Игровой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«Чистое дыхание»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«У воды без беды»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«Быстрые, смелые, умелые»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Спортивно-игровой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«Солнце, воздух и вода»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11.08.2023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«Пропащие души»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зор (к дню трезв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«Если хочешь быть здоров»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полезных сов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плену табачного дыма»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F465BE" w:rsidRPr="00FE5E90" w:rsidTr="00BA4981">
        <w:tc>
          <w:tcPr>
            <w:tcW w:w="10369" w:type="dxa"/>
            <w:gridSpan w:val="5"/>
            <w:shd w:val="clear" w:color="auto" w:fill="auto"/>
          </w:tcPr>
          <w:p w:rsidR="00F465BE" w:rsidRPr="007F7212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ормирование культуры семейных отношений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знаю, что все женщины пр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красны»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Поэтический зве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допад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08.03.2023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 что и клад, коли в доме лад»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Фольклорный 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лейдоскоп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«Наша дружная семья»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«Дадим шар земной детям»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программа (к дню защиты 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тей)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«Любви и верности пример»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Православная бес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«Папины дети»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Литературно-игровой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«Дети – главная ценность»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Информационная выставка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«Милая мама моя»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Литературно-игровая программа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F465BE" w:rsidRPr="00FE5E90" w:rsidTr="00504698">
        <w:tc>
          <w:tcPr>
            <w:tcW w:w="10369" w:type="dxa"/>
            <w:gridSpan w:val="5"/>
            <w:shd w:val="clear" w:color="auto" w:fill="auto"/>
          </w:tcPr>
          <w:p w:rsidR="00F465BE" w:rsidRPr="007F7212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кологическое просвещение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«Поёт зима, аукает»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Литературно-экологический час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31D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«Наша хрупкая планета»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Экологические чт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31D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«Те, кто плавает в воде»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46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«Птицы – озорницы»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выставка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46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«Природа – дом, где мы живем»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Экологическая 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заика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46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«Лес чудес»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экологическая тр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пинка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46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F465BE" w:rsidRPr="00FE5E90" w:rsidTr="002F56C8">
        <w:tc>
          <w:tcPr>
            <w:tcW w:w="10369" w:type="dxa"/>
            <w:gridSpan w:val="5"/>
            <w:shd w:val="clear" w:color="auto" w:fill="auto"/>
          </w:tcPr>
          <w:p w:rsidR="00F465BE" w:rsidRPr="0063629C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2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Эстетическое просвещение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«Диалоги в антракте»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Театральный 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лейдоскоп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каждом звуке Родина»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Информационно-музыкальный час (к 150-летию С.В. Рахманинова)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1.04.2023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мире музейных сокровищ»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искусства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«Сказки веселого художника»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Литературно-игровой час (к 120-летию В.Г. Сутеева)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«За кадром»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киновикторина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27.08.2023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«Мечта сбывается»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Музыкальное об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зрение (к 100-летию М. Танича)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F465BE" w:rsidRPr="00FE5E90" w:rsidTr="008B539F">
        <w:tc>
          <w:tcPr>
            <w:tcW w:w="10369" w:type="dxa"/>
            <w:gridSpan w:val="5"/>
            <w:shd w:val="clear" w:color="auto" w:fill="auto"/>
          </w:tcPr>
          <w:p w:rsidR="00F465BE" w:rsidRPr="0063629C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2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«Из школы - в жизнь»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D15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 одной из тысячи дорог»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Перекресток мн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D15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2D307F" w:rsidRPr="00FE5E90" w:rsidTr="00EF7BD9">
        <w:tc>
          <w:tcPr>
            <w:tcW w:w="10369" w:type="dxa"/>
            <w:gridSpan w:val="5"/>
            <w:shd w:val="clear" w:color="auto" w:fill="auto"/>
          </w:tcPr>
          <w:p w:rsidR="002D307F" w:rsidRPr="002D307F" w:rsidRDefault="002D307F" w:rsidP="002D30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D3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Мероприятия к году педагога и наставника</w:t>
            </w:r>
          </w:p>
        </w:tc>
      </w:tr>
      <w:tr w:rsidR="002D307F" w:rsidRPr="00FE5E90" w:rsidTr="00664351">
        <w:tc>
          <w:tcPr>
            <w:tcW w:w="3786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 любовью к природе и детям»</w:t>
            </w:r>
          </w:p>
        </w:tc>
        <w:tc>
          <w:tcPr>
            <w:tcW w:w="2310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Биографический очерк</w:t>
            </w:r>
          </w:p>
        </w:tc>
        <w:tc>
          <w:tcPr>
            <w:tcW w:w="1560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21.01.2023</w:t>
            </w:r>
          </w:p>
        </w:tc>
        <w:tc>
          <w:tcPr>
            <w:tcW w:w="1296" w:type="dxa"/>
            <w:shd w:val="clear" w:color="auto" w:fill="auto"/>
          </w:tcPr>
          <w:p w:rsidR="002D307F" w:rsidRPr="008D1572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2D307F" w:rsidRPr="00FE5E90" w:rsidTr="00664351">
        <w:tc>
          <w:tcPr>
            <w:tcW w:w="3786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«Удивительный мир Юрия Ков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ля»</w:t>
            </w:r>
          </w:p>
        </w:tc>
        <w:tc>
          <w:tcPr>
            <w:tcW w:w="2310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писателя</w:t>
            </w:r>
          </w:p>
        </w:tc>
        <w:tc>
          <w:tcPr>
            <w:tcW w:w="1560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296" w:type="dxa"/>
            <w:shd w:val="clear" w:color="auto" w:fill="auto"/>
          </w:tcPr>
          <w:p w:rsidR="002D307F" w:rsidRPr="008D1572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2D307F" w:rsidRPr="00FE5E90" w:rsidTr="00664351">
        <w:tc>
          <w:tcPr>
            <w:tcW w:w="3786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«Инженер человеческих душ»</w:t>
            </w:r>
          </w:p>
        </w:tc>
        <w:tc>
          <w:tcPr>
            <w:tcW w:w="2310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Литературно-биографический обзор (к 135-летию А.С. Макаренко)</w:t>
            </w:r>
          </w:p>
        </w:tc>
        <w:tc>
          <w:tcPr>
            <w:tcW w:w="1560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2D307F" w:rsidRDefault="002D307F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296" w:type="dxa"/>
            <w:shd w:val="clear" w:color="auto" w:fill="auto"/>
          </w:tcPr>
          <w:p w:rsidR="002D307F" w:rsidRPr="008D1572" w:rsidRDefault="002D307F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2D307F" w:rsidRPr="00FE5E90" w:rsidTr="00664351">
        <w:tc>
          <w:tcPr>
            <w:tcW w:w="3786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 любовью к детям»</w:t>
            </w:r>
          </w:p>
        </w:tc>
        <w:tc>
          <w:tcPr>
            <w:tcW w:w="2310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Книжная выставка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(к дню воспитателя)</w:t>
            </w:r>
          </w:p>
        </w:tc>
        <w:tc>
          <w:tcPr>
            <w:tcW w:w="1560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296" w:type="dxa"/>
            <w:shd w:val="clear" w:color="auto" w:fill="auto"/>
          </w:tcPr>
          <w:p w:rsidR="002D307F" w:rsidRPr="008D1572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2D307F" w:rsidRPr="00FE5E90" w:rsidTr="00664351">
        <w:tc>
          <w:tcPr>
            <w:tcW w:w="3786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«Воспитание добрыми делами»</w:t>
            </w:r>
          </w:p>
        </w:tc>
        <w:tc>
          <w:tcPr>
            <w:tcW w:w="2310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Биографическое 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сье (к 105-летию В.А. Сухомлинск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го)</w:t>
            </w:r>
          </w:p>
        </w:tc>
        <w:tc>
          <w:tcPr>
            <w:tcW w:w="1560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296" w:type="dxa"/>
            <w:shd w:val="clear" w:color="auto" w:fill="auto"/>
          </w:tcPr>
          <w:p w:rsidR="002D307F" w:rsidRPr="008D1572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2D307F" w:rsidRPr="00FE5E90" w:rsidTr="00664351">
        <w:tc>
          <w:tcPr>
            <w:tcW w:w="3786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«Поклон земной учителям»</w:t>
            </w:r>
          </w:p>
        </w:tc>
        <w:tc>
          <w:tcPr>
            <w:tcW w:w="2310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поэтического признания</w:t>
            </w:r>
          </w:p>
        </w:tc>
        <w:tc>
          <w:tcPr>
            <w:tcW w:w="1560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2D307F" w:rsidRDefault="00C3341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296" w:type="dxa"/>
            <w:shd w:val="clear" w:color="auto" w:fill="auto"/>
          </w:tcPr>
          <w:p w:rsidR="002D307F" w:rsidRPr="008D1572" w:rsidRDefault="00C3341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562676" w:rsidRPr="00FE5E90" w:rsidTr="0062645C">
        <w:tc>
          <w:tcPr>
            <w:tcW w:w="10369" w:type="dxa"/>
            <w:gridSpan w:val="5"/>
            <w:shd w:val="clear" w:color="auto" w:fill="auto"/>
          </w:tcPr>
          <w:p w:rsidR="00562676" w:rsidRPr="00562676" w:rsidRDefault="00562676" w:rsidP="0056267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</w:t>
            </w:r>
            <w:r w:rsidRPr="005626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лубные объединения</w:t>
            </w:r>
          </w:p>
        </w:tc>
      </w:tr>
      <w:tr w:rsidR="00EE4E57" w:rsidRPr="00FE5E90" w:rsidTr="00D36A3A">
        <w:tc>
          <w:tcPr>
            <w:tcW w:w="10369" w:type="dxa"/>
            <w:gridSpan w:val="5"/>
            <w:shd w:val="clear" w:color="auto" w:fill="auto"/>
          </w:tcPr>
          <w:p w:rsidR="00EE4E57" w:rsidRPr="00EE4E57" w:rsidRDefault="00EE4E57" w:rsidP="00EE4E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Детский познавательный клуб «</w:t>
            </w:r>
            <w:proofErr w:type="spellStart"/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Любознайка</w:t>
            </w:r>
            <w:proofErr w:type="spellEnd"/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»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«Поёт зима, аукает»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Литературно-экологический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«Наша армия сильна, защищает всех она»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Игровой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«Счастливые друзья»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«Быть здоровым здорово!»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Игровой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«Наша дружная семья»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 дороге знаний»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«Папины дети»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Литературно-игровой час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«Милая мама моя»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Литературно-игровая программа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гостях у Деда Мороза»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Игровой калейд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скоп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097CCE">
        <w:tc>
          <w:tcPr>
            <w:tcW w:w="10369" w:type="dxa"/>
            <w:gridSpan w:val="5"/>
            <w:shd w:val="clear" w:color="auto" w:fill="auto"/>
          </w:tcPr>
          <w:p w:rsidR="00EE4E57" w:rsidRPr="00EE4E57" w:rsidRDefault="00EE4E57" w:rsidP="00EE4E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Молодежный патриотический клуб «Авангард»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«Россия: новые герои»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Патриотическое 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сье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63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664351">
        <w:tc>
          <w:tcPr>
            <w:tcW w:w="378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«Бросок в вечность»</w:t>
            </w:r>
          </w:p>
        </w:tc>
        <w:tc>
          <w:tcPr>
            <w:tcW w:w="231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60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63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«Улица героя»</w:t>
            </w:r>
          </w:p>
        </w:tc>
        <w:tc>
          <w:tcPr>
            <w:tcW w:w="231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56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«Строим будущее вместе»</w:t>
            </w:r>
          </w:p>
        </w:tc>
        <w:tc>
          <w:tcPr>
            <w:tcW w:w="231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Конструктивный диалог</w:t>
            </w:r>
          </w:p>
        </w:tc>
        <w:tc>
          <w:tcPr>
            <w:tcW w:w="156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 верой в Победу»</w:t>
            </w:r>
          </w:p>
        </w:tc>
        <w:tc>
          <w:tcPr>
            <w:tcW w:w="231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6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«Стояли насмерть за Кавказ»</w:t>
            </w:r>
          </w:p>
        </w:tc>
        <w:tc>
          <w:tcPr>
            <w:tcW w:w="231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героической памяти</w:t>
            </w:r>
          </w:p>
        </w:tc>
        <w:tc>
          <w:tcPr>
            <w:tcW w:w="156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«Единство во имя страны»</w:t>
            </w:r>
          </w:p>
        </w:tc>
        <w:tc>
          <w:tcPr>
            <w:tcW w:w="231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Информационная беседа</w:t>
            </w:r>
          </w:p>
        </w:tc>
        <w:tc>
          <w:tcPr>
            <w:tcW w:w="156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«Героям Отечества слава и честь»</w:t>
            </w:r>
          </w:p>
        </w:tc>
        <w:tc>
          <w:tcPr>
            <w:tcW w:w="231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Патриотическая 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норама</w:t>
            </w:r>
          </w:p>
        </w:tc>
        <w:tc>
          <w:tcPr>
            <w:tcW w:w="156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764BE6">
        <w:tc>
          <w:tcPr>
            <w:tcW w:w="10369" w:type="dxa"/>
            <w:gridSpan w:val="5"/>
            <w:shd w:val="clear" w:color="auto" w:fill="auto"/>
          </w:tcPr>
          <w:p w:rsidR="00EE4E57" w:rsidRPr="00EE4E57" w:rsidRDefault="00EE4E57" w:rsidP="00EE4E5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Семейный клуб «Околица»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EE4E57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«Мы за чаем не скучаем»</w:t>
            </w:r>
          </w:p>
        </w:tc>
        <w:tc>
          <w:tcPr>
            <w:tcW w:w="2310" w:type="dxa"/>
            <w:shd w:val="clear" w:color="auto" w:fill="auto"/>
          </w:tcPr>
          <w:p w:rsidR="00EE4E57" w:rsidRDefault="00EE4E57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Фольклорные пос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делки</w:t>
            </w:r>
          </w:p>
        </w:tc>
        <w:tc>
          <w:tcPr>
            <w:tcW w:w="156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«Проводы зимы»</w:t>
            </w:r>
          </w:p>
        </w:tc>
        <w:tc>
          <w:tcPr>
            <w:tcW w:w="231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Музыкально-поэтическая пр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156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«Любовь должна быть доброю»</w:t>
            </w:r>
          </w:p>
        </w:tc>
        <w:tc>
          <w:tcPr>
            <w:tcW w:w="231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Литературно-музыкальный вечер (к 85-летию И. Ре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ника)</w:t>
            </w:r>
          </w:p>
        </w:tc>
        <w:tc>
          <w:tcPr>
            <w:tcW w:w="156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«Музыка – это жизнь»</w:t>
            </w:r>
          </w:p>
        </w:tc>
        <w:tc>
          <w:tcPr>
            <w:tcW w:w="231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Музыкальный вечер (к 100-летию Иса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ка Шварца)</w:t>
            </w:r>
          </w:p>
        </w:tc>
        <w:tc>
          <w:tcPr>
            <w:tcW w:w="1560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EE4E57" w:rsidRDefault="00BB6666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«Песни осени»</w:t>
            </w:r>
          </w:p>
        </w:tc>
        <w:tc>
          <w:tcPr>
            <w:tcW w:w="231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Литературно-музыкальная ко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156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«Пусть будет музыка в душе»</w:t>
            </w:r>
          </w:p>
        </w:tc>
        <w:tc>
          <w:tcPr>
            <w:tcW w:w="231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Музыкальный вечер (к 95-летию Ю. 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ульского)</w:t>
            </w:r>
          </w:p>
        </w:tc>
        <w:tc>
          <w:tcPr>
            <w:tcW w:w="156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«Копейка рубль бережет»</w:t>
            </w:r>
          </w:p>
        </w:tc>
        <w:tc>
          <w:tcPr>
            <w:tcW w:w="231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Экономическая викторина</w:t>
            </w:r>
          </w:p>
        </w:tc>
        <w:tc>
          <w:tcPr>
            <w:tcW w:w="156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E4E57" w:rsidRPr="00FE5E90" w:rsidTr="00664351">
        <w:tc>
          <w:tcPr>
            <w:tcW w:w="3786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«Новогодний огонёк»</w:t>
            </w:r>
          </w:p>
        </w:tc>
        <w:tc>
          <w:tcPr>
            <w:tcW w:w="231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Праздничный вечер</w:t>
            </w:r>
          </w:p>
        </w:tc>
        <w:tc>
          <w:tcPr>
            <w:tcW w:w="1560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EE4E57" w:rsidRDefault="004E3789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296" w:type="dxa"/>
            <w:shd w:val="clear" w:color="auto" w:fill="auto"/>
          </w:tcPr>
          <w:p w:rsidR="00EE4E57" w:rsidRPr="00FE5E90" w:rsidRDefault="008D01E4" w:rsidP="00F465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</w:tbl>
    <w:p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4E3789" w:rsidRPr="004E3789" w:rsidRDefault="004E3789" w:rsidP="004E3789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6.4. Продвижение книги и чтения.</w:t>
      </w:r>
    </w:p>
    <w:p w:rsidR="00FE5E90" w:rsidRP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2310"/>
        <w:gridCol w:w="1560"/>
        <w:gridCol w:w="1417"/>
        <w:gridCol w:w="1296"/>
      </w:tblGrid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8D01E4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1" w:name="_Hlk118622862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8D01E4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ская группа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8D01E4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полн</w:t>
            </w:r>
            <w:proofErr w:type="spellEnd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венный</w:t>
            </w:r>
          </w:p>
        </w:tc>
      </w:tr>
      <w:bookmarkEnd w:id="1"/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«Пусть начнется сказка»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выставка (к 95-летию Т. Але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сандровой)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«Ни единою буквой не лгу»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поэзии (к 85-летию В. Высоцк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«Книга в добрые руки»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Библиотечная акция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«Искусство жить»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Книжная выставка (к 80-летию Л. Улицкой)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начале было Слово»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0E267C" w:rsidRPr="00FE5E90" w:rsidTr="00A468CE">
        <w:tc>
          <w:tcPr>
            <w:tcW w:w="3786" w:type="dxa"/>
            <w:shd w:val="clear" w:color="auto" w:fill="auto"/>
          </w:tcPr>
          <w:p w:rsidR="000E267C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«Весёлый и мудрый писатель»</w:t>
            </w:r>
          </w:p>
        </w:tc>
        <w:tc>
          <w:tcPr>
            <w:tcW w:w="2310" w:type="dxa"/>
            <w:shd w:val="clear" w:color="auto" w:fill="auto"/>
          </w:tcPr>
          <w:p w:rsidR="000E267C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Литературное зн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комство (к 100-летию В. Медвед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ва)</w:t>
            </w:r>
          </w:p>
        </w:tc>
        <w:tc>
          <w:tcPr>
            <w:tcW w:w="1560" w:type="dxa"/>
            <w:shd w:val="clear" w:color="auto" w:fill="auto"/>
          </w:tcPr>
          <w:p w:rsidR="000E267C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0E267C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296" w:type="dxa"/>
            <w:shd w:val="clear" w:color="auto" w:fill="auto"/>
          </w:tcPr>
          <w:p w:rsidR="000E267C" w:rsidRPr="00FA3636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0E267C" w:rsidRPr="00FE5E90" w:rsidTr="00A468CE">
        <w:tc>
          <w:tcPr>
            <w:tcW w:w="3786" w:type="dxa"/>
            <w:shd w:val="clear" w:color="auto" w:fill="auto"/>
          </w:tcPr>
          <w:p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«Поэзия – мелодия души»</w:t>
            </w:r>
          </w:p>
        </w:tc>
        <w:tc>
          <w:tcPr>
            <w:tcW w:w="2310" w:type="dxa"/>
            <w:shd w:val="clear" w:color="auto" w:fill="auto"/>
          </w:tcPr>
          <w:p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Поэтическая акция</w:t>
            </w:r>
          </w:p>
        </w:tc>
        <w:tc>
          <w:tcPr>
            <w:tcW w:w="1560" w:type="dxa"/>
            <w:shd w:val="clear" w:color="auto" w:fill="auto"/>
          </w:tcPr>
          <w:p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296" w:type="dxa"/>
            <w:shd w:val="clear" w:color="auto" w:fill="auto"/>
          </w:tcPr>
          <w:p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0E267C" w:rsidRPr="00FE5E90" w:rsidTr="00A468CE">
        <w:tc>
          <w:tcPr>
            <w:tcW w:w="3786" w:type="dxa"/>
            <w:shd w:val="clear" w:color="auto" w:fill="auto"/>
          </w:tcPr>
          <w:p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«Грядущему гимны пою»</w:t>
            </w:r>
          </w:p>
        </w:tc>
        <w:tc>
          <w:tcPr>
            <w:tcW w:w="2310" w:type="dxa"/>
            <w:shd w:val="clear" w:color="auto" w:fill="auto"/>
          </w:tcPr>
          <w:p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Выставка-викторина (к 155-летию М. Горького)</w:t>
            </w:r>
          </w:p>
        </w:tc>
        <w:tc>
          <w:tcPr>
            <w:tcW w:w="1560" w:type="dxa"/>
            <w:shd w:val="clear" w:color="auto" w:fill="auto"/>
          </w:tcPr>
          <w:p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Молодежь, дети</w:t>
            </w:r>
          </w:p>
        </w:tc>
        <w:tc>
          <w:tcPr>
            <w:tcW w:w="1417" w:type="dxa"/>
            <w:shd w:val="clear" w:color="auto" w:fill="auto"/>
          </w:tcPr>
          <w:p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296" w:type="dxa"/>
            <w:shd w:val="clear" w:color="auto" w:fill="auto"/>
          </w:tcPr>
          <w:p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«Как хорошо уметь читать»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лейдоскоп (к 95-летию В. Берестова)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«Человек огромного таланта»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нок памяти (к 200-летию А. Н. Ос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ровского)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недаром в этом мире жил»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Поэтические чтения (к 120-летию Н. 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болоцкого)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07.05.2023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«Слово за слово»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Познавательный час (к дню славя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ской письменности)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A227C6" w:rsidRPr="00FE5E90" w:rsidTr="00A468CE">
        <w:tc>
          <w:tcPr>
            <w:tcW w:w="3786" w:type="dxa"/>
            <w:shd w:val="clear" w:color="auto" w:fill="auto"/>
          </w:tcPr>
          <w:p w:rsidR="00A227C6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«Литературные гонки»</w:t>
            </w:r>
          </w:p>
        </w:tc>
        <w:tc>
          <w:tcPr>
            <w:tcW w:w="2310" w:type="dxa"/>
            <w:shd w:val="clear" w:color="auto" w:fill="auto"/>
          </w:tcPr>
          <w:p w:rsidR="00A227C6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читател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ского мастерства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(программа летнего чтения)</w:t>
            </w:r>
          </w:p>
        </w:tc>
        <w:tc>
          <w:tcPr>
            <w:tcW w:w="1560" w:type="dxa"/>
            <w:shd w:val="clear" w:color="auto" w:fill="auto"/>
          </w:tcPr>
          <w:p w:rsidR="00A227C6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417" w:type="dxa"/>
            <w:shd w:val="clear" w:color="auto" w:fill="auto"/>
          </w:tcPr>
          <w:p w:rsidR="00A227C6" w:rsidRDefault="00A227C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01.06- 30.08. 2023</w:t>
            </w:r>
          </w:p>
        </w:tc>
        <w:tc>
          <w:tcPr>
            <w:tcW w:w="1296" w:type="dxa"/>
            <w:shd w:val="clear" w:color="auto" w:fill="auto"/>
          </w:tcPr>
          <w:p w:rsidR="00A227C6" w:rsidRPr="00FA3636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«С Пушкиным по жизни»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Литературно-познавательный час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«Жила-была сказка»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 книжкой на скамейке»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Летний читальный зал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14.07.2023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знаю силу слов»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выразительного чтения (к 130-летию В. Маяко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ского)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«Цвет настроения – книжный»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«Лучший книгочей»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Закрытие програ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мы летнего чтения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«Стихи от сердца и души»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День поэзии (к 100-летию Р. Гамзатова)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Вообразилия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Выставка-викторина (к 105-летию Б. Заходера)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«Трагическое солнце Родины»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Биографическая 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рисовка (к 150-летию И. С. Шм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лева)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Литературное 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тешествие (к 100-летию О.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Пройсл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«Дама с волкодавом»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Выставка-рекомендация (к 65-летию М. Семен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вой)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296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  <w:p w:rsidR="0038768D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38768D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38768D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38768D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«Добрые стихи Сапгира»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Комментированное чтение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:rsidTr="00A468CE">
        <w:tc>
          <w:tcPr>
            <w:tcW w:w="3786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«Друг детства»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радостного чтения (к 110-летию В. Драгу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ского)</w:t>
            </w:r>
          </w:p>
        </w:tc>
        <w:tc>
          <w:tcPr>
            <w:tcW w:w="1560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8D01E4" w:rsidRPr="00FE5E90" w:rsidRDefault="0038768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</w:tbl>
    <w:p w:rsidR="00FE5E90" w:rsidRDefault="00FE5E90" w:rsidP="00FE5E9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1E4" w:rsidRDefault="008D01E4" w:rsidP="008D01E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D0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6.5. Обслуживание удаленных пользователей.</w:t>
      </w:r>
    </w:p>
    <w:p w:rsidR="008D01E4" w:rsidRDefault="008D01E4" w:rsidP="008D01E4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Планируем продолжить оказывать </w:t>
      </w:r>
      <w:r w:rsidRPr="008D0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востребованные </w:t>
      </w:r>
      <w:r w:rsidRPr="008D0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услуги как продление книг по телефону, заказ литературы, консультации.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Регулярно размещать в сети Интернет онлайн-мероприятия, виртуальные выставки, библиографические обзоры литературы. Библиотека продолжит оповещать читателей о новых поступлениях, давать анонсы мероприятий через соцсети и </w:t>
      </w:r>
      <w:r w:rsidR="00387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библиотечную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группу в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WhatsApp</w:t>
      </w:r>
      <w:r w:rsidR="00387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8768D" w:rsidRDefault="0038768D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876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6.7. Библиотечное обслуживание детей и юношества.</w:t>
      </w:r>
    </w:p>
    <w:p w:rsidR="00826934" w:rsidRDefault="00826934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Библиотека продолжит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ить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различные мероприятия для этих во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растных групп читателей по всем направлениям культурно-просветительской деятельности, главные из которых - продвижение книги и чтения и попул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ризация здорового образа жизни.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 время школьных каникул ребят ждут увлекательные мероприятия, будет реализована программа летнего чтения «Литературные гонки». Во время Недели детской и юношеской книги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ребят будут организованы игровые выставки, литературные игры и виктор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ны, литературный калейдоскоп. Планируется активно привлекать детей и юношество к участию в конкурсах и акциях. Продолжают действовать клу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ное объединение для детей «</w:t>
      </w:r>
      <w:proofErr w:type="spellStart"/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Любознайка</w:t>
      </w:r>
      <w:proofErr w:type="spellEnd"/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и молодежный клуб «Авангард».</w:t>
      </w:r>
    </w:p>
    <w:p w:rsidR="008622C0" w:rsidRDefault="008622C0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22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6.8. Библиотечное обслуживание людей с ограниченными возможн</w:t>
      </w:r>
      <w:r w:rsidRPr="008622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</w:t>
      </w:r>
      <w:r w:rsidRPr="008622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стями здоровья.</w:t>
      </w:r>
    </w:p>
    <w:p w:rsidR="008622C0" w:rsidRDefault="008622C0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уделяет особое внимание читателям с ограниченными во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можностями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здоровья. Продолжается сотрудничество с Каневским реабил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тационным центром «Радуга», планируются мероприятия для детей-инвалидов и их родителей. Для взрослых читателей с ограниченными во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можностями и пожилых людей продолжим оказывать услугу по обслужив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нию на дому.</w:t>
      </w: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2310"/>
        <w:gridCol w:w="1560"/>
        <w:gridCol w:w="1417"/>
        <w:gridCol w:w="1296"/>
      </w:tblGrid>
      <w:tr w:rsidR="00B32FC1" w:rsidRPr="00FE5E90" w:rsidTr="00A468CE">
        <w:tc>
          <w:tcPr>
            <w:tcW w:w="3786" w:type="dxa"/>
            <w:shd w:val="clear" w:color="auto" w:fill="auto"/>
          </w:tcPr>
          <w:p w:rsidR="00B32FC1" w:rsidRPr="00FE5E90" w:rsidRDefault="00B32FC1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0" w:type="dxa"/>
            <w:shd w:val="clear" w:color="auto" w:fill="auto"/>
          </w:tcPr>
          <w:p w:rsidR="00B32FC1" w:rsidRPr="00FE5E90" w:rsidRDefault="00B32FC1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</w:tcPr>
          <w:p w:rsidR="00B32FC1" w:rsidRPr="00FE5E90" w:rsidRDefault="00B32FC1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ская группа</w:t>
            </w:r>
          </w:p>
        </w:tc>
        <w:tc>
          <w:tcPr>
            <w:tcW w:w="1417" w:type="dxa"/>
            <w:shd w:val="clear" w:color="auto" w:fill="auto"/>
          </w:tcPr>
          <w:p w:rsidR="00B32FC1" w:rsidRPr="00FE5E90" w:rsidRDefault="00B32FC1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полн</w:t>
            </w:r>
            <w:proofErr w:type="spellEnd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B32FC1" w:rsidRPr="00FE5E90" w:rsidRDefault="00B32FC1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венный</w:t>
            </w:r>
          </w:p>
        </w:tc>
      </w:tr>
      <w:tr w:rsidR="00B32FC1" w:rsidRPr="00FE5E90" w:rsidTr="00A468CE">
        <w:tc>
          <w:tcPr>
            <w:tcW w:w="3786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«Вперед! К здоровью!»</w:t>
            </w:r>
          </w:p>
        </w:tc>
        <w:tc>
          <w:tcPr>
            <w:tcW w:w="2310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Литературно-спортивная разми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60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296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B32FC1" w:rsidRPr="00FE5E90" w:rsidTr="00A468CE">
        <w:tc>
          <w:tcPr>
            <w:tcW w:w="3786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«Если хочешь быть здоров»</w:t>
            </w:r>
          </w:p>
        </w:tc>
        <w:tc>
          <w:tcPr>
            <w:tcW w:w="2310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полезных сов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560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296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B32FC1" w:rsidRPr="00FE5E90" w:rsidTr="00A468CE">
        <w:tc>
          <w:tcPr>
            <w:tcW w:w="3786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«Сердцем вижу мир»</w:t>
            </w:r>
          </w:p>
        </w:tc>
        <w:tc>
          <w:tcPr>
            <w:tcW w:w="2310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милосердия</w:t>
            </w:r>
          </w:p>
        </w:tc>
        <w:tc>
          <w:tcPr>
            <w:tcW w:w="1560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296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B32FC1" w:rsidRPr="00FE5E90" w:rsidTr="00A468CE">
        <w:tc>
          <w:tcPr>
            <w:tcW w:w="3786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«Ничего невозможного нет»</w:t>
            </w:r>
          </w:p>
        </w:tc>
        <w:tc>
          <w:tcPr>
            <w:tcW w:w="2310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мотивации</w:t>
            </w:r>
          </w:p>
        </w:tc>
        <w:tc>
          <w:tcPr>
            <w:tcW w:w="1560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296" w:type="dxa"/>
            <w:shd w:val="clear" w:color="auto" w:fill="auto"/>
          </w:tcPr>
          <w:p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</w:tbl>
    <w:p w:rsid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051D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6.9. Продвижение библиотек и библиотечных услуг.</w:t>
      </w:r>
    </w:p>
    <w:p w:rsidR="00215B02" w:rsidRDefault="00215B02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Библиотека продолжит 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координир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овать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свою деятельность с образов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тельными учреждениями, с Отделом по делам молодёжи администрации м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ниципального образования Каневской район, с Центром комплексного соц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ального обслуживания молодёжи «Победа», военно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патриотическим клубом «Русичи», с районным казачьим обществом, Каневским отделением Союза пенсионеров и общественной организацией «Дети войны».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Планируется дальнейшее 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оформл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«Уголк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читателя», распростран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листов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и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формацией о библиотеке среди жителей района, выход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обзорами литер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туры и циклами бесед в школы, вед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устн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пропаганд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среди населения, пров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информации и дн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открытых дверей.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страницах би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лиотеки в социальных сетях продолжатся п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ублик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ации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анонс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стат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зн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ство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новинками литературы; 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будут 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 виртуальные мер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приятия и книжные выставки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6.10. Общая характеристика читательской аудитории муниципал</w:t>
      </w: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ь</w:t>
      </w: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ных библиотек: структура, интересы и предпочтения, наблюдаемые и</w:t>
      </w: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з</w:t>
      </w: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менения (на основе данных исследований, мониторингов, опросов и т.п.)</w:t>
      </w:r>
    </w:p>
    <w:p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продолжит вести анализ читательской аудитории и выявл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ние их интересов и предпочтений.</w:t>
      </w:r>
    </w:p>
    <w:p w:rsidR="00846342" w:rsidRP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7. Справочно-библиографическое, информационное и социально-правовое обслуживание пользователей</w:t>
      </w:r>
    </w:p>
    <w:p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7.1. Организация и ведение СБА в библиотеках.</w:t>
      </w:r>
    </w:p>
    <w:p w:rsidR="00D45F77" w:rsidRDefault="00846342" w:rsidP="00D45F77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Справочно-библиографическая и информационная работа остаются важнейшими направлениями в деятельности библиотек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Планируем продолжить редактирование систематического, алфавитного и индикаторного каталогов </w:t>
      </w:r>
      <w:r w:rsidR="00D45F77" w:rsidRP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мере поступления или выбытия документов.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Пополнять </w:t>
      </w:r>
      <w:r w:rsidR="00D45F77" w:rsidRPr="00CC2B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тематические картотеки: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«Литературоведение»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«Служу Отечеству»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5F77" w:rsidRDefault="00D45F77" w:rsidP="00D45F77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ЕТ»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в зеркале прессы»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«Каневское обозрение»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«Навстречу Олимпиаде»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«Выбери жизнь»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твоих увлечений»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«Выбираем будущее»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выбирает будущее»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происходит в природе»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«Каневская – наш чистый дом»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сценариев,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картотека.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F77">
        <w:rPr>
          <w:rFonts w:ascii="Times New Roman" w:hAnsi="Times New Roman" w:cs="Times New Roman"/>
          <w:b/>
          <w:bCs/>
          <w:sz w:val="28"/>
          <w:szCs w:val="28"/>
        </w:rPr>
        <w:t>тематические информационные папки-накопители: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«Окно в природу»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– ты наша родина»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«Книга. Библиотека»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поэтах и писателях»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«Последний звонок»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Каневской»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против терроризма»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«Литературоведение»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«Религиозные праздники»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 Пушкине»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свою дорогу»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«Видный просветитель Кубани Ф. А. Щербина»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олимпийская»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«Местное самоуправление»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«Родительский совет»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художниках»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«Про-питание»</w:t>
      </w:r>
    </w:p>
    <w:p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2B53" w:rsidRPr="00CC2B53" w:rsidRDefault="00CC2B53" w:rsidP="00CC2B5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C2B53">
        <w:rPr>
          <w:rFonts w:ascii="Times New Roman" w:hAnsi="Times New Roman" w:cs="Times New Roman"/>
          <w:b/>
          <w:bCs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846342" w:rsidRDefault="00846342" w:rsidP="00CC2B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Библиографическая деятельность библиотек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ориентирована на удовлетв</w:t>
      </w: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рение динамично меняющихся информационных потребностей пользоват</w:t>
      </w: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 с применением новых информационных технологий.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Продолжится вед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ние тетради учета выполненных справок</w:t>
      </w:r>
      <w:r w:rsidR="00CC2B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знакомство с книжными новинк</w:t>
      </w:r>
      <w:r w:rsidR="00CC2B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CC2B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ми, информирование о новых поступлениях.</w:t>
      </w:r>
    </w:p>
    <w:tbl>
      <w:tblPr>
        <w:tblW w:w="9867" w:type="dxa"/>
        <w:tblInd w:w="-117" w:type="dxa"/>
        <w:tblLayout w:type="fixed"/>
        <w:tblLook w:val="04A0"/>
      </w:tblPr>
      <w:tblGrid>
        <w:gridCol w:w="5430"/>
        <w:gridCol w:w="38"/>
        <w:gridCol w:w="3121"/>
        <w:gridCol w:w="1278"/>
      </w:tblGrid>
      <w:tr w:rsidR="00CC2B53" w:rsidRPr="00CC2B53" w:rsidTr="00CC2B53">
        <w:trPr>
          <w:trHeight w:val="332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Планируется провести Дни информации: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«В начале было Слово»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кв.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«Моя счастливая семья»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«Отец – опора семьи»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Часы информации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«Как избежать беды»</w:t>
            </w:r>
            <w:r w:rsidR="008C7C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(к дню борьбы с на</w:t>
            </w:r>
            <w:r w:rsidR="008C7C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</w:t>
            </w:r>
            <w:r w:rsidR="008C7C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козависимостью)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«В каждом звуке Родина» (С. Рахманинов)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8C7C95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«Чистое дыхание» (к дню борьбы с кур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нием)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8C7C95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«Единство во имя страны»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Оформлять уголки информации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«Уголок читателя»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480524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130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Год педагога и наставника»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Информационные выставки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«Тайны родного слова»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8C7C95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«Мы шли к Победе день за днем»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8C7C95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«Закон на защите семьи»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8C7C95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«Курская великая дуга»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8C7C95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«Дети – главная ценность»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кв.</w:t>
            </w:r>
          </w:p>
        </w:tc>
      </w:tr>
      <w:tr w:rsidR="00130C1E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1E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«История Российского флага»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1E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1E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130C1E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1E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«Знать, чтобы жить» (к дню борьбы со СПИДом)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1E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1E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Библиографические обзоры</w:t>
            </w:r>
          </w:p>
        </w:tc>
      </w:tr>
      <w:tr w:rsidR="00CC2B53" w:rsidRPr="00CC2B53" w:rsidTr="001056EA">
        <w:trPr>
          <w:trHeight w:val="332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«Писатели Кубани»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CC2B53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«Вечный зов Анатолия Иванова»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CC2B53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«Умелые руки» (книги по рукоделию)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CC2B53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«В стране непрочитанных книг»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60064A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«Пропащие души» (писатели-классики о последствиях алкоголизма)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60064A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«Чудесная Дина» (к 70-летию 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Рубиной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60064A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«Отцы и дети» (книги об отцах)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</w:tbl>
    <w:p w:rsidR="00A92873" w:rsidRDefault="00A92873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1056EA" w:rsidRPr="001056EA" w:rsidRDefault="001056EA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056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7.4. Формирование информационной культуры пользователей.</w:t>
      </w:r>
    </w:p>
    <w:p w:rsidR="001056EA" w:rsidRPr="001056EA" w:rsidRDefault="001056EA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780"/>
        <w:gridCol w:w="2695"/>
        <w:gridCol w:w="1275"/>
      </w:tblGrid>
      <w:tr w:rsidR="001056EA" w:rsidRPr="001056EA" w:rsidTr="00A468CE">
        <w:trPr>
          <w:trHeight w:val="357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Библиотечные уроки</w:t>
            </w:r>
          </w:p>
        </w:tc>
      </w:tr>
      <w:tr w:rsidR="001056EA" w:rsidRPr="001056EA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«Читай и не скучай»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1056EA" w:rsidRPr="001056EA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«По дороге знаний»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1056EA" w:rsidRPr="001056EA" w:rsidTr="00A468CE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Популяризация и реклама информационных услуг библиотеки среди пользователей</w:t>
            </w:r>
          </w:p>
        </w:tc>
      </w:tr>
      <w:tr w:rsidR="001056EA" w:rsidRPr="001056EA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Беседа при записи в библиотеку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1-4кв.</w:t>
            </w:r>
          </w:p>
        </w:tc>
      </w:tr>
      <w:tr w:rsidR="001056EA" w:rsidRPr="001056EA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«Уголок читателя» - информационный стенд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1-4кв.</w:t>
            </w:r>
          </w:p>
        </w:tc>
      </w:tr>
      <w:tr w:rsidR="001056EA" w:rsidRPr="001056EA" w:rsidTr="00A468CE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Повышение компьютерной грамотности читателей</w:t>
            </w:r>
          </w:p>
        </w:tc>
      </w:tr>
      <w:tr w:rsidR="001056EA" w:rsidRPr="001056EA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«Дети в сети» - урок безопасного Инте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нета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1056EA" w:rsidRPr="001056EA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«Ложь и правда в Интернете»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</w:tbl>
    <w:p w:rsidR="00846342" w:rsidRP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23A36" w:rsidRDefault="00423A36" w:rsidP="00423A36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23A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7.6. Выпуск библиографической продукции.</w:t>
      </w:r>
    </w:p>
    <w:tbl>
      <w:tblPr>
        <w:tblW w:w="9863" w:type="dxa"/>
        <w:tblInd w:w="-113" w:type="dxa"/>
        <w:tblLayout w:type="fixed"/>
        <w:tblLook w:val="04A0"/>
      </w:tblPr>
      <w:tblGrid>
        <w:gridCol w:w="24"/>
        <w:gridCol w:w="5615"/>
        <w:gridCol w:w="254"/>
        <w:gridCol w:w="2865"/>
        <w:gridCol w:w="113"/>
        <w:gridCol w:w="980"/>
        <w:gridCol w:w="12"/>
      </w:tblGrid>
      <w:tr w:rsidR="00423A36" w:rsidRPr="00423A36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hanging="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Срок</w:t>
            </w:r>
          </w:p>
        </w:tc>
      </w:tr>
      <w:tr w:rsidR="00423A36" w:rsidRPr="00423A36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«</w:t>
            </w:r>
            <w:r w:rsidR="00AD00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Первая леди Вселенной» - информационно-биографическое пособие (В. Терешкова)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423A36" w:rsidRPr="00423A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423A36" w:rsidRPr="00423A36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1F56E7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«</w:t>
            </w:r>
            <w:r w:rsidR="00AD00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Певец новой эпохи» - информационно-биографическое пособие (Р. Гамзатов)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1F56E7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1F56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423A36" w:rsidRPr="00423A36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«Он видел сердцем» - биографическое пособие (Э. Асадов)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423A36" w:rsidRPr="00423A36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«Учитель вечен на земле» - библиографическое пос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бие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AD0078" w:rsidRPr="00423A36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Default="00AD0078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«Минуты радостного чтения» - рекомендательное 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собие (В. Драгунский)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</w:tr>
      <w:tr w:rsidR="00423A36" w:rsidRPr="00423A36" w:rsidTr="00A468CE">
        <w:trPr>
          <w:gridAfter w:val="1"/>
          <w:wAfter w:w="12" w:type="dxa"/>
          <w:trHeight w:val="2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1F497D" w:themeColor="text2"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Рекомендательные списки</w:t>
            </w:r>
          </w:p>
        </w:tc>
      </w:tr>
      <w:tr w:rsidR="00423A36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«Читай, знай, помни»</w:t>
            </w:r>
            <w:r w:rsidR="00423A36" w:rsidRPr="00423A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рекомендательный список книг о войне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276E01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423A36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«Если добрый ты» - рекомендательный список книг о доброте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276E01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423A36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«Читаем сами, читаем с нами» - новинки детской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276E01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423A36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«Оружие Победы» - рекомендательный список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276E01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423A36" w:rsidRPr="00423A36" w:rsidTr="00A468CE">
        <w:trPr>
          <w:gridAfter w:val="1"/>
          <w:wAfter w:w="12" w:type="dxa"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423A36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Буклеты и флаеры</w:t>
            </w:r>
          </w:p>
        </w:tc>
      </w:tr>
      <w:tr w:rsidR="00423A36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Балачка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жемчужина русской культуры» - серия закладок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423A36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AD0078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«Говорит Горький» - литературная памятка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423A36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«Поющий нерв эпохи» - биографический буклет (В. Высоцкий)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AD0078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«Судьба, отлитая в стихе» - серия закладок (В.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соцкий)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AD0078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пленён стихотворной строкой» - серия закладок к дню поэзии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AD0078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«Сделай правильный выбор» - информационный буклет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антинарко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AD0078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«Петарды: опасная забава» - памятка для детей и родителей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AD0078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люблю тебя, Россия!» - серия поэтических 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кладок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C321FF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«Найди свою профессию» - серия буклетов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C321FF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«Закон знаю и соблюдаю» - информационный бу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лет (Закон 1539)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C321FF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 радостях и скорбях жизни» - закладки-цитаты (А. Островский)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C321FF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D2676D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«Добрый гений русского театра» - биографический буклет (А. Островский)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D2676D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D2676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C321FF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D2676D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«Вся жизнь моя – в стихах моих» - серия флаеров (Р. Гамзатов)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D2676D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F" w:rsidRPr="00423A36" w:rsidRDefault="00D2676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D2676D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«Поэт с пламенным сердцем» - биографическая хроника (В. Маяковский)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3кв.</w:t>
            </w:r>
          </w:p>
        </w:tc>
      </w:tr>
      <w:tr w:rsidR="00D2676D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«Слушайте, товарищи потомки!» - поэтическая 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кладка (В. Маяковский)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D2676D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«Романтик русской истории» - информационно-биографический буклет (В. Пикуль)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D2676D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«Будем в армии служить» - рекомендательная 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мятка призывнику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</w:tr>
      <w:tr w:rsidR="00D2676D" w:rsidRPr="00423A36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«Отцовская мудрость» - флаеры-цитаты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</w:tr>
    </w:tbl>
    <w:p w:rsidR="00423A36" w:rsidRPr="00423A36" w:rsidRDefault="00423A36" w:rsidP="00423A36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46342" w:rsidRPr="00215B02" w:rsidRDefault="00846342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2676D" w:rsidRP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 Краеведческая деятельность библиотек</w:t>
      </w:r>
    </w:p>
    <w:p w:rsidR="00D2676D" w:rsidRPr="00815A4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8.1. Реализация краеведческих проектов, в том числе корпорати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ных. </w:t>
      </w:r>
    </w:p>
    <w:p w:rsidR="00815A4D" w:rsidRPr="00D2676D" w:rsidRDefault="00815A4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планирует активно продолжать краеведческую деятел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ность. В патриотическом проекте «Знать и помнить» запланированы мер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приятия, посвященные героическому прошлому Кубани, её новым героям.  </w:t>
      </w:r>
    </w:p>
    <w:p w:rsid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8.2. Анализ формирования и использования фондов краеведческих документов и местных изданий (движение фонда, источники поступл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е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ний, выдача). </w:t>
      </w:r>
    </w:p>
    <w:p w:rsidR="00815A4D" w:rsidRPr="00D2676D" w:rsidRDefault="00815A4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5A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будет пополняться фонд краеведческих изданий по краевым программам, а также за счет периодических изданий. Оформлена подписка на краевые и местные газеты: «Каневские зори», «10 канал», «Кубанские 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вости», «Московский комсомолец на Кубани».</w:t>
      </w:r>
    </w:p>
    <w:p w:rsid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8.3. Формирование краеведческих баз данных и электронных би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б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лиотек. </w:t>
      </w:r>
    </w:p>
    <w:p w:rsidR="00EC71FD" w:rsidRPr="00D2676D" w:rsidRDefault="00EC71F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C71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библиотеке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продолжится работа по ведению краеведческих картотек и накопительных тематических папок: «Кубань в зеркале прессы», «Каневская – наш чистый дом», «Каневское обозрение».</w:t>
      </w:r>
    </w:p>
    <w:p w:rsidR="00D2676D" w:rsidRP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8.4. Основные направления краеведческой деятельности – по тем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тике (историческое, литературное, экологическое и др.) и формам раб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ты. </w:t>
      </w:r>
    </w:p>
    <w:p w:rsidR="00D051D5" w:rsidRP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32FC1" w:rsidRPr="008622C0" w:rsidRDefault="00B32FC1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0"/>
        <w:gridCol w:w="2370"/>
        <w:gridCol w:w="1579"/>
        <w:gridCol w:w="840"/>
        <w:gridCol w:w="1854"/>
      </w:tblGrid>
      <w:tr w:rsidR="00EC71FD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</w:t>
            </w:r>
            <w:proofErr w:type="spellEnd"/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гру</w:t>
            </w: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 исп.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C71FD" w:rsidRPr="00EC71FD" w:rsidTr="00A468CE">
        <w:trPr>
          <w:trHeight w:val="36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Историческое краеведение</w:t>
            </w:r>
          </w:p>
        </w:tc>
      </w:tr>
      <w:tr w:rsidR="00EC71FD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Эти трудные, горькие дни»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Историческая хр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ника (к 80-летию освобождения 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невского района)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«Улица героя»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:rsidTr="00EC71FD">
        <w:trPr>
          <w:trHeight w:val="58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«Воздушный перелом»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Хроника героизма (к 80-летию начала воздушных боёв над Кубанью)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«Символ гордости Кубани»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9929AC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«Казаки в Первой мировой»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Дети, мол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дежь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C" w:rsidRPr="00147AF5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9929AC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«Стояли насмерть за Кавказ»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героической 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мяти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C" w:rsidRPr="00147AF5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C71FD" w:rsidRPr="00EC71FD" w:rsidTr="006C21DB">
        <w:trPr>
          <w:trHeight w:val="36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Литературно</w:t>
            </w:r>
            <w:r w:rsidR="00147A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-эстетическое</w:t>
            </w:r>
            <w:r w:rsidRPr="00EC71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краеведение</w:t>
            </w:r>
          </w:p>
        </w:tc>
      </w:tr>
      <w:tr w:rsidR="00EC71FD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Зэлэна</w:t>
            </w:r>
            <w:proofErr w:type="spellEnd"/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тополя»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Чтение по кругу стихов Зои Сизовой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C71FD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«Песне посвящаю жизнь»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Литературно-музыкальное об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зрение (к 85-летию В.Г. Захарченко)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C71FD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«Писатели Кубани»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Выставка-рекомендация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C71FD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«Пасха на Кубани»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казачьих трад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«Был рожден я с казачьей 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шою»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Выставка-портрет (к 100-летию А. Д. Знаменского)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24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помню всё</w:t>
            </w:r>
            <w:r w:rsidR="009929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Выставка-признание (к 65-летию В. Са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пина)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24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«Каневская моя сторона»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Поэтический се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пантин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D24F9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«Поклон тебе, казачка-мать»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Краеведческие чт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F5" w:rsidRPr="00D24F9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</w:tbl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P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553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8.5. Выпуск краеведческих изданий, электронных презентаций. </w:t>
      </w:r>
    </w:p>
    <w:p w:rsidR="008622C0" w:rsidRPr="0038768D" w:rsidRDefault="008622C0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8768D" w:rsidRPr="008D01E4" w:rsidRDefault="0038768D" w:rsidP="008D01E4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20"/>
        <w:tblW w:w="9952" w:type="dxa"/>
        <w:tblInd w:w="-318" w:type="dxa"/>
        <w:tblLook w:val="04A0"/>
      </w:tblPr>
      <w:tblGrid>
        <w:gridCol w:w="5754"/>
        <w:gridCol w:w="1131"/>
        <w:gridCol w:w="3067"/>
      </w:tblGrid>
      <w:tr w:rsidR="00955330" w:rsidRPr="00955330" w:rsidTr="00A468CE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 xml:space="preserve">Библиотека, </w:t>
            </w:r>
            <w:proofErr w:type="spellStart"/>
            <w:r w:rsidRPr="00955330">
              <w:rPr>
                <w:rFonts w:ascii="Times New Roman" w:hAnsi="Times New Roman"/>
                <w:sz w:val="24"/>
                <w:szCs w:val="24"/>
              </w:rPr>
              <w:t>разработ-чик</w:t>
            </w:r>
            <w:proofErr w:type="spellEnd"/>
            <w:r w:rsidRPr="009553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5533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955330" w:rsidRPr="00955330" w:rsidTr="00A468CE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955330">
              <w:rPr>
                <w:rFonts w:ascii="Times New Roman" w:hAnsi="Times New Roman"/>
                <w:bCs/>
                <w:iCs/>
                <w:sz w:val="24"/>
                <w:szCs w:val="24"/>
              </w:rPr>
              <w:t>Балачка</w:t>
            </w:r>
            <w:proofErr w:type="spellEnd"/>
            <w:r w:rsidRPr="00955330">
              <w:rPr>
                <w:rFonts w:ascii="Times New Roman" w:hAnsi="Times New Roman"/>
                <w:bCs/>
                <w:iCs/>
                <w:sz w:val="24"/>
                <w:szCs w:val="24"/>
              </w:rPr>
              <w:t>- жемчужина русской культуры»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серия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кладок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БСЧ Святная И.В.</w:t>
            </w:r>
          </w:p>
        </w:tc>
      </w:tr>
      <w:tr w:rsidR="00955330" w:rsidRPr="00955330" w:rsidTr="00A468CE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5330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FA6EEC">
              <w:rPr>
                <w:rFonts w:ascii="Times New Roman" w:hAnsi="Times New Roman"/>
                <w:bCs/>
                <w:iCs/>
                <w:sz w:val="24"/>
                <w:szCs w:val="24"/>
              </w:rPr>
              <w:t>Героев наших помним имена</w:t>
            </w:r>
            <w:r w:rsidRPr="0095533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информационно-биографическое пособие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БСЧ Назаренко А.В.</w:t>
            </w:r>
          </w:p>
        </w:tc>
      </w:tr>
      <w:tr w:rsidR="00955330" w:rsidRPr="00955330" w:rsidTr="00A468CE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FA6EEC">
              <w:rPr>
                <w:rFonts w:ascii="Times New Roman" w:hAnsi="Times New Roman"/>
                <w:bCs/>
                <w:iCs/>
                <w:sz w:val="24"/>
                <w:szCs w:val="24"/>
              </w:rPr>
              <w:t>Каневская первая во всём» - электронная презент</w:t>
            </w:r>
            <w:r w:rsidR="00FA6EE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FA6EEC">
              <w:rPr>
                <w:rFonts w:ascii="Times New Roman" w:hAnsi="Times New Roman"/>
                <w:bCs/>
                <w:iCs/>
                <w:sz w:val="24"/>
                <w:szCs w:val="24"/>
              </w:rPr>
              <w:t>ция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БСЧ Святная И.В.</w:t>
            </w:r>
          </w:p>
        </w:tc>
      </w:tr>
      <w:tr w:rsidR="00955330" w:rsidRPr="00955330" w:rsidTr="00A468CE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955330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«Трудовая слава Каневской» - </w:t>
            </w:r>
            <w:r w:rsidR="00FA6EEC">
              <w:rPr>
                <w:rFonts w:ascii="Times New Roman" w:hAnsi="Times New Roman"/>
                <w:bCs/>
                <w:iCs/>
                <w:sz w:val="24"/>
                <w:szCs w:val="24"/>
              </w:rPr>
              <w:t>биографическое пос</w:t>
            </w:r>
            <w:r w:rsidR="00FA6EE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FA6EEC">
              <w:rPr>
                <w:rFonts w:ascii="Times New Roman" w:hAnsi="Times New Roman"/>
                <w:bCs/>
                <w:iCs/>
                <w:sz w:val="24"/>
                <w:szCs w:val="24"/>
              </w:rPr>
              <w:t>бие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FA6EEC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FA6EEC" w:rsidP="00955330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БСЧ Назаренко А.В.</w:t>
            </w:r>
          </w:p>
        </w:tc>
      </w:tr>
      <w:tr w:rsidR="00955330" w:rsidRPr="00955330" w:rsidTr="00A468CE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FA6EEC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«Летопись Кубани в бронзе и граните» - виртуальная экскурсия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FA6EEC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30" w:rsidRPr="00955330" w:rsidRDefault="00FA6EEC" w:rsidP="00955330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БСЧ Святная И.В.</w:t>
            </w:r>
          </w:p>
        </w:tc>
      </w:tr>
    </w:tbl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A6EEC" w:rsidRPr="00FA6EEC" w:rsidRDefault="00FA6EEC" w:rsidP="00FA6EEC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A6E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8.6. Раскрытие и продвижение краеведческих фондов, в том числе создание виртуальных выставок и музеев. </w:t>
      </w:r>
    </w:p>
    <w:p w:rsidR="002649F3" w:rsidRDefault="00FA6EEC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Планируем обновить разделители на тематическом стеллаже «Сердцу милый край».</w:t>
      </w:r>
      <w:r w:rsid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детском абонементе планируется выделить книжную полку «Сказки Кубани». Для читателей всех возрастов будут организованы </w:t>
      </w:r>
      <w:r w:rsidR="00CD2113" w:rsidRP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выста</w:t>
      </w:r>
      <w:r w:rsidR="00CD2113" w:rsidRP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D2113" w:rsidRP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ки, приуроченные к памятным датам и событиям, а также юбилеям деятелей Кубани, ветеранам войны и труда, поэтам и писателям.</w:t>
      </w:r>
    </w:p>
    <w:p w:rsidR="00CD2113" w:rsidRP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D21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9. Автоматизация библиотечных процессов</w:t>
      </w:r>
    </w:p>
    <w:p w:rsid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D21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связи). </w:t>
      </w:r>
    </w:p>
    <w:p w:rsid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имеется компьютер и ноутбук для работников, проектор с большим экраном, имеется черно-белый принтер и МФУ.  Библиотека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ключена к высокоскоростной оптоволоконной сети Интернет.</w:t>
      </w:r>
      <w:r w:rsidR="00A92873">
        <w:rPr>
          <w:rFonts w:ascii="Times New Roman" w:hAnsi="Times New Roman" w:cs="Times New Roman"/>
          <w:sz w:val="28"/>
          <w:szCs w:val="28"/>
        </w:rPr>
        <w:t xml:space="preserve"> Е</w:t>
      </w:r>
      <w:r w:rsidR="00A92873" w:rsidRPr="00A92873">
        <w:rPr>
          <w:rFonts w:ascii="Times New Roman" w:hAnsi="Times New Roman" w:cs="Times New Roman"/>
          <w:sz w:val="28"/>
          <w:szCs w:val="28"/>
        </w:rPr>
        <w:t>сть зон</w:t>
      </w:r>
      <w:r w:rsidR="00A92873">
        <w:rPr>
          <w:rFonts w:ascii="Times New Roman" w:hAnsi="Times New Roman" w:cs="Times New Roman"/>
          <w:sz w:val="28"/>
          <w:szCs w:val="28"/>
        </w:rPr>
        <w:t>а</w:t>
      </w:r>
      <w:r w:rsidR="00A92873" w:rsidRPr="00A9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73" w:rsidRPr="00A9287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A92873" w:rsidRPr="00A92873">
        <w:rPr>
          <w:rFonts w:ascii="Times New Roman" w:hAnsi="Times New Roman" w:cs="Times New Roman"/>
          <w:sz w:val="28"/>
          <w:szCs w:val="28"/>
        </w:rPr>
        <w:t xml:space="preserve">, но без доступа к ней посетителей. </w:t>
      </w:r>
      <w:r w:rsidR="000350EA">
        <w:rPr>
          <w:rFonts w:ascii="Times New Roman" w:hAnsi="Times New Roman" w:cs="Times New Roman"/>
          <w:sz w:val="28"/>
          <w:szCs w:val="28"/>
        </w:rPr>
        <w:t>Имеется возможность доступа польз</w:t>
      </w:r>
      <w:r w:rsidR="000350EA">
        <w:rPr>
          <w:rFonts w:ascii="Times New Roman" w:hAnsi="Times New Roman" w:cs="Times New Roman"/>
          <w:sz w:val="28"/>
          <w:szCs w:val="28"/>
        </w:rPr>
        <w:t>о</w:t>
      </w:r>
      <w:r w:rsidR="000350EA">
        <w:rPr>
          <w:rFonts w:ascii="Times New Roman" w:hAnsi="Times New Roman" w:cs="Times New Roman"/>
          <w:sz w:val="28"/>
          <w:szCs w:val="28"/>
        </w:rPr>
        <w:t>вателям к ресурсам НЭБ</w:t>
      </w:r>
      <w:r w:rsidR="00A92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73" w:rsidRPr="00A92873" w:rsidRDefault="00A92873" w:rsidP="00A9287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928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9.2. Анализ состояния автоматизации библиотечных процессов в муниципальных библиотеках.</w:t>
      </w:r>
    </w:p>
    <w:p w:rsidR="00A92873" w:rsidRDefault="00A92873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Компьютерная техника и выход в Интернет позволяют создавать ра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личные материалы: презентации, видеоролики, интерактивные плакаты, электронные пособия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Планируем продолжить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информационно-библиографическое обслуживание пользователей с использованием технич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ских средств автоматизации и сети Интернет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предоставление удаленного доступа к электронным ресурсам, ведение </w:t>
      </w:r>
      <w:proofErr w:type="spellStart"/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аккаунтов</w:t>
      </w:r>
      <w:proofErr w:type="spellEnd"/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социальных сетях, а также размещение информации на </w:t>
      </w:r>
      <w:r w:rsidR="00A10452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платформе 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PRO</w:t>
      </w:r>
      <w:r w:rsidR="00A10452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A10452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Культура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A10452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РФ</w:t>
      </w:r>
      <w:proofErr w:type="spellEnd"/>
      <w:r w:rsidR="00A10452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10452" w:rsidRDefault="00A10452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10452" w:rsidRDefault="00A10452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3FA2" w:rsidRPr="00A10452" w:rsidRDefault="00A10452" w:rsidP="00A1045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Заведующая библиотекой                                    И.В. Святная</w:t>
      </w:r>
    </w:p>
    <w:sectPr w:rsidR="00473FA2" w:rsidRPr="00A10452" w:rsidSect="00D752D0">
      <w:footerReference w:type="default" r:id="rId9"/>
      <w:pgSz w:w="11906" w:h="16838"/>
      <w:pgMar w:top="1134" w:right="850" w:bottom="1474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F6" w:rsidRDefault="008F69F6">
      <w:pPr>
        <w:spacing w:after="0"/>
      </w:pPr>
      <w:r>
        <w:separator/>
      </w:r>
    </w:p>
  </w:endnote>
  <w:endnote w:type="continuationSeparator" w:id="0">
    <w:p w:rsidR="008F69F6" w:rsidRDefault="008F69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66" w:rsidRDefault="004731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F6" w:rsidRDefault="008F69F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F69F6" w:rsidRDefault="008F69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5CF"/>
    <w:multiLevelType w:val="multilevel"/>
    <w:tmpl w:val="A39C027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736285F"/>
    <w:multiLevelType w:val="multilevel"/>
    <w:tmpl w:val="10D63448"/>
    <w:styleLink w:val="WWNum4"/>
    <w:lvl w:ilvl="0">
      <w:numFmt w:val="bullet"/>
      <w:lvlText w:val=""/>
      <w:lvlJc w:val="left"/>
      <w:pPr>
        <w:ind w:left="9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6" w:hanging="360"/>
      </w:pPr>
      <w:rPr>
        <w:rFonts w:ascii="Wingdings" w:hAnsi="Wingdings"/>
      </w:rPr>
    </w:lvl>
  </w:abstractNum>
  <w:abstractNum w:abstractNumId="2">
    <w:nsid w:val="551A0667"/>
    <w:multiLevelType w:val="multilevel"/>
    <w:tmpl w:val="9E88414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70D5E84"/>
    <w:multiLevelType w:val="multilevel"/>
    <w:tmpl w:val="6A6AF4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5A4F56AF"/>
    <w:multiLevelType w:val="multilevel"/>
    <w:tmpl w:val="960A72D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A2"/>
    <w:rsid w:val="0000153E"/>
    <w:rsid w:val="00003EF6"/>
    <w:rsid w:val="00005CCE"/>
    <w:rsid w:val="0001162A"/>
    <w:rsid w:val="00012E42"/>
    <w:rsid w:val="0001621B"/>
    <w:rsid w:val="000350EA"/>
    <w:rsid w:val="00051C3E"/>
    <w:rsid w:val="00052F65"/>
    <w:rsid w:val="000626BF"/>
    <w:rsid w:val="00063C79"/>
    <w:rsid w:val="00070D86"/>
    <w:rsid w:val="000771B9"/>
    <w:rsid w:val="000836EA"/>
    <w:rsid w:val="00094198"/>
    <w:rsid w:val="0009439A"/>
    <w:rsid w:val="000B43BD"/>
    <w:rsid w:val="000B6ADB"/>
    <w:rsid w:val="000D27D2"/>
    <w:rsid w:val="000E267C"/>
    <w:rsid w:val="000E30A3"/>
    <w:rsid w:val="000F0D2A"/>
    <w:rsid w:val="000F1C1D"/>
    <w:rsid w:val="000F269D"/>
    <w:rsid w:val="000F5920"/>
    <w:rsid w:val="001056EA"/>
    <w:rsid w:val="001235F6"/>
    <w:rsid w:val="00130C1E"/>
    <w:rsid w:val="00136D61"/>
    <w:rsid w:val="00147AF5"/>
    <w:rsid w:val="00160CBB"/>
    <w:rsid w:val="0016477E"/>
    <w:rsid w:val="00165120"/>
    <w:rsid w:val="00166436"/>
    <w:rsid w:val="00181634"/>
    <w:rsid w:val="001A7492"/>
    <w:rsid w:val="001C536B"/>
    <w:rsid w:val="001C7614"/>
    <w:rsid w:val="001D1049"/>
    <w:rsid w:val="001D4302"/>
    <w:rsid w:val="001E0C18"/>
    <w:rsid w:val="001E4290"/>
    <w:rsid w:val="001E5106"/>
    <w:rsid w:val="001E6BE6"/>
    <w:rsid w:val="001F56E7"/>
    <w:rsid w:val="00201918"/>
    <w:rsid w:val="00201E7B"/>
    <w:rsid w:val="00207A93"/>
    <w:rsid w:val="002118EC"/>
    <w:rsid w:val="00211F6C"/>
    <w:rsid w:val="00213AF3"/>
    <w:rsid w:val="00213BC5"/>
    <w:rsid w:val="002154DD"/>
    <w:rsid w:val="00215B02"/>
    <w:rsid w:val="0021693E"/>
    <w:rsid w:val="0023509C"/>
    <w:rsid w:val="00245092"/>
    <w:rsid w:val="00247E6F"/>
    <w:rsid w:val="00252A84"/>
    <w:rsid w:val="00260E6A"/>
    <w:rsid w:val="00261AED"/>
    <w:rsid w:val="00261E43"/>
    <w:rsid w:val="002649F3"/>
    <w:rsid w:val="0027510D"/>
    <w:rsid w:val="00276E01"/>
    <w:rsid w:val="002777DE"/>
    <w:rsid w:val="0028140B"/>
    <w:rsid w:val="00296E1C"/>
    <w:rsid w:val="002A3179"/>
    <w:rsid w:val="002B3D1E"/>
    <w:rsid w:val="002C11A8"/>
    <w:rsid w:val="002C4D5A"/>
    <w:rsid w:val="002C60A1"/>
    <w:rsid w:val="002D307F"/>
    <w:rsid w:val="002F5256"/>
    <w:rsid w:val="003025B6"/>
    <w:rsid w:val="0031031A"/>
    <w:rsid w:val="003137F9"/>
    <w:rsid w:val="00315BD8"/>
    <w:rsid w:val="00325AE2"/>
    <w:rsid w:val="003303DC"/>
    <w:rsid w:val="003334C6"/>
    <w:rsid w:val="00340993"/>
    <w:rsid w:val="003619BA"/>
    <w:rsid w:val="00361B9F"/>
    <w:rsid w:val="00366660"/>
    <w:rsid w:val="003727D1"/>
    <w:rsid w:val="003734FE"/>
    <w:rsid w:val="003768BB"/>
    <w:rsid w:val="0038768D"/>
    <w:rsid w:val="00391248"/>
    <w:rsid w:val="003A36AA"/>
    <w:rsid w:val="003A56FF"/>
    <w:rsid w:val="003B2D4E"/>
    <w:rsid w:val="003B77FE"/>
    <w:rsid w:val="003B7ED5"/>
    <w:rsid w:val="003D6230"/>
    <w:rsid w:val="003E3235"/>
    <w:rsid w:val="003F2810"/>
    <w:rsid w:val="00401CFC"/>
    <w:rsid w:val="00406015"/>
    <w:rsid w:val="00415D9C"/>
    <w:rsid w:val="00423A36"/>
    <w:rsid w:val="00425465"/>
    <w:rsid w:val="00435912"/>
    <w:rsid w:val="00441D9D"/>
    <w:rsid w:val="004425BD"/>
    <w:rsid w:val="0044509C"/>
    <w:rsid w:val="00445A90"/>
    <w:rsid w:val="00462CF9"/>
    <w:rsid w:val="004730F9"/>
    <w:rsid w:val="00473166"/>
    <w:rsid w:val="00473FA2"/>
    <w:rsid w:val="00480524"/>
    <w:rsid w:val="00481702"/>
    <w:rsid w:val="00482C7C"/>
    <w:rsid w:val="00485ABE"/>
    <w:rsid w:val="00487E3B"/>
    <w:rsid w:val="004A2F36"/>
    <w:rsid w:val="004C6FAF"/>
    <w:rsid w:val="004E3789"/>
    <w:rsid w:val="004F4341"/>
    <w:rsid w:val="00502A73"/>
    <w:rsid w:val="00506549"/>
    <w:rsid w:val="00513943"/>
    <w:rsid w:val="00541790"/>
    <w:rsid w:val="00555AFF"/>
    <w:rsid w:val="00562676"/>
    <w:rsid w:val="005802F1"/>
    <w:rsid w:val="005806B1"/>
    <w:rsid w:val="005915CD"/>
    <w:rsid w:val="00593099"/>
    <w:rsid w:val="00595CFE"/>
    <w:rsid w:val="00597A00"/>
    <w:rsid w:val="005A19FE"/>
    <w:rsid w:val="005A1F78"/>
    <w:rsid w:val="005C2DF2"/>
    <w:rsid w:val="005D143C"/>
    <w:rsid w:val="005D39F0"/>
    <w:rsid w:val="005E3CF8"/>
    <w:rsid w:val="0060064A"/>
    <w:rsid w:val="00600A55"/>
    <w:rsid w:val="00603457"/>
    <w:rsid w:val="0060427E"/>
    <w:rsid w:val="0061347A"/>
    <w:rsid w:val="00627FBF"/>
    <w:rsid w:val="0063629C"/>
    <w:rsid w:val="0063730C"/>
    <w:rsid w:val="006457A5"/>
    <w:rsid w:val="00664351"/>
    <w:rsid w:val="00665C08"/>
    <w:rsid w:val="00665F6B"/>
    <w:rsid w:val="00690048"/>
    <w:rsid w:val="006B086F"/>
    <w:rsid w:val="006B79FB"/>
    <w:rsid w:val="006C77F8"/>
    <w:rsid w:val="006D3445"/>
    <w:rsid w:val="006D5C8C"/>
    <w:rsid w:val="006D6CA0"/>
    <w:rsid w:val="006E5882"/>
    <w:rsid w:val="006E5C87"/>
    <w:rsid w:val="006F14FD"/>
    <w:rsid w:val="007161C4"/>
    <w:rsid w:val="007305BF"/>
    <w:rsid w:val="00735F86"/>
    <w:rsid w:val="007471B0"/>
    <w:rsid w:val="00750693"/>
    <w:rsid w:val="0076133A"/>
    <w:rsid w:val="00773DDD"/>
    <w:rsid w:val="007756A4"/>
    <w:rsid w:val="0077748E"/>
    <w:rsid w:val="00786054"/>
    <w:rsid w:val="007A51FF"/>
    <w:rsid w:val="007A5A92"/>
    <w:rsid w:val="007C2681"/>
    <w:rsid w:val="007C3117"/>
    <w:rsid w:val="007E5FB3"/>
    <w:rsid w:val="007F7212"/>
    <w:rsid w:val="007F7D90"/>
    <w:rsid w:val="00815A4D"/>
    <w:rsid w:val="00815E84"/>
    <w:rsid w:val="00826934"/>
    <w:rsid w:val="008370C5"/>
    <w:rsid w:val="00841D63"/>
    <w:rsid w:val="008429CB"/>
    <w:rsid w:val="0084371E"/>
    <w:rsid w:val="00843D9D"/>
    <w:rsid w:val="00846342"/>
    <w:rsid w:val="0085134B"/>
    <w:rsid w:val="008622C0"/>
    <w:rsid w:val="0086698A"/>
    <w:rsid w:val="00872C0D"/>
    <w:rsid w:val="00890A6A"/>
    <w:rsid w:val="00897680"/>
    <w:rsid w:val="008A2FCC"/>
    <w:rsid w:val="008A405E"/>
    <w:rsid w:val="008B2F80"/>
    <w:rsid w:val="008C5A49"/>
    <w:rsid w:val="008C6309"/>
    <w:rsid w:val="008C7C95"/>
    <w:rsid w:val="008D01E4"/>
    <w:rsid w:val="008D4E25"/>
    <w:rsid w:val="008E0084"/>
    <w:rsid w:val="008E7B18"/>
    <w:rsid w:val="008F67D1"/>
    <w:rsid w:val="008F69F6"/>
    <w:rsid w:val="009021A4"/>
    <w:rsid w:val="009066DF"/>
    <w:rsid w:val="00934F3D"/>
    <w:rsid w:val="009473BD"/>
    <w:rsid w:val="00955330"/>
    <w:rsid w:val="00956DB0"/>
    <w:rsid w:val="009574C6"/>
    <w:rsid w:val="00960866"/>
    <w:rsid w:val="00975723"/>
    <w:rsid w:val="00982A5F"/>
    <w:rsid w:val="009835FE"/>
    <w:rsid w:val="009861FC"/>
    <w:rsid w:val="00986AD2"/>
    <w:rsid w:val="009874A2"/>
    <w:rsid w:val="00987F5F"/>
    <w:rsid w:val="009929AC"/>
    <w:rsid w:val="009B308A"/>
    <w:rsid w:val="009B3C4A"/>
    <w:rsid w:val="009C462C"/>
    <w:rsid w:val="009C737D"/>
    <w:rsid w:val="009D38F3"/>
    <w:rsid w:val="009E2EE3"/>
    <w:rsid w:val="009E6FF3"/>
    <w:rsid w:val="009F3891"/>
    <w:rsid w:val="009F7E29"/>
    <w:rsid w:val="00A10452"/>
    <w:rsid w:val="00A124C9"/>
    <w:rsid w:val="00A15085"/>
    <w:rsid w:val="00A16D99"/>
    <w:rsid w:val="00A20EAA"/>
    <w:rsid w:val="00A227C6"/>
    <w:rsid w:val="00A27574"/>
    <w:rsid w:val="00A50728"/>
    <w:rsid w:val="00A521A2"/>
    <w:rsid w:val="00A645EC"/>
    <w:rsid w:val="00A658AD"/>
    <w:rsid w:val="00A67684"/>
    <w:rsid w:val="00A73417"/>
    <w:rsid w:val="00A74889"/>
    <w:rsid w:val="00A8658D"/>
    <w:rsid w:val="00A90F81"/>
    <w:rsid w:val="00A92873"/>
    <w:rsid w:val="00A97A8B"/>
    <w:rsid w:val="00AA2127"/>
    <w:rsid w:val="00AA4D21"/>
    <w:rsid w:val="00AA4FE5"/>
    <w:rsid w:val="00AD0078"/>
    <w:rsid w:val="00AE52EB"/>
    <w:rsid w:val="00AF0599"/>
    <w:rsid w:val="00AF16BA"/>
    <w:rsid w:val="00B177EE"/>
    <w:rsid w:val="00B32FC1"/>
    <w:rsid w:val="00B42BDA"/>
    <w:rsid w:val="00B606D4"/>
    <w:rsid w:val="00B64A17"/>
    <w:rsid w:val="00B96AD1"/>
    <w:rsid w:val="00B97303"/>
    <w:rsid w:val="00BA4144"/>
    <w:rsid w:val="00BB0070"/>
    <w:rsid w:val="00BB156D"/>
    <w:rsid w:val="00BB1B2A"/>
    <w:rsid w:val="00BB5550"/>
    <w:rsid w:val="00BB6666"/>
    <w:rsid w:val="00BD25DE"/>
    <w:rsid w:val="00BD4E05"/>
    <w:rsid w:val="00BD61A7"/>
    <w:rsid w:val="00BE72E7"/>
    <w:rsid w:val="00BF701E"/>
    <w:rsid w:val="00C05F84"/>
    <w:rsid w:val="00C1195C"/>
    <w:rsid w:val="00C160BB"/>
    <w:rsid w:val="00C16A27"/>
    <w:rsid w:val="00C218B5"/>
    <w:rsid w:val="00C23A6E"/>
    <w:rsid w:val="00C320D6"/>
    <w:rsid w:val="00C321FF"/>
    <w:rsid w:val="00C33416"/>
    <w:rsid w:val="00C43213"/>
    <w:rsid w:val="00C46843"/>
    <w:rsid w:val="00C50239"/>
    <w:rsid w:val="00C51AB7"/>
    <w:rsid w:val="00C53DE1"/>
    <w:rsid w:val="00C73217"/>
    <w:rsid w:val="00C86075"/>
    <w:rsid w:val="00C93F98"/>
    <w:rsid w:val="00CA1308"/>
    <w:rsid w:val="00CA1B25"/>
    <w:rsid w:val="00CA22AA"/>
    <w:rsid w:val="00CB5F20"/>
    <w:rsid w:val="00CC0844"/>
    <w:rsid w:val="00CC2B53"/>
    <w:rsid w:val="00CC3DEA"/>
    <w:rsid w:val="00CC7D26"/>
    <w:rsid w:val="00CC7E47"/>
    <w:rsid w:val="00CD012A"/>
    <w:rsid w:val="00CD0A6B"/>
    <w:rsid w:val="00CD2113"/>
    <w:rsid w:val="00CD6BA1"/>
    <w:rsid w:val="00CE7308"/>
    <w:rsid w:val="00D051D5"/>
    <w:rsid w:val="00D06C28"/>
    <w:rsid w:val="00D12829"/>
    <w:rsid w:val="00D14C2B"/>
    <w:rsid w:val="00D2676D"/>
    <w:rsid w:val="00D45F77"/>
    <w:rsid w:val="00D55251"/>
    <w:rsid w:val="00D57E83"/>
    <w:rsid w:val="00D62256"/>
    <w:rsid w:val="00D752D0"/>
    <w:rsid w:val="00D84A5B"/>
    <w:rsid w:val="00D96804"/>
    <w:rsid w:val="00DB680E"/>
    <w:rsid w:val="00DD0B78"/>
    <w:rsid w:val="00DD5A13"/>
    <w:rsid w:val="00DE4B64"/>
    <w:rsid w:val="00DE6176"/>
    <w:rsid w:val="00E04162"/>
    <w:rsid w:val="00E05034"/>
    <w:rsid w:val="00E1141E"/>
    <w:rsid w:val="00E245CE"/>
    <w:rsid w:val="00E32828"/>
    <w:rsid w:val="00E32A7A"/>
    <w:rsid w:val="00E43843"/>
    <w:rsid w:val="00E55AD7"/>
    <w:rsid w:val="00E5720E"/>
    <w:rsid w:val="00E61D24"/>
    <w:rsid w:val="00E65030"/>
    <w:rsid w:val="00E76402"/>
    <w:rsid w:val="00E8104F"/>
    <w:rsid w:val="00E905CE"/>
    <w:rsid w:val="00EA0DAF"/>
    <w:rsid w:val="00EC71FD"/>
    <w:rsid w:val="00ED0360"/>
    <w:rsid w:val="00ED41D2"/>
    <w:rsid w:val="00ED52B8"/>
    <w:rsid w:val="00EE4E57"/>
    <w:rsid w:val="00EF190C"/>
    <w:rsid w:val="00EF3305"/>
    <w:rsid w:val="00F01656"/>
    <w:rsid w:val="00F046EB"/>
    <w:rsid w:val="00F05E44"/>
    <w:rsid w:val="00F17687"/>
    <w:rsid w:val="00F27CB6"/>
    <w:rsid w:val="00F41C73"/>
    <w:rsid w:val="00F465BE"/>
    <w:rsid w:val="00F47974"/>
    <w:rsid w:val="00F51306"/>
    <w:rsid w:val="00F528DB"/>
    <w:rsid w:val="00F6398C"/>
    <w:rsid w:val="00F67F54"/>
    <w:rsid w:val="00F70C88"/>
    <w:rsid w:val="00F9263A"/>
    <w:rsid w:val="00FA2E63"/>
    <w:rsid w:val="00FA5F31"/>
    <w:rsid w:val="00FA6A78"/>
    <w:rsid w:val="00FA6EEC"/>
    <w:rsid w:val="00FB3317"/>
    <w:rsid w:val="00FB48E5"/>
    <w:rsid w:val="00FC67A9"/>
    <w:rsid w:val="00FC7803"/>
    <w:rsid w:val="00FD4EFF"/>
    <w:rsid w:val="00FE5E90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2D0"/>
    <w:pPr>
      <w:suppressAutoHyphens/>
    </w:pPr>
  </w:style>
  <w:style w:type="paragraph" w:styleId="10">
    <w:name w:val="heading 1"/>
    <w:basedOn w:val="Heading"/>
    <w:rsid w:val="00D752D0"/>
    <w:pPr>
      <w:outlineLvl w:val="0"/>
    </w:pPr>
  </w:style>
  <w:style w:type="paragraph" w:styleId="2">
    <w:name w:val="heading 2"/>
    <w:basedOn w:val="Heading"/>
    <w:rsid w:val="00D752D0"/>
    <w:pPr>
      <w:outlineLvl w:val="1"/>
    </w:pPr>
  </w:style>
  <w:style w:type="paragraph" w:styleId="3">
    <w:name w:val="heading 3"/>
    <w:basedOn w:val="Heading"/>
    <w:rsid w:val="00D752D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2D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752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752D0"/>
    <w:pPr>
      <w:spacing w:after="140" w:line="288" w:lineRule="auto"/>
    </w:pPr>
  </w:style>
  <w:style w:type="paragraph" w:styleId="a3">
    <w:name w:val="List"/>
    <w:basedOn w:val="Textbody"/>
    <w:rsid w:val="00D752D0"/>
    <w:rPr>
      <w:rFonts w:cs="Lucida Sans"/>
      <w:sz w:val="24"/>
    </w:rPr>
  </w:style>
  <w:style w:type="paragraph" w:styleId="a4">
    <w:name w:val="caption"/>
    <w:basedOn w:val="Standard"/>
    <w:rsid w:val="00D752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752D0"/>
    <w:pPr>
      <w:suppressLineNumbers/>
    </w:pPr>
    <w:rPr>
      <w:rFonts w:cs="Lucida Sans"/>
      <w:sz w:val="24"/>
    </w:rPr>
  </w:style>
  <w:style w:type="paragraph" w:styleId="a5">
    <w:name w:val="Normal (Web)"/>
    <w:basedOn w:val="Standard"/>
    <w:rsid w:val="00D752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Standard"/>
    <w:rsid w:val="00D752D0"/>
    <w:pPr>
      <w:ind w:left="720"/>
    </w:pPr>
    <w:rPr>
      <w:rFonts w:ascii="Times New Roman" w:eastAsia="Times New Roman" w:hAnsi="Times New Roman" w:cs="Times New Roman"/>
      <w:sz w:val="32"/>
      <w:szCs w:val="36"/>
    </w:rPr>
  </w:style>
  <w:style w:type="paragraph" w:customStyle="1" w:styleId="Quotations">
    <w:name w:val="Quotations"/>
    <w:basedOn w:val="Standard"/>
    <w:rsid w:val="00D752D0"/>
  </w:style>
  <w:style w:type="paragraph" w:customStyle="1" w:styleId="11">
    <w:name w:val="Заголовок1"/>
    <w:basedOn w:val="Heading"/>
    <w:rsid w:val="00D752D0"/>
  </w:style>
  <w:style w:type="paragraph" w:styleId="a7">
    <w:name w:val="Subtitle"/>
    <w:basedOn w:val="Heading"/>
    <w:rsid w:val="00D752D0"/>
  </w:style>
  <w:style w:type="paragraph" w:customStyle="1" w:styleId="TableContents">
    <w:name w:val="Table Contents"/>
    <w:basedOn w:val="Standard"/>
    <w:rsid w:val="00D752D0"/>
  </w:style>
  <w:style w:type="paragraph" w:customStyle="1" w:styleId="TableHeading">
    <w:name w:val="Table Heading"/>
    <w:basedOn w:val="TableContents"/>
    <w:rsid w:val="00D752D0"/>
  </w:style>
  <w:style w:type="paragraph" w:styleId="a8">
    <w:name w:val="footer"/>
    <w:basedOn w:val="Standard"/>
    <w:rsid w:val="00D752D0"/>
  </w:style>
  <w:style w:type="character" w:customStyle="1" w:styleId="ListLabel1">
    <w:name w:val="ListLabel 1"/>
    <w:rsid w:val="00D752D0"/>
    <w:rPr>
      <w:sz w:val="20"/>
    </w:rPr>
  </w:style>
  <w:style w:type="character" w:customStyle="1" w:styleId="ListLabel2">
    <w:name w:val="ListLabel 2"/>
    <w:rsid w:val="00D752D0"/>
    <w:rPr>
      <w:rFonts w:cs="Courier New"/>
    </w:rPr>
  </w:style>
  <w:style w:type="numbering" w:customStyle="1" w:styleId="1">
    <w:name w:val="Нет списка1"/>
    <w:basedOn w:val="a2"/>
    <w:rsid w:val="00D752D0"/>
    <w:pPr>
      <w:numPr>
        <w:numId w:val="1"/>
      </w:numPr>
    </w:pPr>
  </w:style>
  <w:style w:type="numbering" w:customStyle="1" w:styleId="WWNum1">
    <w:name w:val="WWNum1"/>
    <w:basedOn w:val="a2"/>
    <w:rsid w:val="00D752D0"/>
    <w:pPr>
      <w:numPr>
        <w:numId w:val="2"/>
      </w:numPr>
    </w:pPr>
  </w:style>
  <w:style w:type="numbering" w:customStyle="1" w:styleId="WWNum2">
    <w:name w:val="WWNum2"/>
    <w:basedOn w:val="a2"/>
    <w:rsid w:val="00D752D0"/>
    <w:pPr>
      <w:numPr>
        <w:numId w:val="3"/>
      </w:numPr>
    </w:pPr>
  </w:style>
  <w:style w:type="numbering" w:customStyle="1" w:styleId="WWNum3">
    <w:name w:val="WWNum3"/>
    <w:basedOn w:val="a2"/>
    <w:rsid w:val="00D752D0"/>
    <w:pPr>
      <w:numPr>
        <w:numId w:val="4"/>
      </w:numPr>
    </w:pPr>
  </w:style>
  <w:style w:type="numbering" w:customStyle="1" w:styleId="WWNum4">
    <w:name w:val="WWNum4"/>
    <w:basedOn w:val="a2"/>
    <w:rsid w:val="00D752D0"/>
    <w:pPr>
      <w:numPr>
        <w:numId w:val="5"/>
      </w:numPr>
    </w:pPr>
  </w:style>
  <w:style w:type="table" w:styleId="a9">
    <w:name w:val="Table Grid"/>
    <w:basedOn w:val="a1"/>
    <w:uiPriority w:val="59"/>
    <w:unhideWhenUsed/>
    <w:rsid w:val="00FA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01621B"/>
    <w:pPr>
      <w:widowControl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F1C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C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F1C1D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9"/>
    <w:uiPriority w:val="59"/>
    <w:rsid w:val="00955330"/>
    <w:pPr>
      <w:widowControl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4687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0014658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5912</TotalTime>
  <Pages>19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Samsung</cp:lastModifiedBy>
  <cp:revision>53</cp:revision>
  <dcterms:created xsi:type="dcterms:W3CDTF">2016-11-03T17:25:00Z</dcterms:created>
  <dcterms:modified xsi:type="dcterms:W3CDTF">2022-11-08T05:24:00Z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