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5C" w:rsidRDefault="00CA435C" w:rsidP="00137D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A435C" w:rsidRDefault="00CA435C" w:rsidP="00137D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«Каневская БС» </w:t>
      </w:r>
    </w:p>
    <w:p w:rsidR="00CA435C" w:rsidRDefault="00CA435C" w:rsidP="00137DC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______________В. Н. Сахранова</w:t>
      </w:r>
    </w:p>
    <w:p w:rsidR="005C3E6C" w:rsidRDefault="007916FE" w:rsidP="00137D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 _____________  2024</w:t>
      </w:r>
      <w:bookmarkStart w:id="0" w:name="_GoBack"/>
      <w:bookmarkEnd w:id="0"/>
      <w:r w:rsidR="00CA4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435C" w:rsidRDefault="00CA435C" w:rsidP="00CA435C">
      <w:pPr>
        <w:rPr>
          <w:rFonts w:ascii="Times New Roman" w:hAnsi="Times New Roman" w:cs="Times New Roman"/>
          <w:sz w:val="28"/>
          <w:szCs w:val="28"/>
        </w:rPr>
      </w:pPr>
    </w:p>
    <w:p w:rsidR="00CA435C" w:rsidRDefault="00CA435C" w:rsidP="00CA435C">
      <w:pPr>
        <w:rPr>
          <w:rFonts w:ascii="Times New Roman" w:hAnsi="Times New Roman" w:cs="Times New Roman"/>
          <w:sz w:val="28"/>
          <w:szCs w:val="28"/>
        </w:rPr>
      </w:pPr>
    </w:p>
    <w:p w:rsidR="00CA435C" w:rsidRDefault="00CA435C" w:rsidP="00CA435C">
      <w:pPr>
        <w:rPr>
          <w:rFonts w:ascii="Times New Roman" w:hAnsi="Times New Roman" w:cs="Times New Roman"/>
          <w:sz w:val="28"/>
          <w:szCs w:val="28"/>
        </w:rPr>
      </w:pPr>
    </w:p>
    <w:p w:rsidR="00CA435C" w:rsidRDefault="00CA435C" w:rsidP="00CA435C">
      <w:pPr>
        <w:rPr>
          <w:rFonts w:ascii="Times New Roman" w:hAnsi="Times New Roman" w:cs="Times New Roman"/>
          <w:sz w:val="28"/>
          <w:szCs w:val="28"/>
        </w:rPr>
      </w:pPr>
    </w:p>
    <w:p w:rsidR="00CA435C" w:rsidRDefault="00CA435C" w:rsidP="00CA435C">
      <w:pPr>
        <w:rPr>
          <w:rFonts w:ascii="Times New Roman" w:hAnsi="Times New Roman" w:cs="Times New Roman"/>
          <w:sz w:val="28"/>
          <w:szCs w:val="28"/>
        </w:rPr>
      </w:pPr>
    </w:p>
    <w:p w:rsidR="00CA435C" w:rsidRDefault="00CA435C" w:rsidP="00CA435C">
      <w:pPr>
        <w:rPr>
          <w:rFonts w:ascii="Times New Roman" w:hAnsi="Times New Roman" w:cs="Times New Roman"/>
          <w:sz w:val="28"/>
          <w:szCs w:val="28"/>
        </w:rPr>
      </w:pPr>
    </w:p>
    <w:p w:rsidR="00CA435C" w:rsidRDefault="001678E5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CA435C">
        <w:rPr>
          <w:rFonts w:ascii="Times New Roman" w:hAnsi="Times New Roman" w:cs="Times New Roman"/>
          <w:sz w:val="28"/>
          <w:szCs w:val="28"/>
        </w:rPr>
        <w:t xml:space="preserve"> «</w:t>
      </w:r>
      <w:r w:rsidR="00AD3E23">
        <w:rPr>
          <w:rFonts w:ascii="Times New Roman" w:hAnsi="Times New Roman" w:cs="Times New Roman"/>
          <w:sz w:val="28"/>
          <w:szCs w:val="28"/>
        </w:rPr>
        <w:t>Будущее за библиотекой</w:t>
      </w:r>
      <w:r w:rsidR="00CA435C">
        <w:rPr>
          <w:rFonts w:ascii="Times New Roman" w:hAnsi="Times New Roman" w:cs="Times New Roman"/>
          <w:sz w:val="28"/>
          <w:szCs w:val="28"/>
        </w:rPr>
        <w:t>» по профориентации призвана помочь определиться с выбором высшего или среднего учебного заведения для поступления с учетом склонностей школьни</w:t>
      </w:r>
      <w:r>
        <w:rPr>
          <w:rFonts w:ascii="Times New Roman" w:hAnsi="Times New Roman" w:cs="Times New Roman"/>
          <w:sz w:val="28"/>
          <w:szCs w:val="28"/>
        </w:rPr>
        <w:t>ков (для учащихся с 5-11 классов</w:t>
      </w:r>
      <w:r w:rsidR="00CA435C">
        <w:rPr>
          <w:rFonts w:ascii="Times New Roman" w:hAnsi="Times New Roman" w:cs="Times New Roman"/>
          <w:sz w:val="28"/>
          <w:szCs w:val="28"/>
        </w:rPr>
        <w:t>)</w:t>
      </w:r>
    </w:p>
    <w:p w:rsidR="00CA435C" w:rsidRDefault="00CA435C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</w:p>
    <w:p w:rsidR="00CA435C" w:rsidRDefault="00CA435C" w:rsidP="00CA435C">
      <w:pPr>
        <w:rPr>
          <w:rFonts w:ascii="Times New Roman" w:hAnsi="Times New Roman" w:cs="Times New Roman"/>
          <w:sz w:val="28"/>
          <w:szCs w:val="28"/>
        </w:rPr>
      </w:pPr>
    </w:p>
    <w:p w:rsidR="00AD3E23" w:rsidRDefault="00CA435C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435C">
        <w:rPr>
          <w:rFonts w:ascii="Times New Roman" w:hAnsi="Times New Roman" w:cs="Times New Roman"/>
          <w:sz w:val="28"/>
          <w:szCs w:val="28"/>
        </w:rPr>
        <w:t xml:space="preserve">Руководитель программы: </w:t>
      </w:r>
    </w:p>
    <w:p w:rsidR="00CA435C" w:rsidRDefault="00AD3E23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A435C">
        <w:rPr>
          <w:rFonts w:ascii="Times New Roman" w:hAnsi="Times New Roman" w:cs="Times New Roman"/>
          <w:sz w:val="28"/>
          <w:szCs w:val="28"/>
        </w:rPr>
        <w:t>Джунь Светлана Владимировна</w:t>
      </w: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заведующая библиотекой-филиалом №8</w:t>
      </w: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Каневская, 2024 год</w:t>
      </w: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Пояснительная записка.</w:t>
      </w:r>
    </w:p>
    <w:p w:rsidR="00AD3E23" w:rsidRDefault="00AD3E23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2023 году в школах ввели уроки профориентации, хочется обратить внимание детей на профессию – библиотекарь. Библиотека стремительно меняет свои формы деятельности и для развития в ногу со временем требуются молодые, энергичные, творческие, с креативным мышлением люди. На занятиях кружка «</w:t>
      </w:r>
      <w:r w:rsidR="001678E5">
        <w:rPr>
          <w:rFonts w:ascii="Times New Roman" w:hAnsi="Times New Roman" w:cs="Times New Roman"/>
          <w:sz w:val="28"/>
          <w:szCs w:val="28"/>
        </w:rPr>
        <w:t>Юный эрудит</w:t>
      </w:r>
      <w:r>
        <w:rPr>
          <w:rFonts w:ascii="Times New Roman" w:hAnsi="Times New Roman" w:cs="Times New Roman"/>
          <w:sz w:val="28"/>
          <w:szCs w:val="28"/>
        </w:rPr>
        <w:t>» ребята познакомятся с этой профессией более тесно, а значит</w:t>
      </w:r>
      <w:r w:rsidR="001B0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будут говорить и о самом главном предмете профессии – книге и ее роли в жизни каждого человека.</w:t>
      </w:r>
    </w:p>
    <w:p w:rsidR="001B0D70" w:rsidRPr="00AD3E23" w:rsidRDefault="003A48F6" w:rsidP="001B0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книги, можно сказать, начинается жизнь любого человека. В младенческом возрасте их нам читают мамы и папы, бабушки и дедушки. Затем мы учимся читать самостоятельно и выбираем литературу по своему вкусу. Читающий человек легко может поддержать разговор на любую тему, он обладает отлично развитыми речевыми навыками, позволяющими ему красиво излагать свои мысли. Чтение помогает развивать воображение, а регулярное чтение в разы повышает грамотность человека. Очень большую роль книга играет в воспитании и формировании нравственного и морального облика. Вот здесь и поможет библиотекарь, чтобы отыскать нужную и подходящую именно для вас литературу. Библиотекарем может стать каждый, а вот настоящим библиотекарем может стать тот</w:t>
      </w:r>
      <w:r w:rsidR="001B0D70">
        <w:rPr>
          <w:rFonts w:ascii="Times New Roman" w:hAnsi="Times New Roman" w:cs="Times New Roman"/>
          <w:sz w:val="28"/>
          <w:szCs w:val="28"/>
        </w:rPr>
        <w:t xml:space="preserve">, кто любит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="001B0D70">
        <w:rPr>
          <w:rFonts w:ascii="Times New Roman" w:hAnsi="Times New Roman" w:cs="Times New Roman"/>
          <w:sz w:val="28"/>
          <w:szCs w:val="28"/>
        </w:rPr>
        <w:t xml:space="preserve">, кому нравится быть среди людей и помогать им. </w:t>
      </w:r>
      <w:r w:rsidR="001B0D70" w:rsidRPr="00AD3E23">
        <w:rPr>
          <w:rFonts w:ascii="Times New Roman" w:hAnsi="Times New Roman" w:cs="Times New Roman"/>
          <w:sz w:val="28"/>
          <w:szCs w:val="28"/>
        </w:rPr>
        <w:t>Данная программа поможет сформировать коммуникативные качества у ребят, а также научит пользоваться библиотекой и самостоятельно работать с различными источниками информации.</w:t>
      </w:r>
    </w:p>
    <w:p w:rsidR="003A48F6" w:rsidRP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Кружок «Будущее за библиотекой» является частью системы педагогической, информационной и организационной поддержки процесса самоопределения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B0D70">
        <w:rPr>
          <w:rFonts w:ascii="Times New Roman" w:hAnsi="Times New Roman" w:cs="Times New Roman"/>
          <w:sz w:val="28"/>
          <w:szCs w:val="28"/>
        </w:rPr>
        <w:t xml:space="preserve"> при выборе профессии.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1B0D70">
        <w:rPr>
          <w:rFonts w:ascii="Times New Roman" w:hAnsi="Times New Roman" w:cs="Times New Roman"/>
          <w:sz w:val="28"/>
          <w:szCs w:val="28"/>
        </w:rPr>
        <w:t>: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 Формирование и удовлетворение потребностей детей в интеллектуальном и духовном росте, в расширении их читательских интересов, в создании сплоченного коллектива из обучающихся разных классов, который бы оказывал ощутимую помощь в работе библиотеки.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 </w:t>
      </w:r>
      <w:r w:rsidRPr="001B0D70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  <w:r w:rsidRPr="001B0D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D70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1B0D70">
        <w:rPr>
          <w:rFonts w:ascii="Times New Roman" w:hAnsi="Times New Roman" w:cs="Times New Roman"/>
          <w:sz w:val="28"/>
          <w:szCs w:val="28"/>
        </w:rPr>
        <w:t xml:space="preserve"> - формирование у детей библиотечных знаний, навыков и умений; - знакомство ребят с творчеством писателей, устным народным творчеством.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lastRenderedPageBreak/>
        <w:t xml:space="preserve"> Развивающие - расширение кругозора детей; - развитие эмоциональной сферы, образного восприятия, умения думать и размышлять.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 Воспитательные - воспитание бережного отношения к книге; - воспитание культуры чтения. </w:t>
      </w:r>
    </w:p>
    <w:p w:rsidR="001B0D70" w:rsidRPr="001B0D70" w:rsidRDefault="001B0D70" w:rsidP="00CA43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0D70">
        <w:rPr>
          <w:rFonts w:ascii="Times New Roman" w:hAnsi="Times New Roman" w:cs="Times New Roman"/>
          <w:b/>
          <w:i/>
          <w:sz w:val="28"/>
          <w:szCs w:val="28"/>
        </w:rPr>
        <w:t>Методы и формы работы: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 По своей специфике образовательный процесс в объединении имеет развивающий характер, направлен на развитие природных задатков детей, реализацию их интересов и способностей. Выбор методов обучения определяется с учетом возможностей обучающихся, возрастных особенностей, возможностей материально-технической базы, типа и вида учебных занятий.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b/>
          <w:i/>
          <w:sz w:val="28"/>
          <w:szCs w:val="28"/>
        </w:rPr>
        <w:t>Типы занятий:</w:t>
      </w:r>
      <w:r w:rsidRPr="001B0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Сообщения новых знаний.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Комбинированные.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>- Обобщающего повторения.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 - Самостоятельные работы. </w:t>
      </w:r>
    </w:p>
    <w:p w:rsidR="00AD3E23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>- Коррекции и контроля знаний, умений, навык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1B0D70" w:rsidRPr="001B0D70" w:rsidRDefault="001B0D70" w:rsidP="00CA43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0D70">
        <w:rPr>
          <w:rFonts w:ascii="Times New Roman" w:hAnsi="Times New Roman" w:cs="Times New Roman"/>
          <w:b/>
          <w:i/>
          <w:sz w:val="28"/>
          <w:szCs w:val="28"/>
        </w:rPr>
        <w:t xml:space="preserve">Виды занятий: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Деловая игра.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Учебное занятие.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Практическая работа.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Выставка.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Конкурс.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b/>
          <w:i/>
          <w:sz w:val="28"/>
          <w:szCs w:val="28"/>
        </w:rPr>
        <w:t>Активные формы познавательной деятельности</w:t>
      </w:r>
      <w:r w:rsidRPr="001B0D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Конкурс знаний и умений.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Час вопросов и ответов.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Диспуты. </w:t>
      </w:r>
    </w:p>
    <w:p w:rsidR="001B0D70" w:rsidRPr="001B0D70" w:rsidRDefault="001B0D70" w:rsidP="00CA43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0D70">
        <w:rPr>
          <w:rFonts w:ascii="Times New Roman" w:hAnsi="Times New Roman" w:cs="Times New Roman"/>
          <w:b/>
          <w:i/>
          <w:sz w:val="28"/>
          <w:szCs w:val="28"/>
        </w:rPr>
        <w:t xml:space="preserve">Методы организации занятий: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lastRenderedPageBreak/>
        <w:t xml:space="preserve">- Методы практической работы.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Метод наблюдения.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Метод игры.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Наглядный метод обучения.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Тренинг.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Лекция.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1B0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1. Колонки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2. Компьютер.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3. Принтер.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4. Сканер.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результаты.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 По окончании занятий </w:t>
      </w:r>
      <w:r w:rsidR="006E6532">
        <w:rPr>
          <w:rFonts w:ascii="Times New Roman" w:hAnsi="Times New Roman" w:cs="Times New Roman"/>
          <w:sz w:val="28"/>
          <w:szCs w:val="28"/>
        </w:rPr>
        <w:t>кружка должны быть сформированы понятия о: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работе библиотеки; </w:t>
      </w:r>
    </w:p>
    <w:p w:rsidR="001B0D70" w:rsidRDefault="006E6532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r w:rsidR="001B0D70" w:rsidRPr="001B0D70">
        <w:rPr>
          <w:rFonts w:ascii="Times New Roman" w:hAnsi="Times New Roman" w:cs="Times New Roman"/>
          <w:sz w:val="28"/>
          <w:szCs w:val="28"/>
        </w:rPr>
        <w:t>ностях</w:t>
      </w:r>
      <w:proofErr w:type="gramEnd"/>
      <w:r w:rsidR="001B0D70" w:rsidRPr="001B0D70">
        <w:rPr>
          <w:rFonts w:ascii="Times New Roman" w:hAnsi="Times New Roman" w:cs="Times New Roman"/>
          <w:sz w:val="28"/>
          <w:szCs w:val="28"/>
        </w:rPr>
        <w:t xml:space="preserve"> библиотекаря;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0D70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1B0D70">
        <w:rPr>
          <w:rFonts w:ascii="Times New Roman" w:hAnsi="Times New Roman" w:cs="Times New Roman"/>
          <w:sz w:val="28"/>
          <w:szCs w:val="28"/>
        </w:rPr>
        <w:t xml:space="preserve"> составления каталога, библиографических списков, книжных выставках, сценариев; 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работе с людьми;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структуре книги; 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умения: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составлять каталог; </w:t>
      </w:r>
    </w:p>
    <w:p w:rsidR="001B0D70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составлять библиографию; 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готовить книжно-иллюстративные выставки и их обзоры; 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определять примерное содержание книги при её беглом осмотре; 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работать со справочной литературой; 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общаться с людьми. 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lastRenderedPageBreak/>
        <w:t xml:space="preserve">- пользоваться словарями, справочниками из разных отделов библиотеки; 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- </w:t>
      </w:r>
      <w:r w:rsidR="006E6532">
        <w:rPr>
          <w:rFonts w:ascii="Times New Roman" w:hAnsi="Times New Roman" w:cs="Times New Roman"/>
          <w:sz w:val="28"/>
          <w:szCs w:val="28"/>
        </w:rPr>
        <w:t>знакомиться</w:t>
      </w:r>
      <w:r w:rsidRPr="001B0D70">
        <w:rPr>
          <w:rFonts w:ascii="Times New Roman" w:hAnsi="Times New Roman" w:cs="Times New Roman"/>
          <w:sz w:val="28"/>
          <w:szCs w:val="28"/>
        </w:rPr>
        <w:t xml:space="preserve"> с лучшими произведениями писателей; 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>- принимать</w:t>
      </w:r>
      <w:r w:rsidR="006E6532">
        <w:rPr>
          <w:rFonts w:ascii="Times New Roman" w:hAnsi="Times New Roman" w:cs="Times New Roman"/>
          <w:sz w:val="28"/>
          <w:szCs w:val="28"/>
        </w:rPr>
        <w:t xml:space="preserve"> участие в творческих конкурсах;</w:t>
      </w:r>
      <w:r w:rsidRPr="001B0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>- самостоятельно составлять список литературы для индивидуального плана обучения.</w:t>
      </w:r>
    </w:p>
    <w:p w:rsidR="006E6532" w:rsidRPr="006E6532" w:rsidRDefault="001B0D70" w:rsidP="00CA43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6532">
        <w:rPr>
          <w:rFonts w:ascii="Times New Roman" w:hAnsi="Times New Roman" w:cs="Times New Roman"/>
          <w:b/>
          <w:i/>
          <w:sz w:val="28"/>
          <w:szCs w:val="28"/>
        </w:rPr>
        <w:t xml:space="preserve"> Общая характеристика кружка</w:t>
      </w:r>
      <w:r w:rsidR="006E6532" w:rsidRPr="006E65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6532" w:rsidRDefault="001B0D70" w:rsidP="00CA435C">
      <w:pPr>
        <w:rPr>
          <w:rFonts w:ascii="Times New Roman" w:hAnsi="Times New Roman" w:cs="Times New Roman"/>
          <w:sz w:val="28"/>
          <w:szCs w:val="28"/>
        </w:rPr>
      </w:pPr>
      <w:r w:rsidRPr="001B0D70">
        <w:rPr>
          <w:rFonts w:ascii="Times New Roman" w:hAnsi="Times New Roman" w:cs="Times New Roman"/>
          <w:sz w:val="28"/>
          <w:szCs w:val="28"/>
        </w:rPr>
        <w:t xml:space="preserve"> Сегодня в стране ведется серьезная работа по привлечению внимания к проблема</w:t>
      </w:r>
      <w:r w:rsidR="006E6532">
        <w:rPr>
          <w:rFonts w:ascii="Times New Roman" w:hAnsi="Times New Roman" w:cs="Times New Roman"/>
          <w:sz w:val="28"/>
          <w:szCs w:val="28"/>
        </w:rPr>
        <w:t>м чтения. «</w:t>
      </w:r>
      <w:r w:rsidR="006E6532" w:rsidRPr="006E6532">
        <w:rPr>
          <w:rFonts w:ascii="Times New Roman" w:hAnsi="Times New Roman" w:cs="Times New Roman"/>
          <w:sz w:val="28"/>
          <w:szCs w:val="28"/>
        </w:rPr>
        <w:t xml:space="preserve">Национальная программа поддержки и развития чтения», подготовленная Федеральным агентством по печати и массовым коммуникациям и Российским книжным союзом, отмечает снижение интереса к чтению у населения. </w:t>
      </w:r>
    </w:p>
    <w:p w:rsidR="001B0D70" w:rsidRPr="006E6532" w:rsidRDefault="006E6532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E6532">
        <w:rPr>
          <w:rFonts w:ascii="Times New Roman" w:hAnsi="Times New Roman" w:cs="Times New Roman"/>
          <w:sz w:val="28"/>
          <w:szCs w:val="28"/>
        </w:rPr>
        <w:t xml:space="preserve">ети любят выдумывать различные игры, сочинять сказки, небылицы, создавать ситуации, которые мы, взрослые, иногда считаем баловством. А ведь это не что иное, как стихийное проявление творчества. Побуждать к нему – значит обращать внимание школьников на внутренний, духовный мир человека. Раскрывая перед </w:t>
      </w:r>
      <w:r>
        <w:rPr>
          <w:rFonts w:ascii="Times New Roman" w:hAnsi="Times New Roman" w:cs="Times New Roman"/>
          <w:sz w:val="28"/>
          <w:szCs w:val="28"/>
        </w:rPr>
        <w:t>ребятами</w:t>
      </w:r>
      <w:r w:rsidRPr="006E6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6E6532">
        <w:rPr>
          <w:rFonts w:ascii="Times New Roman" w:hAnsi="Times New Roman" w:cs="Times New Roman"/>
          <w:sz w:val="28"/>
          <w:szCs w:val="28"/>
        </w:rPr>
        <w:t xml:space="preserve"> пользования библиотекой, </w:t>
      </w:r>
      <w:r>
        <w:rPr>
          <w:rFonts w:ascii="Times New Roman" w:hAnsi="Times New Roman" w:cs="Times New Roman"/>
          <w:sz w:val="28"/>
          <w:szCs w:val="28"/>
        </w:rPr>
        <w:t xml:space="preserve">у детей рассеется опасение в сложности и непостижимости профессии – </w:t>
      </w:r>
      <w:r w:rsidRPr="006E6532">
        <w:rPr>
          <w:rFonts w:ascii="Times New Roman" w:hAnsi="Times New Roman" w:cs="Times New Roman"/>
          <w:sz w:val="28"/>
          <w:szCs w:val="28"/>
        </w:rPr>
        <w:t xml:space="preserve">библиотекарь.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E6532">
        <w:rPr>
          <w:rFonts w:ascii="Times New Roman" w:hAnsi="Times New Roman" w:cs="Times New Roman"/>
          <w:sz w:val="28"/>
          <w:szCs w:val="28"/>
        </w:rPr>
        <w:t>ель в том, чтобы убедить ребенка в необходимости осв</w:t>
      </w:r>
      <w:r>
        <w:rPr>
          <w:rFonts w:ascii="Times New Roman" w:hAnsi="Times New Roman" w:cs="Times New Roman"/>
          <w:sz w:val="28"/>
          <w:szCs w:val="28"/>
        </w:rPr>
        <w:t xml:space="preserve">оения библиотечной грамотности, </w:t>
      </w:r>
      <w:r w:rsidRPr="006E6532">
        <w:rPr>
          <w:rFonts w:ascii="Times New Roman" w:hAnsi="Times New Roman" w:cs="Times New Roman"/>
          <w:sz w:val="28"/>
          <w:szCs w:val="28"/>
        </w:rPr>
        <w:t>формировани</w:t>
      </w:r>
      <w:r w:rsidR="00D0531A">
        <w:rPr>
          <w:rFonts w:ascii="Times New Roman" w:hAnsi="Times New Roman" w:cs="Times New Roman"/>
          <w:sz w:val="28"/>
          <w:szCs w:val="28"/>
        </w:rPr>
        <w:t>я</w:t>
      </w:r>
      <w:r w:rsidRPr="006E6532">
        <w:rPr>
          <w:rFonts w:ascii="Times New Roman" w:hAnsi="Times New Roman" w:cs="Times New Roman"/>
          <w:sz w:val="28"/>
          <w:szCs w:val="28"/>
        </w:rPr>
        <w:t xml:space="preserve"> навыков самостоятельной работы, познавательной активности</w:t>
      </w:r>
      <w:r w:rsidR="00D0531A">
        <w:rPr>
          <w:rFonts w:ascii="Times New Roman" w:hAnsi="Times New Roman" w:cs="Times New Roman"/>
          <w:sz w:val="28"/>
          <w:szCs w:val="28"/>
        </w:rPr>
        <w:t>, внесение</w:t>
      </w:r>
      <w:r w:rsidRPr="006E6532">
        <w:rPr>
          <w:rFonts w:ascii="Times New Roman" w:hAnsi="Times New Roman" w:cs="Times New Roman"/>
          <w:sz w:val="28"/>
          <w:szCs w:val="28"/>
        </w:rPr>
        <w:t xml:space="preserve"> </w:t>
      </w:r>
      <w:r w:rsidR="00D0531A">
        <w:rPr>
          <w:rFonts w:ascii="Times New Roman" w:hAnsi="Times New Roman" w:cs="Times New Roman"/>
          <w:sz w:val="28"/>
          <w:szCs w:val="28"/>
        </w:rPr>
        <w:t>креативных элементов в творческую часть работы. Приучить детей к экономному</w:t>
      </w:r>
      <w:r w:rsidRPr="006E6532">
        <w:rPr>
          <w:rFonts w:ascii="Times New Roman" w:hAnsi="Times New Roman" w:cs="Times New Roman"/>
          <w:sz w:val="28"/>
          <w:szCs w:val="28"/>
        </w:rPr>
        <w:t xml:space="preserve"> отношен</w:t>
      </w:r>
      <w:r w:rsidR="00D0531A">
        <w:rPr>
          <w:rFonts w:ascii="Times New Roman" w:hAnsi="Times New Roman" w:cs="Times New Roman"/>
          <w:sz w:val="28"/>
          <w:szCs w:val="28"/>
        </w:rPr>
        <w:t>ию</w:t>
      </w:r>
      <w:r w:rsidRPr="006E6532">
        <w:rPr>
          <w:rFonts w:ascii="Times New Roman" w:hAnsi="Times New Roman" w:cs="Times New Roman"/>
          <w:sz w:val="28"/>
          <w:szCs w:val="28"/>
        </w:rPr>
        <w:t xml:space="preserve"> к материалам, ответственност</w:t>
      </w:r>
      <w:r w:rsidR="00D0531A">
        <w:rPr>
          <w:rFonts w:ascii="Times New Roman" w:hAnsi="Times New Roman" w:cs="Times New Roman"/>
          <w:sz w:val="28"/>
          <w:szCs w:val="28"/>
        </w:rPr>
        <w:t>и за порученное дело, у</w:t>
      </w:r>
      <w:r w:rsidRPr="006E6532">
        <w:rPr>
          <w:rFonts w:ascii="Times New Roman" w:hAnsi="Times New Roman" w:cs="Times New Roman"/>
          <w:sz w:val="28"/>
          <w:szCs w:val="28"/>
        </w:rPr>
        <w:t>ме</w:t>
      </w:r>
      <w:r w:rsidR="00D0531A">
        <w:rPr>
          <w:rFonts w:ascii="Times New Roman" w:hAnsi="Times New Roman" w:cs="Times New Roman"/>
          <w:sz w:val="28"/>
          <w:szCs w:val="28"/>
        </w:rPr>
        <w:t>ть</w:t>
      </w:r>
      <w:r w:rsidRPr="006E6532">
        <w:rPr>
          <w:rFonts w:ascii="Times New Roman" w:hAnsi="Times New Roman" w:cs="Times New Roman"/>
          <w:sz w:val="28"/>
          <w:szCs w:val="28"/>
        </w:rPr>
        <w:t xml:space="preserve"> предопределять примерное содержание незнакомой книги по ее </w:t>
      </w:r>
      <w:r w:rsidR="00D0531A">
        <w:rPr>
          <w:rFonts w:ascii="Times New Roman" w:hAnsi="Times New Roman" w:cs="Times New Roman"/>
          <w:sz w:val="28"/>
          <w:szCs w:val="28"/>
        </w:rPr>
        <w:t>элементам и по внешним приметам,</w:t>
      </w:r>
      <w:r w:rsidRPr="006E6532">
        <w:rPr>
          <w:rFonts w:ascii="Times New Roman" w:hAnsi="Times New Roman" w:cs="Times New Roman"/>
          <w:sz w:val="28"/>
          <w:szCs w:val="28"/>
        </w:rPr>
        <w:t xml:space="preserve"> </w:t>
      </w:r>
      <w:r w:rsidR="00D0531A">
        <w:rPr>
          <w:rFonts w:ascii="Times New Roman" w:hAnsi="Times New Roman" w:cs="Times New Roman"/>
          <w:sz w:val="28"/>
          <w:szCs w:val="28"/>
        </w:rPr>
        <w:t>изучение</w:t>
      </w:r>
      <w:r w:rsidRPr="006E6532">
        <w:rPr>
          <w:rFonts w:ascii="Times New Roman" w:hAnsi="Times New Roman" w:cs="Times New Roman"/>
          <w:sz w:val="28"/>
          <w:szCs w:val="28"/>
        </w:rPr>
        <w:t xml:space="preserve"> элементов книги: титульный лист, оглавление, предисловие или аннотация, послесловие. Умение самостоятельно воспринимать и характеризовать избранную книгу в целом, прочитать произведение и воссоздать прочитанное по эпизодам. Умение доводить начатую работу до завершения</w:t>
      </w:r>
      <w:r w:rsidR="00D0531A">
        <w:rPr>
          <w:rFonts w:ascii="Times New Roman" w:hAnsi="Times New Roman" w:cs="Times New Roman"/>
          <w:sz w:val="28"/>
          <w:szCs w:val="28"/>
        </w:rPr>
        <w:t>, создавать отзывы на прочитанную книгу, умение составлять описание о проведенных мероприятиях в социальных сетях.</w:t>
      </w:r>
    </w:p>
    <w:p w:rsidR="00AD3E23" w:rsidRDefault="001678E5" w:rsidP="00CA435C">
      <w:pPr>
        <w:rPr>
          <w:rFonts w:ascii="Times New Roman" w:hAnsi="Times New Roman" w:cs="Times New Roman"/>
          <w:sz w:val="28"/>
          <w:szCs w:val="28"/>
        </w:rPr>
      </w:pPr>
      <w:r w:rsidRPr="001678E5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78E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78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1678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течение 1 года</w:t>
      </w:r>
      <w:r w:rsidRPr="001678E5">
        <w:rPr>
          <w:rFonts w:ascii="Times New Roman" w:hAnsi="Times New Roman" w:cs="Times New Roman"/>
          <w:sz w:val="28"/>
          <w:szCs w:val="28"/>
        </w:rPr>
        <w:t xml:space="preserve">. Общий объём – </w:t>
      </w:r>
      <w:r>
        <w:rPr>
          <w:rFonts w:ascii="Times New Roman" w:hAnsi="Times New Roman" w:cs="Times New Roman"/>
          <w:sz w:val="28"/>
          <w:szCs w:val="28"/>
        </w:rPr>
        <w:t>48 часов</w:t>
      </w:r>
      <w:r w:rsidRPr="001678E5">
        <w:rPr>
          <w:rFonts w:ascii="Times New Roman" w:hAnsi="Times New Roman" w:cs="Times New Roman"/>
          <w:sz w:val="28"/>
          <w:szCs w:val="28"/>
        </w:rPr>
        <w:t xml:space="preserve">. Средний возраст обучающихся 11 – 16 лет. Занятия </w:t>
      </w:r>
      <w:r>
        <w:rPr>
          <w:rFonts w:ascii="Times New Roman" w:hAnsi="Times New Roman" w:cs="Times New Roman"/>
          <w:sz w:val="28"/>
          <w:szCs w:val="28"/>
        </w:rPr>
        <w:t>проводятся 2</w:t>
      </w:r>
      <w:r w:rsidRPr="001678E5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78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1678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первую и последнюю субботу месяца с 13-00 до 15-00.</w:t>
      </w:r>
    </w:p>
    <w:p w:rsidR="004E045E" w:rsidRDefault="001678E5" w:rsidP="00CA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60631" w:rsidRDefault="00E60631" w:rsidP="00CA43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678E5" w:rsidRPr="004E045E" w:rsidRDefault="004E045E" w:rsidP="00CA43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45E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Тематический план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1702"/>
        <w:gridCol w:w="3084"/>
      </w:tblGrid>
      <w:tr w:rsidR="001678E5" w:rsidTr="004E045E">
        <w:trPr>
          <w:trHeight w:val="699"/>
        </w:trPr>
        <w:tc>
          <w:tcPr>
            <w:tcW w:w="675" w:type="dxa"/>
          </w:tcPr>
          <w:p w:rsidR="001678E5" w:rsidRPr="004E045E" w:rsidRDefault="004E045E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E045E" w:rsidRPr="004E045E" w:rsidRDefault="004E045E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1678E5" w:rsidRPr="004E045E" w:rsidRDefault="004E045E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4E0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Тема</w:t>
            </w:r>
          </w:p>
        </w:tc>
        <w:tc>
          <w:tcPr>
            <w:tcW w:w="1702" w:type="dxa"/>
          </w:tcPr>
          <w:p w:rsidR="001678E5" w:rsidRPr="004E045E" w:rsidRDefault="004E045E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E0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084" w:type="dxa"/>
          </w:tcPr>
          <w:p w:rsidR="001678E5" w:rsidRPr="004E045E" w:rsidRDefault="004E045E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4E045E" w:rsidTr="004E045E">
        <w:trPr>
          <w:trHeight w:val="699"/>
        </w:trPr>
        <w:tc>
          <w:tcPr>
            <w:tcW w:w="675" w:type="dxa"/>
          </w:tcPr>
          <w:p w:rsidR="004E045E" w:rsidRPr="004E045E" w:rsidRDefault="004E045E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E045E" w:rsidRDefault="004E045E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Организационные вопросы.</w:t>
            </w:r>
          </w:p>
        </w:tc>
        <w:tc>
          <w:tcPr>
            <w:tcW w:w="1702" w:type="dxa"/>
          </w:tcPr>
          <w:p w:rsidR="004E045E" w:rsidRDefault="004E045E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3084" w:type="dxa"/>
          </w:tcPr>
          <w:p w:rsidR="004E045E" w:rsidRPr="004E045E" w:rsidRDefault="004E045E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4E045E" w:rsidTr="004E045E">
        <w:trPr>
          <w:trHeight w:val="699"/>
        </w:trPr>
        <w:tc>
          <w:tcPr>
            <w:tcW w:w="675" w:type="dxa"/>
          </w:tcPr>
          <w:p w:rsidR="004E045E" w:rsidRDefault="004E045E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E045E" w:rsidRDefault="004E045E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«Библиотекарь – взгляд изнутри» - тематическая беседа</w:t>
            </w:r>
          </w:p>
        </w:tc>
        <w:tc>
          <w:tcPr>
            <w:tcW w:w="1702" w:type="dxa"/>
          </w:tcPr>
          <w:p w:rsidR="004E045E" w:rsidRDefault="004E045E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3084" w:type="dxa"/>
          </w:tcPr>
          <w:p w:rsidR="004E045E" w:rsidRDefault="004E045E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 (14-00 – 15-00)</w:t>
            </w:r>
          </w:p>
        </w:tc>
      </w:tr>
      <w:tr w:rsidR="004E045E" w:rsidTr="004E045E">
        <w:trPr>
          <w:trHeight w:val="699"/>
        </w:trPr>
        <w:tc>
          <w:tcPr>
            <w:tcW w:w="675" w:type="dxa"/>
          </w:tcPr>
          <w:p w:rsidR="004E045E" w:rsidRDefault="004E045E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E045E" w:rsidRDefault="00E60631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книги, история возникновения книги» - беседа</w:t>
            </w:r>
          </w:p>
        </w:tc>
        <w:tc>
          <w:tcPr>
            <w:tcW w:w="1702" w:type="dxa"/>
          </w:tcPr>
          <w:p w:rsidR="004E045E" w:rsidRDefault="00E60631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</w:tc>
        <w:tc>
          <w:tcPr>
            <w:tcW w:w="3084" w:type="dxa"/>
          </w:tcPr>
          <w:p w:rsidR="004E045E" w:rsidRDefault="00E60631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 (13-00 – 14-00)</w:t>
            </w:r>
          </w:p>
        </w:tc>
      </w:tr>
      <w:tr w:rsidR="004E045E" w:rsidTr="004E045E">
        <w:trPr>
          <w:trHeight w:val="699"/>
        </w:trPr>
        <w:tc>
          <w:tcPr>
            <w:tcW w:w="675" w:type="dxa"/>
          </w:tcPr>
          <w:p w:rsidR="004E045E" w:rsidRDefault="004E045E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E045E" w:rsidRDefault="00E60631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«Ромашковые книги» - оформление выставки-предложения</w:t>
            </w:r>
          </w:p>
        </w:tc>
        <w:tc>
          <w:tcPr>
            <w:tcW w:w="1702" w:type="dxa"/>
          </w:tcPr>
          <w:p w:rsidR="004E045E" w:rsidRDefault="00E60631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</w:tc>
        <w:tc>
          <w:tcPr>
            <w:tcW w:w="3084" w:type="dxa"/>
          </w:tcPr>
          <w:p w:rsidR="004E045E" w:rsidRDefault="00E60631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E60631" w:rsidTr="004E045E">
        <w:trPr>
          <w:trHeight w:val="699"/>
        </w:trPr>
        <w:tc>
          <w:tcPr>
            <w:tcW w:w="675" w:type="dxa"/>
          </w:tcPr>
          <w:p w:rsidR="00E60631" w:rsidRDefault="00E60631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E60631" w:rsidRDefault="00E60631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«Структура книги и ее элементы» - беседа-рассказ</w:t>
            </w:r>
          </w:p>
        </w:tc>
        <w:tc>
          <w:tcPr>
            <w:tcW w:w="1702" w:type="dxa"/>
          </w:tcPr>
          <w:p w:rsidR="00E60631" w:rsidRDefault="00E60631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03.02.2024</w:t>
            </w:r>
          </w:p>
        </w:tc>
        <w:tc>
          <w:tcPr>
            <w:tcW w:w="3084" w:type="dxa"/>
          </w:tcPr>
          <w:p w:rsidR="00E60631" w:rsidRDefault="00E60631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E60631" w:rsidTr="004E045E">
        <w:trPr>
          <w:trHeight w:val="699"/>
        </w:trPr>
        <w:tc>
          <w:tcPr>
            <w:tcW w:w="675" w:type="dxa"/>
          </w:tcPr>
          <w:p w:rsidR="00E60631" w:rsidRDefault="00E60631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E60631" w:rsidRDefault="00E60631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«Легендарные имена: Александр Матросов» - </w:t>
            </w:r>
            <w:r w:rsidR="00621F9D">
              <w:rPr>
                <w:rFonts w:ascii="Times New Roman" w:hAnsi="Times New Roman" w:cs="Times New Roman"/>
                <w:sz w:val="28"/>
                <w:szCs w:val="28"/>
              </w:rPr>
              <w:t>урок памяти (подбор материалов к сценарию, посвященному 100-летию А. Матросова)</w:t>
            </w:r>
          </w:p>
        </w:tc>
        <w:tc>
          <w:tcPr>
            <w:tcW w:w="1702" w:type="dxa"/>
          </w:tcPr>
          <w:p w:rsidR="00E60631" w:rsidRDefault="00621F9D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03.02.2024</w:t>
            </w:r>
          </w:p>
        </w:tc>
        <w:tc>
          <w:tcPr>
            <w:tcW w:w="3084" w:type="dxa"/>
          </w:tcPr>
          <w:p w:rsidR="00E60631" w:rsidRDefault="00621F9D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621F9D" w:rsidTr="004E045E">
        <w:trPr>
          <w:trHeight w:val="699"/>
        </w:trPr>
        <w:tc>
          <w:tcPr>
            <w:tcW w:w="675" w:type="dxa"/>
          </w:tcPr>
          <w:p w:rsidR="00621F9D" w:rsidRDefault="00621F9D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21F9D" w:rsidRDefault="00621F9D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книжным фондом» - экскурсия в центральную библиотеку «Каневская БС»</w:t>
            </w:r>
          </w:p>
        </w:tc>
        <w:tc>
          <w:tcPr>
            <w:tcW w:w="1702" w:type="dxa"/>
          </w:tcPr>
          <w:p w:rsidR="00621F9D" w:rsidRDefault="00621F9D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24.02.2023</w:t>
            </w:r>
          </w:p>
        </w:tc>
        <w:tc>
          <w:tcPr>
            <w:tcW w:w="3084" w:type="dxa"/>
          </w:tcPr>
          <w:p w:rsidR="00621F9D" w:rsidRDefault="00621F9D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(13-00 – 15-00)</w:t>
            </w:r>
          </w:p>
        </w:tc>
      </w:tr>
      <w:tr w:rsidR="00621F9D" w:rsidTr="004E045E">
        <w:trPr>
          <w:trHeight w:val="699"/>
        </w:trPr>
        <w:tc>
          <w:tcPr>
            <w:tcW w:w="675" w:type="dxa"/>
          </w:tcPr>
          <w:p w:rsidR="00621F9D" w:rsidRDefault="00621F9D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21F9D" w:rsidRDefault="008B0F58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сказках со смыслом</w:t>
            </w:r>
          </w:p>
        </w:tc>
        <w:tc>
          <w:tcPr>
            <w:tcW w:w="1702" w:type="dxa"/>
          </w:tcPr>
          <w:p w:rsidR="00621F9D" w:rsidRDefault="008B0F58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02.03.2024</w:t>
            </w:r>
          </w:p>
        </w:tc>
        <w:tc>
          <w:tcPr>
            <w:tcW w:w="3084" w:type="dxa"/>
          </w:tcPr>
          <w:p w:rsidR="00621F9D" w:rsidRDefault="008B0F58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8B0F58" w:rsidTr="004E045E">
        <w:trPr>
          <w:trHeight w:val="699"/>
        </w:trPr>
        <w:tc>
          <w:tcPr>
            <w:tcW w:w="675" w:type="dxa"/>
          </w:tcPr>
          <w:p w:rsidR="008B0F58" w:rsidRDefault="008B0F58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B0F58" w:rsidRDefault="008B0F58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«Время волшебников» - библиотечный урок, посвященный 125-летию Ю.К.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Олеша</w:t>
            </w:r>
            <w:proofErr w:type="spellEnd"/>
          </w:p>
        </w:tc>
        <w:tc>
          <w:tcPr>
            <w:tcW w:w="1702" w:type="dxa"/>
          </w:tcPr>
          <w:p w:rsidR="008B0F58" w:rsidRDefault="008B0F58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02.03.2024</w:t>
            </w:r>
          </w:p>
        </w:tc>
        <w:tc>
          <w:tcPr>
            <w:tcW w:w="3084" w:type="dxa"/>
          </w:tcPr>
          <w:p w:rsidR="008B0F58" w:rsidRDefault="008B0F58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8B0F58" w:rsidTr="004E045E">
        <w:trPr>
          <w:trHeight w:val="699"/>
        </w:trPr>
        <w:tc>
          <w:tcPr>
            <w:tcW w:w="675" w:type="dxa"/>
          </w:tcPr>
          <w:p w:rsidR="008B0F58" w:rsidRDefault="008B0F58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B0F58" w:rsidRDefault="00EE7010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выставки, посвященной Масленице</w:t>
            </w:r>
          </w:p>
        </w:tc>
        <w:tc>
          <w:tcPr>
            <w:tcW w:w="1702" w:type="dxa"/>
          </w:tcPr>
          <w:p w:rsidR="008B0F58" w:rsidRDefault="00EE7010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</w:tc>
        <w:tc>
          <w:tcPr>
            <w:tcW w:w="3084" w:type="dxa"/>
          </w:tcPr>
          <w:p w:rsidR="008B0F58" w:rsidRDefault="00EE7010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8B0F58" w:rsidTr="004E045E">
        <w:trPr>
          <w:trHeight w:val="699"/>
        </w:trPr>
        <w:tc>
          <w:tcPr>
            <w:tcW w:w="675" w:type="dxa"/>
          </w:tcPr>
          <w:p w:rsidR="008B0F58" w:rsidRDefault="00EE7010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8B0F58" w:rsidRDefault="00EE7010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Маслёна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 - масленичные посиделки</w:t>
            </w:r>
          </w:p>
        </w:tc>
        <w:tc>
          <w:tcPr>
            <w:tcW w:w="1702" w:type="dxa"/>
          </w:tcPr>
          <w:p w:rsidR="008B0F58" w:rsidRDefault="00EE7010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</w:tc>
        <w:tc>
          <w:tcPr>
            <w:tcW w:w="3084" w:type="dxa"/>
          </w:tcPr>
          <w:p w:rsidR="008B0F58" w:rsidRDefault="00EE7010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EE7010" w:rsidTr="004E045E">
        <w:trPr>
          <w:trHeight w:val="699"/>
        </w:trPr>
        <w:tc>
          <w:tcPr>
            <w:tcW w:w="675" w:type="dxa"/>
          </w:tcPr>
          <w:p w:rsidR="00EE7010" w:rsidRDefault="00EE7010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EE7010" w:rsidRDefault="00EE7010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издания: газеты и журналы - обзор</w:t>
            </w:r>
          </w:p>
        </w:tc>
        <w:tc>
          <w:tcPr>
            <w:tcW w:w="1702" w:type="dxa"/>
          </w:tcPr>
          <w:p w:rsidR="00EE7010" w:rsidRDefault="007C68D1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06.04.2024</w:t>
            </w:r>
          </w:p>
        </w:tc>
        <w:tc>
          <w:tcPr>
            <w:tcW w:w="3084" w:type="dxa"/>
          </w:tcPr>
          <w:p w:rsidR="00EE7010" w:rsidRDefault="00EE7010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14-00)</w:t>
            </w:r>
          </w:p>
        </w:tc>
      </w:tr>
      <w:tr w:rsidR="00EE7010" w:rsidTr="004E045E">
        <w:trPr>
          <w:trHeight w:val="699"/>
        </w:trPr>
        <w:tc>
          <w:tcPr>
            <w:tcW w:w="675" w:type="dxa"/>
          </w:tcPr>
          <w:p w:rsidR="00EE7010" w:rsidRDefault="00EE7010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EE7010" w:rsidRDefault="00EE7010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книжной выставки «Интересные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моей стране из газет и журналов» - конкурс</w:t>
            </w:r>
          </w:p>
        </w:tc>
        <w:tc>
          <w:tcPr>
            <w:tcW w:w="1702" w:type="dxa"/>
          </w:tcPr>
          <w:p w:rsidR="00EE7010" w:rsidRDefault="007C68D1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06.04.2024</w:t>
            </w:r>
          </w:p>
        </w:tc>
        <w:tc>
          <w:tcPr>
            <w:tcW w:w="3084" w:type="dxa"/>
          </w:tcPr>
          <w:p w:rsidR="00EE7010" w:rsidRDefault="00EE7010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DB4210" w:rsidTr="004E045E">
        <w:trPr>
          <w:trHeight w:val="699"/>
        </w:trPr>
        <w:tc>
          <w:tcPr>
            <w:tcW w:w="675" w:type="dxa"/>
          </w:tcPr>
          <w:p w:rsidR="00DB4210" w:rsidRDefault="00DB4210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DB4210" w:rsidRDefault="007C68D1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выставке, посвященной ВОВ</w:t>
            </w:r>
          </w:p>
        </w:tc>
        <w:tc>
          <w:tcPr>
            <w:tcW w:w="1702" w:type="dxa"/>
          </w:tcPr>
          <w:p w:rsidR="00DB4210" w:rsidRDefault="007C68D1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04.05.2024</w:t>
            </w:r>
          </w:p>
        </w:tc>
        <w:tc>
          <w:tcPr>
            <w:tcW w:w="3084" w:type="dxa"/>
          </w:tcPr>
          <w:p w:rsidR="00DB4210" w:rsidRDefault="007C68D1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DB4210" w:rsidTr="004E045E">
        <w:trPr>
          <w:trHeight w:val="699"/>
        </w:trPr>
        <w:tc>
          <w:tcPr>
            <w:tcW w:w="675" w:type="dxa"/>
          </w:tcPr>
          <w:p w:rsidR="00DB4210" w:rsidRDefault="00DB4210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0" w:type="dxa"/>
          </w:tcPr>
          <w:p w:rsidR="00DB4210" w:rsidRDefault="007C68D1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 крылья</w:t>
            </w:r>
            <w:r w:rsidR="009E29FB">
              <w:rPr>
                <w:rFonts w:ascii="Times New Roman" w:hAnsi="Times New Roman" w:cs="Times New Roman"/>
                <w:sz w:val="28"/>
                <w:szCs w:val="28"/>
              </w:rPr>
              <w:t>х мая» - библиотечная горница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беседа, мастер-класс)</w:t>
            </w:r>
          </w:p>
        </w:tc>
        <w:tc>
          <w:tcPr>
            <w:tcW w:w="1702" w:type="dxa"/>
          </w:tcPr>
          <w:p w:rsidR="00DB4210" w:rsidRDefault="007C68D1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04.05.2024</w:t>
            </w:r>
          </w:p>
        </w:tc>
        <w:tc>
          <w:tcPr>
            <w:tcW w:w="3084" w:type="dxa"/>
          </w:tcPr>
          <w:p w:rsidR="00DB4210" w:rsidRDefault="007C68D1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7C68D1" w:rsidTr="004E045E">
        <w:trPr>
          <w:trHeight w:val="699"/>
        </w:trPr>
        <w:tc>
          <w:tcPr>
            <w:tcW w:w="675" w:type="dxa"/>
          </w:tcPr>
          <w:p w:rsidR="007C68D1" w:rsidRDefault="007C68D1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7C68D1" w:rsidRDefault="008538FC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праздник со слезами на глазах» - конкурсные работы</w:t>
            </w:r>
          </w:p>
        </w:tc>
        <w:tc>
          <w:tcPr>
            <w:tcW w:w="1702" w:type="dxa"/>
          </w:tcPr>
          <w:p w:rsidR="007C68D1" w:rsidRDefault="008538FC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</w:tc>
        <w:tc>
          <w:tcPr>
            <w:tcW w:w="3084" w:type="dxa"/>
          </w:tcPr>
          <w:p w:rsidR="007C68D1" w:rsidRDefault="008538FC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(13-00- 15-00)</w:t>
            </w:r>
          </w:p>
        </w:tc>
      </w:tr>
      <w:tr w:rsidR="007C68D1" w:rsidTr="004E045E">
        <w:trPr>
          <w:trHeight w:val="699"/>
        </w:trPr>
        <w:tc>
          <w:tcPr>
            <w:tcW w:w="675" w:type="dxa"/>
          </w:tcPr>
          <w:p w:rsidR="007C68D1" w:rsidRDefault="007C68D1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7C68D1" w:rsidRDefault="008538FC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Предназначение и роль компьютера в библиотечной работе беседа</w:t>
            </w:r>
          </w:p>
        </w:tc>
        <w:tc>
          <w:tcPr>
            <w:tcW w:w="1702" w:type="dxa"/>
          </w:tcPr>
          <w:p w:rsidR="007C68D1" w:rsidRDefault="008538FC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3084" w:type="dxa"/>
          </w:tcPr>
          <w:p w:rsidR="007C68D1" w:rsidRDefault="008538FC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8538FC" w:rsidTr="004E045E">
        <w:trPr>
          <w:trHeight w:val="699"/>
        </w:trPr>
        <w:tc>
          <w:tcPr>
            <w:tcW w:w="675" w:type="dxa"/>
          </w:tcPr>
          <w:p w:rsidR="008538FC" w:rsidRDefault="008538FC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8538FC" w:rsidRDefault="008538FC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 помощник – компьютер» - библиотечный урок (практические занятия)</w:t>
            </w:r>
          </w:p>
        </w:tc>
        <w:tc>
          <w:tcPr>
            <w:tcW w:w="1702" w:type="dxa"/>
          </w:tcPr>
          <w:p w:rsidR="008538FC" w:rsidRDefault="008538FC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3084" w:type="dxa"/>
          </w:tcPr>
          <w:p w:rsidR="008538FC" w:rsidRDefault="008538FC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8538FC" w:rsidTr="004E045E">
        <w:trPr>
          <w:trHeight w:val="699"/>
        </w:trPr>
        <w:tc>
          <w:tcPr>
            <w:tcW w:w="675" w:type="dxa"/>
          </w:tcPr>
          <w:p w:rsidR="008538FC" w:rsidRDefault="008538FC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8538FC" w:rsidRDefault="008538FC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компьютере: набор текста, работа с таблицами</w:t>
            </w:r>
          </w:p>
        </w:tc>
        <w:tc>
          <w:tcPr>
            <w:tcW w:w="1702" w:type="dxa"/>
          </w:tcPr>
          <w:p w:rsidR="008538FC" w:rsidRDefault="008538FC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29.06.2024</w:t>
            </w:r>
          </w:p>
        </w:tc>
        <w:tc>
          <w:tcPr>
            <w:tcW w:w="3084" w:type="dxa"/>
          </w:tcPr>
          <w:p w:rsidR="008538FC" w:rsidRDefault="008538FC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8538FC" w:rsidTr="004E045E">
        <w:trPr>
          <w:trHeight w:val="699"/>
        </w:trPr>
        <w:tc>
          <w:tcPr>
            <w:tcW w:w="675" w:type="dxa"/>
          </w:tcPr>
          <w:p w:rsidR="008538FC" w:rsidRDefault="008538FC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8538FC" w:rsidRDefault="008538FC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с картинкой» - литературная викторина (практическое занятие</w:t>
            </w:r>
            <w:r w:rsidR="00AA61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8538FC" w:rsidRDefault="008538FC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29.06.2024</w:t>
            </w:r>
          </w:p>
        </w:tc>
        <w:tc>
          <w:tcPr>
            <w:tcW w:w="3084" w:type="dxa"/>
          </w:tcPr>
          <w:p w:rsidR="008538FC" w:rsidRDefault="008538FC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9E29FB" w:rsidRDefault="009E29F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«Библиотека-территория здоровья» - библиотечный витамин</w:t>
            </w:r>
          </w:p>
        </w:tc>
        <w:tc>
          <w:tcPr>
            <w:tcW w:w="1702" w:type="dxa"/>
          </w:tcPr>
          <w:p w:rsidR="009E29FB" w:rsidRDefault="009E29FB" w:rsidP="009E2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13.07.20254</w:t>
            </w:r>
          </w:p>
        </w:tc>
        <w:tc>
          <w:tcPr>
            <w:tcW w:w="3084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9E29FB" w:rsidRDefault="009E29F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поиск материала для мероприятий ЗОЖ</w:t>
            </w:r>
          </w:p>
        </w:tc>
        <w:tc>
          <w:tcPr>
            <w:tcW w:w="1702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13.07.2024</w:t>
            </w:r>
          </w:p>
        </w:tc>
        <w:tc>
          <w:tcPr>
            <w:tcW w:w="3084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9E29FB" w:rsidRDefault="009E29F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журнальной поляне» - периодический мир библиотеки</w:t>
            </w:r>
          </w:p>
        </w:tc>
        <w:tc>
          <w:tcPr>
            <w:tcW w:w="1702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</w:tc>
        <w:tc>
          <w:tcPr>
            <w:tcW w:w="3084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9E29FB" w:rsidRDefault="009E29F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работа с периодическими изданиями</w:t>
            </w:r>
          </w:p>
        </w:tc>
        <w:tc>
          <w:tcPr>
            <w:tcW w:w="1702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</w:tc>
        <w:tc>
          <w:tcPr>
            <w:tcW w:w="3084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9E29FB" w:rsidRDefault="009E29F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«Расскажу с любовью я о доме» - устный журнал</w:t>
            </w:r>
          </w:p>
        </w:tc>
        <w:tc>
          <w:tcPr>
            <w:tcW w:w="1702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15.09.2024</w:t>
            </w:r>
          </w:p>
        </w:tc>
        <w:tc>
          <w:tcPr>
            <w:tcW w:w="3084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9E29FB" w:rsidRDefault="009E29F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работа с краеведческой литературой</w:t>
            </w:r>
          </w:p>
        </w:tc>
        <w:tc>
          <w:tcPr>
            <w:tcW w:w="1702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15.09.2024</w:t>
            </w:r>
          </w:p>
        </w:tc>
        <w:tc>
          <w:tcPr>
            <w:tcW w:w="3084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9E29FB" w:rsidRDefault="009E29F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«Интернет ресурсы для тех, кто учится»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библиосерфинг</w:t>
            </w:r>
            <w:proofErr w:type="spellEnd"/>
          </w:p>
        </w:tc>
        <w:tc>
          <w:tcPr>
            <w:tcW w:w="1702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  <w:tc>
          <w:tcPr>
            <w:tcW w:w="3084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1(13-00 – 14-00)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9E29FB" w:rsidRDefault="009E29F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работа в интернете</w:t>
            </w:r>
          </w:p>
        </w:tc>
        <w:tc>
          <w:tcPr>
            <w:tcW w:w="1702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  <w:tc>
          <w:tcPr>
            <w:tcW w:w="3084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9E29FB" w:rsidRDefault="009E29F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работа над сценарием мероприятия, посвященным 210-летия М.Ю. Лермонтова</w:t>
            </w:r>
          </w:p>
        </w:tc>
        <w:tc>
          <w:tcPr>
            <w:tcW w:w="1702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3084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9E29FB" w:rsidRDefault="009E29F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«Наследие великого поэта» конкурсное литературное ревю</w:t>
            </w:r>
          </w:p>
        </w:tc>
        <w:tc>
          <w:tcPr>
            <w:tcW w:w="1702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3084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9E29FB" w:rsidRDefault="009E29F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«Горизонты поиска и достижений» - библиотечная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1702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21.10.2024</w:t>
            </w:r>
          </w:p>
        </w:tc>
        <w:tc>
          <w:tcPr>
            <w:tcW w:w="3084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9E29FB" w:rsidTr="004E045E">
        <w:trPr>
          <w:trHeight w:val="699"/>
        </w:trPr>
        <w:tc>
          <w:tcPr>
            <w:tcW w:w="675" w:type="dxa"/>
          </w:tcPr>
          <w:p w:rsidR="009E29FB" w:rsidRDefault="009E29F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32</w:t>
            </w:r>
          </w:p>
        </w:tc>
        <w:tc>
          <w:tcPr>
            <w:tcW w:w="4110" w:type="dxa"/>
          </w:tcPr>
          <w:p w:rsidR="009E29FB" w:rsidRDefault="0017139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работа над реставрацией книг</w:t>
            </w:r>
          </w:p>
        </w:tc>
        <w:tc>
          <w:tcPr>
            <w:tcW w:w="1702" w:type="dxa"/>
          </w:tcPr>
          <w:p w:rsidR="009E29FB" w:rsidRDefault="0017139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3084" w:type="dxa"/>
          </w:tcPr>
          <w:p w:rsidR="009E29F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17139B" w:rsidTr="004E045E">
        <w:trPr>
          <w:trHeight w:val="699"/>
        </w:trPr>
        <w:tc>
          <w:tcPr>
            <w:tcW w:w="675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17139B" w:rsidRDefault="0017139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у нас каникулы» - библиотечная площадка</w:t>
            </w:r>
          </w:p>
        </w:tc>
        <w:tc>
          <w:tcPr>
            <w:tcW w:w="1702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3084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17139B" w:rsidTr="004E045E">
        <w:trPr>
          <w:trHeight w:val="699"/>
        </w:trPr>
        <w:tc>
          <w:tcPr>
            <w:tcW w:w="675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17139B" w:rsidRDefault="0017139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работа над развлекательными программами</w:t>
            </w:r>
          </w:p>
        </w:tc>
        <w:tc>
          <w:tcPr>
            <w:tcW w:w="1702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3084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17139B" w:rsidTr="004E045E">
        <w:trPr>
          <w:trHeight w:val="699"/>
        </w:trPr>
        <w:tc>
          <w:tcPr>
            <w:tcW w:w="675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17139B" w:rsidRDefault="0017139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«Куда приводит Яндекс»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иблиотечный урок</w:t>
            </w:r>
          </w:p>
        </w:tc>
        <w:tc>
          <w:tcPr>
            <w:tcW w:w="1702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</w:tc>
        <w:tc>
          <w:tcPr>
            <w:tcW w:w="3084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17139B" w:rsidTr="004E045E">
        <w:trPr>
          <w:trHeight w:val="699"/>
        </w:trPr>
        <w:tc>
          <w:tcPr>
            <w:tcW w:w="675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17139B" w:rsidRDefault="0017139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работа в браузере Яндекс</w:t>
            </w:r>
          </w:p>
        </w:tc>
        <w:tc>
          <w:tcPr>
            <w:tcW w:w="1702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</w:tc>
        <w:tc>
          <w:tcPr>
            <w:tcW w:w="3084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17139B" w:rsidTr="004E045E">
        <w:trPr>
          <w:trHeight w:val="699"/>
        </w:trPr>
        <w:tc>
          <w:tcPr>
            <w:tcW w:w="675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17139B" w:rsidRDefault="0017139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серпантин» - творческая лаборатория</w:t>
            </w:r>
          </w:p>
        </w:tc>
        <w:tc>
          <w:tcPr>
            <w:tcW w:w="1702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</w:tc>
        <w:tc>
          <w:tcPr>
            <w:tcW w:w="3084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17139B" w:rsidTr="004E045E">
        <w:trPr>
          <w:trHeight w:val="699"/>
        </w:trPr>
        <w:tc>
          <w:tcPr>
            <w:tcW w:w="675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:rsidR="0017139B" w:rsidRDefault="0017139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работа над сценарием с мастер-классом</w:t>
            </w:r>
          </w:p>
        </w:tc>
        <w:tc>
          <w:tcPr>
            <w:tcW w:w="1702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</w:tc>
        <w:tc>
          <w:tcPr>
            <w:tcW w:w="3084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  <w:tr w:rsidR="0017139B" w:rsidTr="004E045E">
        <w:trPr>
          <w:trHeight w:val="699"/>
        </w:trPr>
        <w:tc>
          <w:tcPr>
            <w:tcW w:w="675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17139B" w:rsidRDefault="0017139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«Смехом, шуткой, без забот встретим этот Новый год» - библиотечное ассорти</w:t>
            </w:r>
          </w:p>
        </w:tc>
        <w:tc>
          <w:tcPr>
            <w:tcW w:w="1702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3084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(13-00 – 14-00)</w:t>
            </w:r>
          </w:p>
        </w:tc>
      </w:tr>
      <w:tr w:rsidR="0017139B" w:rsidTr="004E045E">
        <w:trPr>
          <w:trHeight w:val="699"/>
        </w:trPr>
        <w:tc>
          <w:tcPr>
            <w:tcW w:w="675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:rsidR="0017139B" w:rsidRDefault="0017139B" w:rsidP="00EE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награждение</w:t>
            </w:r>
          </w:p>
        </w:tc>
        <w:tc>
          <w:tcPr>
            <w:tcW w:w="1702" w:type="dxa"/>
          </w:tcPr>
          <w:p w:rsidR="0017139B" w:rsidRDefault="0017139B" w:rsidP="00CA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3084" w:type="dxa"/>
          </w:tcPr>
          <w:p w:rsidR="0017139B" w:rsidRDefault="009A1567" w:rsidP="00CA4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(14-00 – 15-00)</w:t>
            </w:r>
          </w:p>
        </w:tc>
      </w:tr>
    </w:tbl>
    <w:p w:rsidR="001678E5" w:rsidRPr="001678E5" w:rsidRDefault="001678E5" w:rsidP="00CA435C">
      <w:pPr>
        <w:rPr>
          <w:rFonts w:ascii="Times New Roman" w:hAnsi="Times New Roman" w:cs="Times New Roman"/>
          <w:sz w:val="28"/>
          <w:szCs w:val="28"/>
        </w:rPr>
      </w:pPr>
    </w:p>
    <w:sectPr w:rsidR="001678E5" w:rsidRPr="001678E5" w:rsidSect="007D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5C"/>
    <w:rsid w:val="00137DC9"/>
    <w:rsid w:val="001678E5"/>
    <w:rsid w:val="0017139B"/>
    <w:rsid w:val="001B0D70"/>
    <w:rsid w:val="002A3901"/>
    <w:rsid w:val="003A48F6"/>
    <w:rsid w:val="004E045E"/>
    <w:rsid w:val="005C3E6C"/>
    <w:rsid w:val="00621F9D"/>
    <w:rsid w:val="006E6532"/>
    <w:rsid w:val="007916FE"/>
    <w:rsid w:val="007C68D1"/>
    <w:rsid w:val="007D4225"/>
    <w:rsid w:val="008538FC"/>
    <w:rsid w:val="008B0F58"/>
    <w:rsid w:val="009A1567"/>
    <w:rsid w:val="009E29FB"/>
    <w:rsid w:val="00AA61F2"/>
    <w:rsid w:val="00AD3E23"/>
    <w:rsid w:val="00CA435C"/>
    <w:rsid w:val="00D0531A"/>
    <w:rsid w:val="00D97D65"/>
    <w:rsid w:val="00DB4210"/>
    <w:rsid w:val="00E60631"/>
    <w:rsid w:val="00EE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</dc:creator>
  <cp:lastModifiedBy>Samsung</cp:lastModifiedBy>
  <cp:revision>5</cp:revision>
  <dcterms:created xsi:type="dcterms:W3CDTF">2023-11-01T09:04:00Z</dcterms:created>
  <dcterms:modified xsi:type="dcterms:W3CDTF">2023-11-14T19:13:00Z</dcterms:modified>
</cp:coreProperties>
</file>