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5B" w:rsidRPr="008F5FC6" w:rsidRDefault="008F5FC6" w:rsidP="008F5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C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5FC6" w:rsidRDefault="008F5FC6" w:rsidP="008F5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F5FC6">
        <w:rPr>
          <w:rFonts w:ascii="Times New Roman" w:hAnsi="Times New Roman" w:cs="Times New Roman"/>
          <w:b/>
          <w:sz w:val="28"/>
          <w:szCs w:val="28"/>
        </w:rPr>
        <w:t xml:space="preserve"> значимых мероприятиях в сфере </w:t>
      </w:r>
      <w:proofErr w:type="spellStart"/>
      <w:r w:rsidRPr="008F5FC6">
        <w:rPr>
          <w:rFonts w:ascii="Times New Roman" w:hAnsi="Times New Roman" w:cs="Times New Roman"/>
          <w:b/>
          <w:sz w:val="28"/>
          <w:szCs w:val="28"/>
        </w:rPr>
        <w:t>креативных</w:t>
      </w:r>
      <w:proofErr w:type="spellEnd"/>
      <w:r w:rsidRPr="008F5FC6">
        <w:rPr>
          <w:rFonts w:ascii="Times New Roman" w:hAnsi="Times New Roman" w:cs="Times New Roman"/>
          <w:b/>
          <w:sz w:val="28"/>
          <w:szCs w:val="28"/>
        </w:rPr>
        <w:t xml:space="preserve"> индустрий, народного творчества, народных художественны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8F5FC6">
        <w:rPr>
          <w:rFonts w:ascii="Times New Roman" w:hAnsi="Times New Roman" w:cs="Times New Roman"/>
          <w:b/>
          <w:sz w:val="28"/>
          <w:szCs w:val="28"/>
        </w:rPr>
        <w:t xml:space="preserve">помыслов и ремесел, состоявшихся в </w:t>
      </w:r>
      <w:r>
        <w:rPr>
          <w:rFonts w:ascii="Times New Roman" w:hAnsi="Times New Roman" w:cs="Times New Roman"/>
          <w:b/>
          <w:sz w:val="28"/>
          <w:szCs w:val="28"/>
        </w:rPr>
        <w:t xml:space="preserve">учреждениях отрасли «Культура» </w:t>
      </w:r>
      <w:r w:rsidRPr="008F5FC6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8F5FC6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8F5FC6">
        <w:rPr>
          <w:rFonts w:ascii="Times New Roman" w:hAnsi="Times New Roman" w:cs="Times New Roman"/>
          <w:b/>
          <w:sz w:val="28"/>
          <w:szCs w:val="28"/>
        </w:rPr>
        <w:t xml:space="preserve">Туапсинский район во </w:t>
      </w:r>
      <w:r w:rsidRPr="008F5FC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5FC6">
        <w:rPr>
          <w:rFonts w:ascii="Times New Roman" w:hAnsi="Times New Roman" w:cs="Times New Roman"/>
          <w:b/>
          <w:sz w:val="28"/>
          <w:szCs w:val="28"/>
        </w:rPr>
        <w:t xml:space="preserve"> квартале 2024 г.</w:t>
      </w:r>
    </w:p>
    <w:p w:rsidR="00B36EB7" w:rsidRDefault="00B36EB7" w:rsidP="008F5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EB7" w:rsidRDefault="00B36EB7" w:rsidP="008F5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ИЮНЬ.</w:t>
      </w:r>
    </w:p>
    <w:p w:rsidR="00B36EB7" w:rsidRPr="008F5FC6" w:rsidRDefault="00B36EB7" w:rsidP="008F5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541"/>
        <w:gridCol w:w="3825"/>
        <w:gridCol w:w="2125"/>
        <w:gridCol w:w="3118"/>
        <w:gridCol w:w="5241"/>
      </w:tblGrid>
      <w:tr w:rsidR="008F5FC6" w:rsidTr="00B36EB7">
        <w:tc>
          <w:tcPr>
            <w:tcW w:w="541" w:type="dxa"/>
          </w:tcPr>
          <w:p w:rsidR="008F5FC6" w:rsidRPr="008F5FC6" w:rsidRDefault="008F5FC6" w:rsidP="008F5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5FC6">
              <w:rPr>
                <w:rFonts w:ascii="Times New Roman" w:hAnsi="Times New Roman" w:cs="Times New Roman"/>
                <w:sz w:val="24"/>
              </w:rPr>
              <w:t>№</w:t>
            </w:r>
          </w:p>
          <w:p w:rsidR="008F5FC6" w:rsidRPr="008F5FC6" w:rsidRDefault="008F5FC6" w:rsidP="008F5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8F5FC6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8F5FC6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8F5FC6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825" w:type="dxa"/>
          </w:tcPr>
          <w:p w:rsidR="008F5FC6" w:rsidRPr="008F5FC6" w:rsidRDefault="008F5FC6" w:rsidP="008F5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5FC6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125" w:type="dxa"/>
          </w:tcPr>
          <w:p w:rsidR="008F5FC6" w:rsidRPr="008F5FC6" w:rsidRDefault="008F5FC6" w:rsidP="008F5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5FC6">
              <w:rPr>
                <w:rFonts w:ascii="Times New Roman" w:hAnsi="Times New Roman" w:cs="Times New Roman"/>
                <w:sz w:val="24"/>
              </w:rPr>
              <w:t>Период проведения</w:t>
            </w:r>
          </w:p>
        </w:tc>
        <w:tc>
          <w:tcPr>
            <w:tcW w:w="3118" w:type="dxa"/>
          </w:tcPr>
          <w:p w:rsidR="008F5FC6" w:rsidRPr="008F5FC6" w:rsidRDefault="008F5FC6" w:rsidP="008F5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5FC6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5241" w:type="dxa"/>
          </w:tcPr>
          <w:p w:rsidR="008F5FC6" w:rsidRPr="008F5FC6" w:rsidRDefault="008F5FC6" w:rsidP="008F5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5FC6">
              <w:rPr>
                <w:rFonts w:ascii="Times New Roman" w:hAnsi="Times New Roman" w:cs="Times New Roman"/>
                <w:sz w:val="24"/>
              </w:rPr>
              <w:t>Краткое описание мероприятия, участники, основные результаты</w:t>
            </w:r>
          </w:p>
        </w:tc>
      </w:tr>
      <w:tr w:rsidR="008F5FC6" w:rsidTr="00B36EB7">
        <w:tc>
          <w:tcPr>
            <w:tcW w:w="541" w:type="dxa"/>
          </w:tcPr>
          <w:p w:rsidR="008F5FC6" w:rsidRPr="008F5FC6" w:rsidRDefault="00B36EB7" w:rsidP="008F5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825" w:type="dxa"/>
          </w:tcPr>
          <w:p w:rsidR="00B36EB7" w:rsidRPr="00B36EB7" w:rsidRDefault="00B36EB7" w:rsidP="00B36EB7">
            <w:pPr>
              <w:pStyle w:val="2021"/>
              <w:rPr>
                <w:szCs w:val="24"/>
              </w:rPr>
            </w:pPr>
            <w:r w:rsidRPr="00B36EB7">
              <w:rPr>
                <w:szCs w:val="24"/>
              </w:rPr>
              <w:t xml:space="preserve">Концертная программа  </w:t>
            </w:r>
          </w:p>
          <w:p w:rsidR="008F5FC6" w:rsidRPr="008F5FC6" w:rsidRDefault="00B36EB7" w:rsidP="00B36E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6EB7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Россия – моя душа»</w:t>
            </w:r>
          </w:p>
        </w:tc>
        <w:tc>
          <w:tcPr>
            <w:tcW w:w="2125" w:type="dxa"/>
          </w:tcPr>
          <w:p w:rsidR="008F5FC6" w:rsidRPr="008F5FC6" w:rsidRDefault="00B36EB7" w:rsidP="008F5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июня</w:t>
            </w:r>
          </w:p>
        </w:tc>
        <w:tc>
          <w:tcPr>
            <w:tcW w:w="3118" w:type="dxa"/>
          </w:tcPr>
          <w:p w:rsidR="00B36EB7" w:rsidRPr="00B36EB7" w:rsidRDefault="00B36EB7" w:rsidP="00B36E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6EB7">
              <w:rPr>
                <w:rFonts w:ascii="Times New Roman" w:hAnsi="Times New Roman" w:cs="Times New Roman"/>
                <w:sz w:val="24"/>
              </w:rPr>
              <w:t>Площадка школы № 14</w:t>
            </w:r>
          </w:p>
          <w:p w:rsidR="00B36EB7" w:rsidRPr="00B36EB7" w:rsidRDefault="00B36EB7" w:rsidP="00B36E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6EB7">
              <w:rPr>
                <w:rFonts w:ascii="Times New Roman" w:hAnsi="Times New Roman" w:cs="Times New Roman"/>
                <w:sz w:val="24"/>
              </w:rPr>
              <w:t xml:space="preserve">с. Кривенковское, </w:t>
            </w:r>
          </w:p>
          <w:p w:rsidR="008F5FC6" w:rsidRPr="008F5FC6" w:rsidRDefault="00B36EB7" w:rsidP="00B36E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6EB7">
              <w:rPr>
                <w:rFonts w:ascii="Times New Roman" w:hAnsi="Times New Roman" w:cs="Times New Roman"/>
                <w:sz w:val="24"/>
              </w:rPr>
              <w:t>ул. Спорная, 1</w:t>
            </w:r>
          </w:p>
        </w:tc>
        <w:tc>
          <w:tcPr>
            <w:tcW w:w="5241" w:type="dxa"/>
          </w:tcPr>
          <w:p w:rsidR="008F5FC6" w:rsidRPr="008F5FC6" w:rsidRDefault="00B36EB7" w:rsidP="008F5F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данном мероприятии выступят коллективы МКУ «Георгиевская ЦКС», хореография, вокал, пенная вечеринка для детей.</w:t>
            </w:r>
          </w:p>
        </w:tc>
      </w:tr>
    </w:tbl>
    <w:p w:rsidR="008F5FC6" w:rsidRDefault="008F5FC6"/>
    <w:sectPr w:rsidR="008F5FC6" w:rsidSect="008F5F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5FC6"/>
    <w:rsid w:val="0054515B"/>
    <w:rsid w:val="008F5FC6"/>
    <w:rsid w:val="00B36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21">
    <w:name w:val="2021"/>
    <w:basedOn w:val="a"/>
    <w:link w:val="20210"/>
    <w:qFormat/>
    <w:rsid w:val="00B36EB7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210">
    <w:name w:val="2021 Знак"/>
    <w:link w:val="2021"/>
    <w:rsid w:val="00B36EB7"/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Admin</cp:lastModifiedBy>
  <cp:revision>4</cp:revision>
  <dcterms:created xsi:type="dcterms:W3CDTF">2024-06-03T11:20:00Z</dcterms:created>
  <dcterms:modified xsi:type="dcterms:W3CDTF">2024-06-03T12:01:00Z</dcterms:modified>
</cp:coreProperties>
</file>