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4E2998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МБ</w:t>
      </w:r>
      <w:r w:rsidRPr="00022839">
        <w:rPr>
          <w:b/>
          <w:szCs w:val="28"/>
        </w:rPr>
        <w:t>УК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92163D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май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24"/>
        <w:gridCol w:w="2528"/>
        <w:gridCol w:w="2835"/>
        <w:gridCol w:w="2038"/>
        <w:gridCol w:w="1970"/>
        <w:gridCol w:w="3080"/>
      </w:tblGrid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2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2F12" w:rsidRPr="00410B58" w:rsidTr="00620528">
        <w:tc>
          <w:tcPr>
            <w:tcW w:w="652" w:type="dxa"/>
          </w:tcPr>
          <w:p w:rsidR="00EF2F12" w:rsidRDefault="00EF2F1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4" w:type="dxa"/>
          </w:tcPr>
          <w:p w:rsidR="00EF2F12" w:rsidRDefault="004B0E3C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мая</w:t>
            </w:r>
          </w:p>
          <w:p w:rsidR="00EF2F12" w:rsidRDefault="004B0E3C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  <w:r w:rsidR="00EF2F12">
              <w:rPr>
                <w:sz w:val="24"/>
              </w:rPr>
              <w:t>:00</w:t>
            </w:r>
          </w:p>
          <w:p w:rsidR="00EF2F12" w:rsidRDefault="00EF2F12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F2F12" w:rsidRPr="00D47073" w:rsidRDefault="00EF2F12" w:rsidP="00614BB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F2F12" w:rsidRDefault="00EF2F12" w:rsidP="00614BB9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0F58B7" w:rsidRDefault="004B0E3C" w:rsidP="00116686">
            <w:pPr>
              <w:pStyle w:val="Standard"/>
              <w:rPr>
                <w:lang w:val="ru-RU"/>
              </w:rPr>
            </w:pPr>
            <w:proofErr w:type="spellStart"/>
            <w:r>
              <w:t>Устный</w:t>
            </w:r>
            <w:proofErr w:type="spellEnd"/>
            <w:r>
              <w:t xml:space="preserve"> </w:t>
            </w:r>
            <w:proofErr w:type="spellStart"/>
            <w:r>
              <w:t>журнал</w:t>
            </w:r>
            <w:proofErr w:type="spellEnd"/>
            <w:r>
              <w:t xml:space="preserve"> (</w:t>
            </w:r>
            <w:proofErr w:type="spellStart"/>
            <w:r>
              <w:t>радиотрансляция</w:t>
            </w:r>
            <w:proofErr w:type="spellEnd"/>
            <w:r>
              <w:t xml:space="preserve">) </w:t>
            </w:r>
            <w:proofErr w:type="spellStart"/>
            <w:r>
              <w:t>праздничного</w:t>
            </w:r>
            <w:proofErr w:type="spellEnd"/>
            <w:r>
              <w:t xml:space="preserve"> </w:t>
            </w:r>
            <w:proofErr w:type="spellStart"/>
            <w:r>
              <w:t>концерта</w:t>
            </w:r>
            <w:proofErr w:type="spellEnd"/>
            <w:r>
              <w:t xml:space="preserve"> 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праздника</w:t>
            </w:r>
            <w:proofErr w:type="spellEnd"/>
            <w:r>
              <w:t xml:space="preserve"> </w:t>
            </w:r>
            <w:proofErr w:type="spellStart"/>
            <w:r>
              <w:t>Весны</w:t>
            </w:r>
            <w:proofErr w:type="spellEnd"/>
            <w:r>
              <w:t xml:space="preserve"> и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</w:p>
          <w:p w:rsidR="00EF2F12" w:rsidRPr="00F137BD" w:rsidRDefault="004B0E3C" w:rsidP="00116686">
            <w:pPr>
              <w:pStyle w:val="Standard"/>
            </w:pPr>
            <w:r>
              <w:t xml:space="preserve"> </w:t>
            </w:r>
            <w:r w:rsidRPr="0087154B">
              <w:rPr>
                <w:shd w:val="clear" w:color="auto" w:fill="FFFFFF"/>
              </w:rPr>
              <w:t>«</w:t>
            </w:r>
            <w:proofErr w:type="spellStart"/>
            <w:r w:rsidRPr="0087154B">
              <w:rPr>
                <w:shd w:val="clear" w:color="auto" w:fill="FFFFFF"/>
              </w:rPr>
              <w:t>Первомайский</w:t>
            </w:r>
            <w:proofErr w:type="spellEnd"/>
            <w:r w:rsidRPr="0087154B">
              <w:rPr>
                <w:shd w:val="clear" w:color="auto" w:fill="FFFFFF"/>
              </w:rPr>
              <w:t xml:space="preserve"> </w:t>
            </w:r>
            <w:proofErr w:type="spellStart"/>
            <w:r w:rsidRPr="0087154B">
              <w:rPr>
                <w:shd w:val="clear" w:color="auto" w:fill="FFFFFF"/>
              </w:rPr>
              <w:t>вернисаж</w:t>
            </w:r>
            <w:proofErr w:type="spellEnd"/>
            <w:r w:rsidRPr="0087154B">
              <w:rPr>
                <w:shd w:val="clear" w:color="auto" w:fill="FFFFFF"/>
              </w:rPr>
              <w:t>»</w:t>
            </w:r>
            <w:r w:rsidR="00EF2F12" w:rsidRPr="00EF2F12">
              <w:rPr>
                <w:color w:val="000000"/>
              </w:rPr>
              <w:br/>
            </w:r>
          </w:p>
        </w:tc>
        <w:tc>
          <w:tcPr>
            <w:tcW w:w="2038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F2F12" w:rsidRDefault="004B0E3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100-130</w:t>
            </w:r>
          </w:p>
        </w:tc>
      </w:tr>
      <w:tr w:rsidR="000F2A87" w:rsidRPr="00410B58" w:rsidTr="00620528">
        <w:tc>
          <w:tcPr>
            <w:tcW w:w="652" w:type="dxa"/>
          </w:tcPr>
          <w:p w:rsidR="000F2A87" w:rsidRDefault="000F2A8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724" w:type="dxa"/>
          </w:tcPr>
          <w:p w:rsidR="000F2A87" w:rsidRDefault="004B0E3C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3 мая</w:t>
            </w:r>
          </w:p>
          <w:p w:rsidR="000F2A87" w:rsidRDefault="004B0E3C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</w:t>
            </w:r>
            <w:r w:rsidR="000F2A87">
              <w:rPr>
                <w:sz w:val="24"/>
              </w:rPr>
              <w:t>0</w:t>
            </w:r>
          </w:p>
          <w:p w:rsidR="000F2A87" w:rsidRDefault="000F2A87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591734" w:rsidRPr="00911A06" w:rsidRDefault="00591734" w:rsidP="00591734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МБУК «</w:t>
            </w:r>
            <w:proofErr w:type="spellStart"/>
            <w:r w:rsidRPr="00911A06">
              <w:rPr>
                <w:b/>
                <w:sz w:val="24"/>
                <w:szCs w:val="24"/>
              </w:rPr>
              <w:t>ТГПКиО</w:t>
            </w:r>
            <w:proofErr w:type="spellEnd"/>
            <w:r w:rsidRPr="00911A06">
              <w:rPr>
                <w:b/>
                <w:sz w:val="24"/>
                <w:szCs w:val="24"/>
              </w:rPr>
              <w:t>»</w:t>
            </w:r>
          </w:p>
          <w:p w:rsidR="00591734" w:rsidRDefault="00591734" w:rsidP="00591734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 xml:space="preserve">Туапсе, </w:t>
            </w:r>
          </w:p>
          <w:p w:rsidR="00591734" w:rsidRPr="00911A06" w:rsidRDefault="00591734" w:rsidP="00591734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пл. Ильича, 2</w:t>
            </w:r>
          </w:p>
          <w:p w:rsidR="00591734" w:rsidRPr="00911A06" w:rsidRDefault="00591734" w:rsidP="00591734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591734" w:rsidRPr="00911A06" w:rsidRDefault="00591734" w:rsidP="00591734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lastRenderedPageBreak/>
              <w:t xml:space="preserve">МАУК </w:t>
            </w:r>
          </w:p>
          <w:p w:rsidR="00591734" w:rsidRPr="00911A06" w:rsidRDefault="00591734" w:rsidP="00591734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 xml:space="preserve"> «Центр кино и досуга «Россия»</w:t>
            </w:r>
          </w:p>
          <w:p w:rsidR="000F2A87" w:rsidRDefault="000F2A87" w:rsidP="00614BB9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4B0E3C" w:rsidRDefault="004B0E3C" w:rsidP="00614BB9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Акция </w:t>
            </w:r>
          </w:p>
          <w:p w:rsidR="000F2A87" w:rsidRPr="000E0F9A" w:rsidRDefault="004B0E3C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«Пасхальное деревце»</w:t>
            </w:r>
          </w:p>
        </w:tc>
        <w:tc>
          <w:tcPr>
            <w:tcW w:w="2038" w:type="dxa"/>
          </w:tcPr>
          <w:p w:rsidR="000F2A87" w:rsidRDefault="000F2A87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F2A87" w:rsidRDefault="000F2A87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F2A87" w:rsidRDefault="000F2A87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F2A87" w:rsidRDefault="004B0E3C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</w:tr>
      <w:tr w:rsidR="001C33AB" w:rsidRPr="00410B58" w:rsidTr="00620528">
        <w:tc>
          <w:tcPr>
            <w:tcW w:w="652" w:type="dxa"/>
          </w:tcPr>
          <w:p w:rsidR="001C33AB" w:rsidRDefault="007C260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724" w:type="dxa"/>
          </w:tcPr>
          <w:p w:rsidR="001C33AB" w:rsidRDefault="006A6DB6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  <w:r w:rsidR="001C33AB">
              <w:rPr>
                <w:sz w:val="24"/>
              </w:rPr>
              <w:t xml:space="preserve"> мая</w:t>
            </w:r>
          </w:p>
          <w:p w:rsidR="001C33AB" w:rsidRDefault="006A6DB6" w:rsidP="00812FE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  <w:r w:rsidR="00B7588E">
              <w:rPr>
                <w:sz w:val="24"/>
              </w:rPr>
              <w:t>:1</w:t>
            </w:r>
            <w:r w:rsidR="001C33AB">
              <w:rPr>
                <w:sz w:val="24"/>
              </w:rPr>
              <w:t>0</w:t>
            </w:r>
          </w:p>
          <w:p w:rsidR="001C33AB" w:rsidRDefault="001C33AB" w:rsidP="00812FEC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1C33AB" w:rsidRPr="00D47073" w:rsidRDefault="001C33AB" w:rsidP="00812FE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C33AB" w:rsidRPr="00D47073" w:rsidRDefault="001C33AB" w:rsidP="00812FE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C33AB" w:rsidRPr="00D47073" w:rsidRDefault="001C33AB" w:rsidP="00812FE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C33AB" w:rsidRDefault="001C33AB" w:rsidP="00812FEC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98239D" w:rsidRDefault="0098239D" w:rsidP="0098239D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Музыкальный концерт</w:t>
            </w:r>
            <w:r w:rsidR="001C33AB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для детей</w:t>
            </w:r>
            <w:r w:rsidR="001C33AB">
              <w:rPr>
                <w:sz w:val="24"/>
                <w:szCs w:val="24"/>
                <w:shd w:val="clear" w:color="auto" w:fill="FFFFFF"/>
              </w:rPr>
              <w:t xml:space="preserve"> в рамках Дня Победы</w:t>
            </w:r>
          </w:p>
          <w:p w:rsidR="001C33AB" w:rsidRDefault="001C33AB" w:rsidP="0098239D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«Мы наследники Победы! </w:t>
            </w:r>
          </w:p>
        </w:tc>
        <w:tc>
          <w:tcPr>
            <w:tcW w:w="2038" w:type="dxa"/>
          </w:tcPr>
          <w:p w:rsidR="001C33AB" w:rsidRDefault="001C33AB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1C33AB" w:rsidRDefault="001C33AB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C33AB" w:rsidRDefault="001C33AB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1C33AB" w:rsidRDefault="001C33AB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090EAD" w:rsidRPr="00410B58" w:rsidTr="00620528">
        <w:tc>
          <w:tcPr>
            <w:tcW w:w="652" w:type="dxa"/>
          </w:tcPr>
          <w:p w:rsidR="00090EAD" w:rsidRDefault="007C260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  <w:r w:rsidR="00090EAD">
              <w:rPr>
                <w:sz w:val="24"/>
              </w:rPr>
              <w:t>.</w:t>
            </w:r>
          </w:p>
        </w:tc>
        <w:tc>
          <w:tcPr>
            <w:tcW w:w="1724" w:type="dxa"/>
          </w:tcPr>
          <w:p w:rsidR="00090EAD" w:rsidRDefault="004A2791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мая</w:t>
            </w:r>
            <w:r w:rsidR="00090EAD">
              <w:rPr>
                <w:sz w:val="24"/>
                <w:szCs w:val="24"/>
              </w:rPr>
              <w:t xml:space="preserve"> </w:t>
            </w:r>
          </w:p>
          <w:p w:rsidR="00CF1151" w:rsidRPr="00D47073" w:rsidRDefault="00CF1151" w:rsidP="00CF1151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CF1151" w:rsidRPr="00D47073" w:rsidRDefault="00CF1151" w:rsidP="00620528">
            <w:pPr>
              <w:ind w:right="-226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090EAD" w:rsidRPr="004A2791" w:rsidRDefault="00DD7BFD" w:rsidP="00DD7BFD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0C5E98" w:rsidRPr="004A2791" w:rsidRDefault="000C5E98" w:rsidP="000C5E9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г. Туапсе,</w:t>
            </w:r>
          </w:p>
          <w:p w:rsidR="000C5E98" w:rsidRPr="004A2791" w:rsidRDefault="000C5E98" w:rsidP="000C5E98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0C5E98" w:rsidRPr="004A2791" w:rsidRDefault="000C5E98" w:rsidP="00DD7BFD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2791" w:rsidRDefault="004A2791" w:rsidP="00CF1151">
            <w:pPr>
              <w:pStyle w:val="Standard"/>
              <w:rPr>
                <w:shd w:val="clear" w:color="auto" w:fill="FFFFFF"/>
                <w:lang w:val="ru-RU"/>
              </w:rPr>
            </w:pPr>
            <w:proofErr w:type="spellStart"/>
            <w:r>
              <w:rPr>
                <w:shd w:val="clear" w:color="auto" w:fill="FFFFFF"/>
              </w:rPr>
              <w:t>Фотовыставка</w:t>
            </w:r>
            <w:proofErr w:type="spellEnd"/>
            <w:r>
              <w:rPr>
                <w:shd w:val="clear" w:color="auto" w:fill="FFFFFF"/>
              </w:rPr>
              <w:t xml:space="preserve"> 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Победы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090EAD" w:rsidRPr="00963DAF" w:rsidRDefault="004A2791" w:rsidP="00CF1151">
            <w:pPr>
              <w:pStyle w:val="Standard"/>
              <w:rPr>
                <w:lang w:val="ru-RU"/>
              </w:rPr>
            </w:pPr>
            <w:r>
              <w:rPr>
                <w:shd w:val="clear" w:color="auto" w:fill="FFFFFF"/>
              </w:rPr>
              <w:t>«</w:t>
            </w:r>
            <w:proofErr w:type="spellStart"/>
            <w:r>
              <w:rPr>
                <w:shd w:val="clear" w:color="auto" w:fill="FFFFFF"/>
              </w:rPr>
              <w:t>Ваш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подвиг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жив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неповторим</w:t>
            </w:r>
            <w:proofErr w:type="spellEnd"/>
            <w:r>
              <w:rPr>
                <w:shd w:val="clear" w:color="auto" w:fill="FFFFFF"/>
              </w:rPr>
              <w:t xml:space="preserve"> и </w:t>
            </w:r>
            <w:proofErr w:type="spellStart"/>
            <w:r>
              <w:rPr>
                <w:shd w:val="clear" w:color="auto" w:fill="FFFFFF"/>
              </w:rPr>
              <w:t>вечен</w:t>
            </w:r>
            <w:proofErr w:type="spellEnd"/>
            <w:r>
              <w:rPr>
                <w:shd w:val="clear" w:color="auto" w:fill="FFFFFF"/>
              </w:rPr>
              <w:t>!»</w:t>
            </w:r>
          </w:p>
        </w:tc>
        <w:tc>
          <w:tcPr>
            <w:tcW w:w="2038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4A2791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30-50</w:t>
            </w:r>
          </w:p>
        </w:tc>
      </w:tr>
      <w:tr w:rsidR="00A24282" w:rsidRPr="00410B58" w:rsidTr="00620528">
        <w:tc>
          <w:tcPr>
            <w:tcW w:w="652" w:type="dxa"/>
          </w:tcPr>
          <w:p w:rsidR="00A24282" w:rsidRDefault="000E7D3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4" w:type="dxa"/>
          </w:tcPr>
          <w:p w:rsidR="00A24282" w:rsidRDefault="00A24282" w:rsidP="00A2428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мая </w:t>
            </w:r>
          </w:p>
          <w:p w:rsidR="00A24282" w:rsidRPr="00D47073" w:rsidRDefault="00A24282" w:rsidP="00A2428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:rsidR="00A24282" w:rsidRDefault="00A24282" w:rsidP="00116686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A24282" w:rsidRPr="00911A06" w:rsidRDefault="00A24282" w:rsidP="00A24282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МБУК «</w:t>
            </w:r>
            <w:proofErr w:type="spellStart"/>
            <w:r w:rsidRPr="00911A06">
              <w:rPr>
                <w:b/>
                <w:sz w:val="24"/>
                <w:szCs w:val="24"/>
              </w:rPr>
              <w:t>ТГПКиО</w:t>
            </w:r>
            <w:proofErr w:type="spellEnd"/>
            <w:r w:rsidRPr="00911A06">
              <w:rPr>
                <w:b/>
                <w:sz w:val="24"/>
                <w:szCs w:val="24"/>
              </w:rPr>
              <w:t>»</w:t>
            </w:r>
          </w:p>
          <w:p w:rsidR="00A24282" w:rsidRDefault="00A24282" w:rsidP="00A24282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 xml:space="preserve">Туапсе, </w:t>
            </w:r>
          </w:p>
          <w:p w:rsidR="00A24282" w:rsidRPr="00911A06" w:rsidRDefault="00A24282" w:rsidP="00A24282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пл. Ильича, 2</w:t>
            </w:r>
          </w:p>
          <w:p w:rsidR="00A24282" w:rsidRPr="00911A06" w:rsidRDefault="00A24282" w:rsidP="00A24282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A24282" w:rsidRPr="00911A06" w:rsidRDefault="00A24282" w:rsidP="00A24282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A24282" w:rsidRPr="00911A06" w:rsidRDefault="00A24282" w:rsidP="00A24282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 xml:space="preserve"> «Центр кино и досуга «Россия»</w:t>
            </w:r>
          </w:p>
          <w:p w:rsidR="00A24282" w:rsidRPr="004A2791" w:rsidRDefault="00A24282" w:rsidP="00DD7BFD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B6C84" w:rsidRDefault="00A24282" w:rsidP="00A24282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24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Мастер-класс </w:t>
            </w:r>
          </w:p>
          <w:p w:rsidR="00A24282" w:rsidRPr="00A24282" w:rsidRDefault="00A24282" w:rsidP="00A24282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24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«Звезда победы»</w:t>
            </w:r>
          </w:p>
          <w:p w:rsidR="00A24282" w:rsidRDefault="00A24282" w:rsidP="00A24282">
            <w:pPr>
              <w:pStyle w:val="Standard"/>
              <w:rPr>
                <w:shd w:val="clear" w:color="auto" w:fill="FFFFFF"/>
                <w:lang w:val="ru-RU"/>
              </w:rPr>
            </w:pPr>
          </w:p>
          <w:p w:rsidR="00756334" w:rsidRPr="00756334" w:rsidRDefault="00756334" w:rsidP="00A24282">
            <w:pPr>
              <w:pStyle w:val="Standard"/>
              <w:rPr>
                <w:shd w:val="clear" w:color="auto" w:fill="FFFFFF"/>
                <w:lang w:val="ru-RU"/>
              </w:rPr>
            </w:pPr>
          </w:p>
        </w:tc>
        <w:tc>
          <w:tcPr>
            <w:tcW w:w="2038" w:type="dxa"/>
          </w:tcPr>
          <w:p w:rsidR="00A24282" w:rsidRDefault="00A24282" w:rsidP="00B54E58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A24282" w:rsidRDefault="00A24282" w:rsidP="00B54E5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24282" w:rsidRDefault="00A24282" w:rsidP="00B54E5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A24282" w:rsidRDefault="00A24282" w:rsidP="00B54E58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A05E50" w:rsidRPr="00410B58" w:rsidTr="00620528">
        <w:tc>
          <w:tcPr>
            <w:tcW w:w="652" w:type="dxa"/>
          </w:tcPr>
          <w:p w:rsidR="00A05E50" w:rsidRDefault="001475CB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4" w:type="dxa"/>
          </w:tcPr>
          <w:p w:rsidR="00A05E50" w:rsidRDefault="00A05E50" w:rsidP="00A2428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11мая</w:t>
            </w:r>
          </w:p>
          <w:p w:rsidR="00A05E50" w:rsidRDefault="00A05E50" w:rsidP="00A2428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528" w:type="dxa"/>
          </w:tcPr>
          <w:p w:rsidR="00A05E50" w:rsidRPr="004A2791" w:rsidRDefault="00A05E50" w:rsidP="00A05E50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A05E50" w:rsidRPr="004A2791" w:rsidRDefault="00A05E50" w:rsidP="00A05E5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г. Туапсе,</w:t>
            </w:r>
          </w:p>
          <w:p w:rsidR="00A05E50" w:rsidRPr="004A2791" w:rsidRDefault="00A05E50" w:rsidP="00A05E50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A05E50" w:rsidRPr="00911A06" w:rsidRDefault="00A05E50" w:rsidP="00A242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05E50" w:rsidRPr="00A24282" w:rsidRDefault="00A05E50" w:rsidP="00A24282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Праздничный концерт – интерактивная площадка «Песни с которыми мы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обедили!»</w:t>
            </w:r>
          </w:p>
        </w:tc>
        <w:tc>
          <w:tcPr>
            <w:tcW w:w="2038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80-120</w:t>
            </w:r>
          </w:p>
        </w:tc>
      </w:tr>
      <w:tr w:rsidR="00A05E50" w:rsidRPr="00410B58" w:rsidTr="00620528">
        <w:tc>
          <w:tcPr>
            <w:tcW w:w="652" w:type="dxa"/>
          </w:tcPr>
          <w:p w:rsidR="00A05E50" w:rsidRDefault="001475CB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4" w:type="dxa"/>
          </w:tcPr>
          <w:p w:rsidR="00A05E50" w:rsidRDefault="00A05E50" w:rsidP="0078767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11мая</w:t>
            </w:r>
          </w:p>
          <w:p w:rsidR="00A05E50" w:rsidRDefault="00283B94" w:rsidP="0078767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5E50">
              <w:rPr>
                <w:sz w:val="24"/>
                <w:szCs w:val="24"/>
              </w:rPr>
              <w:t>:00</w:t>
            </w:r>
          </w:p>
        </w:tc>
        <w:tc>
          <w:tcPr>
            <w:tcW w:w="2528" w:type="dxa"/>
          </w:tcPr>
          <w:p w:rsidR="00A05E50" w:rsidRPr="004A2791" w:rsidRDefault="00A05E50" w:rsidP="00787675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A05E50" w:rsidRPr="004A2791" w:rsidRDefault="00A05E50" w:rsidP="0078767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г. Туапсе,</w:t>
            </w:r>
          </w:p>
          <w:p w:rsidR="00A05E50" w:rsidRPr="004A2791" w:rsidRDefault="00A05E50" w:rsidP="00787675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A05E50" w:rsidRPr="00911A06" w:rsidRDefault="00A05E50" w:rsidP="00787675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05E50" w:rsidRDefault="00A05E50" w:rsidP="00A24282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Киносеанс</w:t>
            </w:r>
          </w:p>
          <w:p w:rsidR="00A05E50" w:rsidRDefault="00A05E50" w:rsidP="00A24282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 героях былых времен»</w:t>
            </w:r>
          </w:p>
        </w:tc>
        <w:tc>
          <w:tcPr>
            <w:tcW w:w="2038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60-100</w:t>
            </w:r>
          </w:p>
        </w:tc>
      </w:tr>
      <w:tr w:rsidR="0008443B" w:rsidRPr="00410B58" w:rsidTr="00620528">
        <w:tc>
          <w:tcPr>
            <w:tcW w:w="652" w:type="dxa"/>
          </w:tcPr>
          <w:p w:rsidR="0008443B" w:rsidRDefault="001475CB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4" w:type="dxa"/>
          </w:tcPr>
          <w:p w:rsidR="0008443B" w:rsidRDefault="007E0640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мая</w:t>
            </w:r>
          </w:p>
          <w:p w:rsidR="00856559" w:rsidRDefault="00856559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B5423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28" w:type="dxa"/>
          </w:tcPr>
          <w:p w:rsidR="000C481F" w:rsidRPr="00911A06" w:rsidRDefault="000C481F" w:rsidP="000C481F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МБУК «</w:t>
            </w:r>
            <w:proofErr w:type="spellStart"/>
            <w:r w:rsidRPr="00911A06">
              <w:rPr>
                <w:b/>
                <w:sz w:val="24"/>
                <w:szCs w:val="24"/>
              </w:rPr>
              <w:t>ТГПКиО</w:t>
            </w:r>
            <w:proofErr w:type="spellEnd"/>
            <w:r w:rsidRPr="00911A06">
              <w:rPr>
                <w:b/>
                <w:sz w:val="24"/>
                <w:szCs w:val="24"/>
              </w:rPr>
              <w:t>»</w:t>
            </w:r>
          </w:p>
          <w:p w:rsidR="000C481F" w:rsidRDefault="000C481F" w:rsidP="000C481F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 xml:space="preserve">Туапсе, </w:t>
            </w:r>
          </w:p>
          <w:p w:rsidR="000C481F" w:rsidRPr="00911A06" w:rsidRDefault="000C481F" w:rsidP="000C481F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пл. Ильича, 2</w:t>
            </w:r>
          </w:p>
          <w:p w:rsidR="000C481F" w:rsidRPr="00911A06" w:rsidRDefault="000C481F" w:rsidP="000C481F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0C481F" w:rsidRPr="00911A06" w:rsidRDefault="000C481F" w:rsidP="000C481F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0C481F" w:rsidRPr="00911A06" w:rsidRDefault="000C481F" w:rsidP="000C481F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lastRenderedPageBreak/>
              <w:t xml:space="preserve"> «Центр кино и досуга «Россия»</w:t>
            </w:r>
          </w:p>
          <w:p w:rsidR="0008443B" w:rsidRPr="004A2791" w:rsidRDefault="0008443B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D4CB8" w:rsidRDefault="007E0640" w:rsidP="007E0640">
            <w:pPr>
              <w:pStyle w:val="Standard"/>
              <w:rPr>
                <w:lang w:val="ru-RU"/>
              </w:rPr>
            </w:pPr>
            <w:r>
              <w:lastRenderedPageBreak/>
              <w:t xml:space="preserve">В </w:t>
            </w:r>
            <w:proofErr w:type="spellStart"/>
            <w:r>
              <w:t>рамках</w:t>
            </w:r>
            <w:proofErr w:type="spellEnd"/>
          </w:p>
          <w:p w:rsidR="007E0640" w:rsidRDefault="007E0640" w:rsidP="007E0640">
            <w:pPr>
              <w:pStyle w:val="Standard"/>
            </w:pPr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Черноморского</w:t>
            </w:r>
            <w:proofErr w:type="spellEnd"/>
            <w:r>
              <w:t xml:space="preserve"> </w:t>
            </w:r>
            <w:proofErr w:type="spellStart"/>
            <w:r>
              <w:t>флота</w:t>
            </w:r>
            <w:proofErr w:type="spellEnd"/>
            <w:r>
              <w:t xml:space="preserve"> </w:t>
            </w:r>
            <w:proofErr w:type="spellStart"/>
            <w:r>
              <w:t>спортивно</w:t>
            </w:r>
            <w:proofErr w:type="spellEnd"/>
            <w:r>
              <w:t xml:space="preserve"> – </w:t>
            </w:r>
            <w:proofErr w:type="spellStart"/>
            <w:r>
              <w:t>оздоровительная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</w:p>
          <w:p w:rsidR="0008443B" w:rsidRPr="00856559" w:rsidRDefault="007E0640" w:rsidP="007E0640">
            <w:pPr>
              <w:pStyle w:val="Standard"/>
              <w:rPr>
                <w:lang w:val="ru-RU"/>
              </w:rPr>
            </w:pPr>
            <w:r>
              <w:t>«</w:t>
            </w:r>
            <w:proofErr w:type="spellStart"/>
            <w:r>
              <w:t>Сила</w:t>
            </w:r>
            <w:proofErr w:type="spellEnd"/>
            <w:r>
              <w:t xml:space="preserve"> </w:t>
            </w:r>
            <w:proofErr w:type="spellStart"/>
            <w:r>
              <w:t>духа</w:t>
            </w:r>
            <w:proofErr w:type="spellEnd"/>
            <w:r>
              <w:t xml:space="preserve"> с </w:t>
            </w:r>
            <w:proofErr w:type="spellStart"/>
            <w:r>
              <w:t>детства</w:t>
            </w:r>
            <w:proofErr w:type="spellEnd"/>
            <w:r>
              <w:t>»</w:t>
            </w:r>
          </w:p>
        </w:tc>
        <w:tc>
          <w:tcPr>
            <w:tcW w:w="2038" w:type="dxa"/>
          </w:tcPr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8443B" w:rsidRDefault="004E707A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8E5FC2" w:rsidRPr="00410B58" w:rsidTr="00620528">
        <w:tc>
          <w:tcPr>
            <w:tcW w:w="652" w:type="dxa"/>
          </w:tcPr>
          <w:p w:rsidR="008E5FC2" w:rsidRDefault="001475CB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724" w:type="dxa"/>
          </w:tcPr>
          <w:p w:rsidR="008E5FC2" w:rsidRDefault="008E5FC2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</w:t>
            </w:r>
          </w:p>
          <w:p w:rsidR="008E5FC2" w:rsidRDefault="008E5FC2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528" w:type="dxa"/>
          </w:tcPr>
          <w:p w:rsidR="008E5FC2" w:rsidRPr="00911A06" w:rsidRDefault="008E5FC2" w:rsidP="008E5FC2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МБУК «</w:t>
            </w:r>
            <w:proofErr w:type="spellStart"/>
            <w:r w:rsidRPr="00911A06">
              <w:rPr>
                <w:b/>
                <w:sz w:val="24"/>
                <w:szCs w:val="24"/>
              </w:rPr>
              <w:t>ТГПКиО</w:t>
            </w:r>
            <w:proofErr w:type="spellEnd"/>
            <w:r w:rsidRPr="00911A06">
              <w:rPr>
                <w:b/>
                <w:sz w:val="24"/>
                <w:szCs w:val="24"/>
              </w:rPr>
              <w:t>»</w:t>
            </w:r>
          </w:p>
          <w:p w:rsidR="00911A06" w:rsidRDefault="008E5FC2" w:rsidP="008E5FC2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 xml:space="preserve">Туапсе, </w:t>
            </w:r>
          </w:p>
          <w:p w:rsidR="008E5FC2" w:rsidRPr="00911A06" w:rsidRDefault="008E5FC2" w:rsidP="008E5FC2">
            <w:pPr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пл. Ильича, 2</w:t>
            </w:r>
          </w:p>
          <w:p w:rsidR="008E5FC2" w:rsidRPr="00911A06" w:rsidRDefault="008E5FC2" w:rsidP="008E5FC2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8E5FC2" w:rsidRPr="00911A06" w:rsidRDefault="008E5FC2" w:rsidP="008E5FC2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8E5FC2" w:rsidRPr="00911A06" w:rsidRDefault="008E5FC2" w:rsidP="008E5FC2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 xml:space="preserve"> «Центр кино и досуга «Россия»</w:t>
            </w:r>
          </w:p>
          <w:p w:rsidR="008E5FC2" w:rsidRPr="004A2791" w:rsidRDefault="008E5FC2" w:rsidP="00856559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11A06" w:rsidRDefault="008E5FC2" w:rsidP="007E0640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Дискуссия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с </w:t>
            </w:r>
            <w:proofErr w:type="spellStart"/>
            <w:r>
              <w:rPr>
                <w:rFonts w:cs="Times New Roman"/>
                <w:color w:val="000000" w:themeColor="text1"/>
              </w:rPr>
              <w:t>молодежью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cs="Times New Roman"/>
                <w:color w:val="000000" w:themeColor="text1"/>
              </w:rPr>
              <w:t>Дымные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иллюзии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», </w:t>
            </w:r>
            <w:proofErr w:type="spellStart"/>
            <w:r>
              <w:rPr>
                <w:rFonts w:cs="Times New Roman"/>
                <w:color w:val="000000" w:themeColor="text1"/>
              </w:rPr>
              <w:t>викторина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- </w:t>
            </w:r>
            <w:proofErr w:type="spellStart"/>
            <w:r>
              <w:rPr>
                <w:rFonts w:cs="Times New Roman"/>
                <w:color w:val="000000" w:themeColor="text1"/>
              </w:rPr>
              <w:t>квест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с </w:t>
            </w:r>
            <w:proofErr w:type="spellStart"/>
            <w:r>
              <w:rPr>
                <w:rFonts w:cs="Times New Roman"/>
                <w:color w:val="000000" w:themeColor="text1"/>
              </w:rPr>
              <w:t>кинопоказом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фильма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в </w:t>
            </w:r>
            <w:proofErr w:type="spellStart"/>
            <w:r>
              <w:rPr>
                <w:rFonts w:cs="Times New Roman"/>
                <w:color w:val="000000" w:themeColor="text1"/>
              </w:rPr>
              <w:t>рамках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краевой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киноакции</w:t>
            </w:r>
            <w:proofErr w:type="spellEnd"/>
          </w:p>
          <w:p w:rsidR="008E5FC2" w:rsidRDefault="008E5FC2" w:rsidP="007E0640">
            <w:pPr>
              <w:pStyle w:val="Standard"/>
            </w:pPr>
            <w:r>
              <w:rPr>
                <w:rFonts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cs="Times New Roman"/>
                <w:color w:val="000000" w:themeColor="text1"/>
              </w:rPr>
              <w:t>Кино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против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наркотиков</w:t>
            </w:r>
            <w:proofErr w:type="spellEnd"/>
            <w:r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2038" w:type="dxa"/>
          </w:tcPr>
          <w:p w:rsidR="008E5FC2" w:rsidRDefault="008E5FC2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8E5FC2" w:rsidRDefault="008E5FC2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E5FC2" w:rsidRDefault="008E5FC2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8E5FC2" w:rsidRDefault="008E5FC2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090EAD" w:rsidRPr="00410B58" w:rsidTr="00620528">
        <w:tc>
          <w:tcPr>
            <w:tcW w:w="652" w:type="dxa"/>
          </w:tcPr>
          <w:p w:rsidR="00090EAD" w:rsidRDefault="001475CB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4" w:type="dxa"/>
          </w:tcPr>
          <w:p w:rsidR="00090EAD" w:rsidRDefault="00312E96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  <w:r w:rsidR="0011432C">
              <w:rPr>
                <w:sz w:val="24"/>
                <w:szCs w:val="24"/>
              </w:rPr>
              <w:t xml:space="preserve"> </w:t>
            </w:r>
          </w:p>
          <w:p w:rsidR="00963DAF" w:rsidRPr="00D47073" w:rsidRDefault="00963DAF" w:rsidP="00963DA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Pr="00D47073">
              <w:rPr>
                <w:sz w:val="24"/>
                <w:szCs w:val="24"/>
              </w:rPr>
              <w:t>0</w:t>
            </w:r>
          </w:p>
          <w:p w:rsidR="00963DAF" w:rsidRPr="00D47073" w:rsidRDefault="00963DAF" w:rsidP="00116686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312E96" w:rsidRPr="00911A06" w:rsidRDefault="00312E96" w:rsidP="00312E96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312E96" w:rsidRPr="00911A06" w:rsidRDefault="00312E96" w:rsidP="00312E96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312E96" w:rsidRPr="00911A06" w:rsidRDefault="00312E96" w:rsidP="00312E96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 xml:space="preserve"> «Центр кино и досуга «Россия»</w:t>
            </w:r>
          </w:p>
          <w:p w:rsidR="00312E96" w:rsidRPr="00911A06" w:rsidRDefault="00312E96" w:rsidP="00312E96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911A06">
              <w:rPr>
                <w:rStyle w:val="af"/>
                <w:b/>
                <w:i w:val="0"/>
                <w:sz w:val="24"/>
                <w:szCs w:val="24"/>
              </w:rPr>
              <w:t>ул. Карла Маркса 17</w:t>
            </w:r>
          </w:p>
          <w:p w:rsidR="00312E96" w:rsidRPr="00911A06" w:rsidRDefault="00312E96" w:rsidP="00312E96">
            <w:pPr>
              <w:snapToGrid w:val="0"/>
              <w:ind w:right="-31"/>
              <w:rPr>
                <w:b/>
                <w:sz w:val="24"/>
                <w:szCs w:val="24"/>
              </w:rPr>
            </w:pPr>
            <w:r w:rsidRPr="00911A06">
              <w:rPr>
                <w:b/>
                <w:sz w:val="24"/>
                <w:szCs w:val="24"/>
              </w:rPr>
              <w:t>МБУК «</w:t>
            </w:r>
            <w:proofErr w:type="spellStart"/>
            <w:r w:rsidRPr="00911A06">
              <w:rPr>
                <w:b/>
                <w:sz w:val="24"/>
                <w:szCs w:val="24"/>
              </w:rPr>
              <w:t>ТГПКиО</w:t>
            </w:r>
            <w:proofErr w:type="spellEnd"/>
            <w:r w:rsidRPr="00911A06">
              <w:rPr>
                <w:b/>
                <w:sz w:val="24"/>
                <w:szCs w:val="24"/>
              </w:rPr>
              <w:t>»</w:t>
            </w:r>
          </w:p>
          <w:p w:rsidR="00312E96" w:rsidRPr="00911A06" w:rsidRDefault="00312E96" w:rsidP="00312E96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911A06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312E96" w:rsidRPr="00911A06" w:rsidRDefault="00312E96" w:rsidP="00312E96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911A06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090EAD" w:rsidRPr="00651F72" w:rsidRDefault="00090EAD" w:rsidP="00116686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E96" w:rsidRPr="006E5D5D" w:rsidRDefault="00312E96" w:rsidP="00312E96">
            <w:pPr>
              <w:ind w:right="-31"/>
              <w:rPr>
                <w:sz w:val="24"/>
                <w:szCs w:val="24"/>
              </w:rPr>
            </w:pPr>
            <w:r w:rsidRPr="006E5D5D">
              <w:rPr>
                <w:sz w:val="24"/>
                <w:szCs w:val="24"/>
              </w:rPr>
              <w:t>Тестовая программа</w:t>
            </w:r>
            <w:r w:rsidR="004C31BD">
              <w:rPr>
                <w:sz w:val="24"/>
                <w:szCs w:val="24"/>
              </w:rPr>
              <w:t xml:space="preserve"> в рамках Международного дня семей</w:t>
            </w:r>
            <w:r w:rsidRPr="006E5D5D">
              <w:rPr>
                <w:sz w:val="24"/>
                <w:szCs w:val="24"/>
              </w:rPr>
              <w:t xml:space="preserve"> «Незаконченные предложения»</w:t>
            </w:r>
          </w:p>
          <w:p w:rsidR="00090EAD" w:rsidRPr="0011432C" w:rsidRDefault="00312E96" w:rsidP="00312E96">
            <w:pPr>
              <w:tabs>
                <w:tab w:val="left" w:pos="12132"/>
                <w:tab w:val="left" w:pos="14568"/>
              </w:tabs>
              <w:ind w:right="152"/>
              <w:rPr>
                <w:sz w:val="24"/>
                <w:szCs w:val="24"/>
              </w:rPr>
            </w:pPr>
            <w:r w:rsidRPr="006E5D5D">
              <w:rPr>
                <w:sz w:val="24"/>
                <w:szCs w:val="24"/>
              </w:rPr>
              <w:t>Позволяет выявить осознаваемые и неосознаваемые установки человека, показывает его отношение к детям, семье, к своим страхам и опасениям, к чувству вины, к прошлому и будущему, к жизненным целям.</w:t>
            </w:r>
          </w:p>
        </w:tc>
        <w:tc>
          <w:tcPr>
            <w:tcW w:w="2038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DE04DE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8-15</w:t>
            </w:r>
          </w:p>
        </w:tc>
      </w:tr>
      <w:tr w:rsidR="00D24A89" w:rsidRPr="00410B58" w:rsidTr="00A04DB1">
        <w:trPr>
          <w:trHeight w:val="70"/>
        </w:trPr>
        <w:tc>
          <w:tcPr>
            <w:tcW w:w="652" w:type="dxa"/>
          </w:tcPr>
          <w:p w:rsidR="00D24A89" w:rsidRDefault="001475CB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24" w:type="dxa"/>
          </w:tcPr>
          <w:p w:rsidR="00D24A89" w:rsidRDefault="00B1036F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76AF3">
              <w:rPr>
                <w:sz w:val="24"/>
                <w:szCs w:val="24"/>
              </w:rPr>
              <w:t xml:space="preserve"> мая</w:t>
            </w:r>
          </w:p>
          <w:p w:rsidR="00976AF3" w:rsidRPr="00D47073" w:rsidRDefault="00976AF3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  <w:p w:rsidR="00D24A89" w:rsidRDefault="00D24A89" w:rsidP="00614BB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D24A89" w:rsidRPr="00D47073" w:rsidRDefault="00D24A89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24A89" w:rsidRPr="00D47073" w:rsidRDefault="00D24A89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D24A89" w:rsidRPr="00D47073" w:rsidRDefault="00D24A89" w:rsidP="00614BB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D24A89" w:rsidRDefault="00D24A89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11A06" w:rsidRDefault="00976AF3" w:rsidP="00976AF3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 xml:space="preserve">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Пионерии</w:t>
            </w:r>
            <w:proofErr w:type="spellEnd"/>
            <w:r>
              <w:rPr>
                <w:shd w:val="clear" w:color="auto" w:fill="FFFFFF"/>
              </w:rPr>
              <w:t xml:space="preserve">  и </w:t>
            </w:r>
            <w:proofErr w:type="spellStart"/>
            <w:r>
              <w:rPr>
                <w:shd w:val="clear" w:color="auto" w:fill="FFFFFF"/>
              </w:rPr>
              <w:t>работы</w:t>
            </w:r>
            <w:proofErr w:type="spellEnd"/>
            <w:r>
              <w:rPr>
                <w:shd w:val="clear" w:color="auto" w:fill="FFFFFF"/>
              </w:rPr>
              <w:t xml:space="preserve"> с </w:t>
            </w:r>
            <w:proofErr w:type="spellStart"/>
            <w:r>
              <w:rPr>
                <w:shd w:val="clear" w:color="auto" w:fill="FFFFFF"/>
              </w:rPr>
              <w:t>людьми</w:t>
            </w:r>
            <w:proofErr w:type="spellEnd"/>
            <w:r>
              <w:rPr>
                <w:shd w:val="clear" w:color="auto" w:fill="FFFFFF"/>
              </w:rPr>
              <w:t xml:space="preserve"> с ОВЗ </w:t>
            </w:r>
            <w:r w:rsidR="004161BB">
              <w:rPr>
                <w:shd w:val="clear" w:color="auto" w:fill="FFFFFF"/>
                <w:lang w:val="ru-RU"/>
              </w:rPr>
              <w:t xml:space="preserve">дискуссия и </w:t>
            </w:r>
            <w:r>
              <w:rPr>
                <w:shd w:val="clear" w:color="auto" w:fill="FFFFFF"/>
                <w:lang w:val="ru-RU"/>
              </w:rPr>
              <w:t>в</w:t>
            </w:r>
            <w:proofErr w:type="spellStart"/>
            <w:r>
              <w:rPr>
                <w:shd w:val="clear" w:color="auto" w:fill="FFFFFF"/>
              </w:rPr>
              <w:t>икторина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976AF3" w:rsidRPr="00976AF3" w:rsidRDefault="00976AF3" w:rsidP="00976AF3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«Детские лица Победы!»</w:t>
            </w:r>
          </w:p>
          <w:p w:rsidR="00D24A89" w:rsidRPr="00976AF3" w:rsidRDefault="00D24A89" w:rsidP="00614BB9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  <w:lang w:val="de-DE"/>
              </w:rPr>
            </w:pPr>
          </w:p>
        </w:tc>
        <w:tc>
          <w:tcPr>
            <w:tcW w:w="2038" w:type="dxa"/>
          </w:tcPr>
          <w:p w:rsidR="00D24A89" w:rsidRDefault="00D24A8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D24A89" w:rsidRDefault="00D24A8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24A89" w:rsidRDefault="00D24A8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D24A89" w:rsidRDefault="00D24A8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B1036F" w:rsidRPr="00410B58" w:rsidTr="00A04DB1">
        <w:trPr>
          <w:trHeight w:val="70"/>
        </w:trPr>
        <w:tc>
          <w:tcPr>
            <w:tcW w:w="652" w:type="dxa"/>
          </w:tcPr>
          <w:p w:rsidR="00B1036F" w:rsidRDefault="00EE636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1475CB">
              <w:rPr>
                <w:sz w:val="24"/>
              </w:rPr>
              <w:t>2</w:t>
            </w:r>
          </w:p>
        </w:tc>
        <w:tc>
          <w:tcPr>
            <w:tcW w:w="1724" w:type="dxa"/>
          </w:tcPr>
          <w:p w:rsidR="00B1036F" w:rsidRDefault="00B1036F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</w:t>
            </w:r>
          </w:p>
          <w:p w:rsidR="00B1036F" w:rsidRDefault="00B1036F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528" w:type="dxa"/>
          </w:tcPr>
          <w:p w:rsidR="00B1036F" w:rsidRPr="00D47073" w:rsidRDefault="00B1036F" w:rsidP="00B103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1036F" w:rsidRPr="00D47073" w:rsidRDefault="00B1036F" w:rsidP="00B103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1036F" w:rsidRPr="00D47073" w:rsidRDefault="00B1036F" w:rsidP="00B1036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B1036F" w:rsidRPr="00D47073" w:rsidRDefault="00B1036F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036F" w:rsidRDefault="00B1036F" w:rsidP="00976AF3">
            <w:pPr>
              <w:pStyle w:val="Standard"/>
              <w:rPr>
                <w:shd w:val="clear" w:color="auto" w:fill="FFFFFF"/>
              </w:rPr>
            </w:pPr>
            <w:r w:rsidRPr="0032785D">
              <w:rPr>
                <w:shd w:val="clear" w:color="auto" w:fill="FFFFFF"/>
              </w:rPr>
              <w:lastRenderedPageBreak/>
              <w:t xml:space="preserve">В </w:t>
            </w:r>
            <w:proofErr w:type="spellStart"/>
            <w:r w:rsidRPr="0032785D">
              <w:rPr>
                <w:shd w:val="clear" w:color="auto" w:fill="FFFFFF"/>
              </w:rPr>
              <w:t>рамках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Всемирного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дня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памяти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жертв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lastRenderedPageBreak/>
              <w:t>СПИДа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радиогазета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  <w:r w:rsidRPr="0032785D">
              <w:rPr>
                <w:shd w:val="clear" w:color="auto" w:fill="FFFFFF"/>
              </w:rPr>
              <w:t>«</w:t>
            </w:r>
            <w:proofErr w:type="spellStart"/>
            <w:r w:rsidRPr="0032785D">
              <w:rPr>
                <w:shd w:val="clear" w:color="auto" w:fill="FFFFFF"/>
              </w:rPr>
              <w:t>Территория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здравого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смысла</w:t>
            </w:r>
            <w:proofErr w:type="spellEnd"/>
            <w:r w:rsidRPr="0032785D">
              <w:rPr>
                <w:shd w:val="clear" w:color="auto" w:fill="FFFFFF"/>
              </w:rPr>
              <w:t>» </w:t>
            </w:r>
          </w:p>
        </w:tc>
        <w:tc>
          <w:tcPr>
            <w:tcW w:w="2038" w:type="dxa"/>
          </w:tcPr>
          <w:p w:rsidR="00B1036F" w:rsidRDefault="00B1036F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B1036F" w:rsidRDefault="00B1036F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1036F" w:rsidRDefault="00B1036F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1036F" w:rsidRDefault="00B1036F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80-150</w:t>
            </w:r>
          </w:p>
        </w:tc>
      </w:tr>
      <w:tr w:rsidR="00B1036F" w:rsidRPr="00410B58" w:rsidTr="00A04DB1">
        <w:trPr>
          <w:trHeight w:val="70"/>
        </w:trPr>
        <w:tc>
          <w:tcPr>
            <w:tcW w:w="652" w:type="dxa"/>
          </w:tcPr>
          <w:p w:rsidR="00B1036F" w:rsidRDefault="00EE636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1475CB">
              <w:rPr>
                <w:sz w:val="24"/>
              </w:rPr>
              <w:t>3</w:t>
            </w:r>
          </w:p>
        </w:tc>
        <w:tc>
          <w:tcPr>
            <w:tcW w:w="1724" w:type="dxa"/>
          </w:tcPr>
          <w:p w:rsidR="00B1036F" w:rsidRDefault="00B1036F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  <w:p w:rsidR="00B1036F" w:rsidRDefault="00F547A6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</w:t>
            </w:r>
            <w:r w:rsidR="00B1036F">
              <w:rPr>
                <w:sz w:val="24"/>
                <w:szCs w:val="24"/>
              </w:rPr>
              <w:t>0</w:t>
            </w:r>
          </w:p>
        </w:tc>
        <w:tc>
          <w:tcPr>
            <w:tcW w:w="2528" w:type="dxa"/>
          </w:tcPr>
          <w:p w:rsidR="00B1036F" w:rsidRPr="00D47073" w:rsidRDefault="00B1036F" w:rsidP="00B103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1036F" w:rsidRPr="00D47073" w:rsidRDefault="00B1036F" w:rsidP="00B103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1036F" w:rsidRPr="00D47073" w:rsidRDefault="00B1036F" w:rsidP="00B1036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1036F" w:rsidRPr="00D47073" w:rsidRDefault="00B1036F" w:rsidP="00B103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036F" w:rsidRPr="00F547A6" w:rsidRDefault="00B1036F" w:rsidP="00F547A6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 xml:space="preserve">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Славянской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письменности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="00F547A6">
              <w:rPr>
                <w:shd w:val="clear" w:color="auto" w:fill="FFFFFF"/>
                <w:lang w:val="ru-RU"/>
              </w:rPr>
              <w:t>концертная программа «Славянский венок»</w:t>
            </w:r>
          </w:p>
        </w:tc>
        <w:tc>
          <w:tcPr>
            <w:tcW w:w="2038" w:type="dxa"/>
          </w:tcPr>
          <w:p w:rsidR="00B1036F" w:rsidRDefault="00B1036F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B1036F" w:rsidRDefault="00B1036F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1036F" w:rsidRDefault="00B1036F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1036F" w:rsidRDefault="001475CB" w:rsidP="00812FE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80-100</w:t>
            </w:r>
          </w:p>
        </w:tc>
      </w:tr>
      <w:tr w:rsidR="00930F03" w:rsidRPr="00410B58" w:rsidTr="00A04DB1">
        <w:trPr>
          <w:trHeight w:val="70"/>
        </w:trPr>
        <w:tc>
          <w:tcPr>
            <w:tcW w:w="652" w:type="dxa"/>
          </w:tcPr>
          <w:p w:rsidR="00930F03" w:rsidRDefault="00B103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1475CB">
              <w:rPr>
                <w:sz w:val="24"/>
              </w:rPr>
              <w:t>4</w:t>
            </w:r>
          </w:p>
        </w:tc>
        <w:tc>
          <w:tcPr>
            <w:tcW w:w="1724" w:type="dxa"/>
          </w:tcPr>
          <w:p w:rsidR="00930F03" w:rsidRDefault="00312E96" w:rsidP="00A6262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</w:t>
            </w:r>
          </w:p>
          <w:p w:rsidR="00930F03" w:rsidRPr="00D47073" w:rsidRDefault="00930F03" w:rsidP="00A6262A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</w:t>
            </w:r>
            <w:r w:rsidRPr="00D47073">
              <w:rPr>
                <w:sz w:val="24"/>
                <w:szCs w:val="24"/>
              </w:rPr>
              <w:t>0</w:t>
            </w:r>
          </w:p>
          <w:p w:rsidR="00930F03" w:rsidRDefault="00930F03" w:rsidP="00A6262A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930F03" w:rsidRPr="00D47073" w:rsidRDefault="00930F03" w:rsidP="00A6262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30F03" w:rsidRPr="00D47073" w:rsidRDefault="00930F03" w:rsidP="00A6262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30F03" w:rsidRDefault="00930F03" w:rsidP="00A6262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30F03" w:rsidRDefault="00930F03" w:rsidP="00312E96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30F03" w:rsidRPr="00EB5D5A" w:rsidRDefault="00312E96" w:rsidP="00A6262A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Джазовый концерт «Музыкальная иллюзия»</w:t>
            </w:r>
          </w:p>
        </w:tc>
        <w:tc>
          <w:tcPr>
            <w:tcW w:w="2038" w:type="dxa"/>
          </w:tcPr>
          <w:p w:rsidR="00930F03" w:rsidRDefault="00930F03" w:rsidP="00A6262A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30F03" w:rsidRDefault="00930F03" w:rsidP="00A6262A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30F03" w:rsidRDefault="00930F03" w:rsidP="00A6262A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30F03" w:rsidRDefault="00312E96" w:rsidP="00A6262A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80-150</w:t>
            </w:r>
          </w:p>
        </w:tc>
      </w:tr>
      <w:tr w:rsidR="00A04DB1" w:rsidRPr="00410B58" w:rsidTr="00A04DB1">
        <w:trPr>
          <w:trHeight w:val="70"/>
        </w:trPr>
        <w:tc>
          <w:tcPr>
            <w:tcW w:w="652" w:type="dxa"/>
          </w:tcPr>
          <w:p w:rsidR="00A04DB1" w:rsidRDefault="00911A0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1475CB">
              <w:rPr>
                <w:sz w:val="24"/>
              </w:rPr>
              <w:t>5</w:t>
            </w:r>
          </w:p>
        </w:tc>
        <w:tc>
          <w:tcPr>
            <w:tcW w:w="1724" w:type="dxa"/>
          </w:tcPr>
          <w:p w:rsidR="00A04DB1" w:rsidRDefault="00B1036F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  <w:p w:rsidR="00A04DB1" w:rsidRDefault="003A6846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со школой</w:t>
            </w:r>
          </w:p>
        </w:tc>
        <w:tc>
          <w:tcPr>
            <w:tcW w:w="2528" w:type="dxa"/>
          </w:tcPr>
          <w:p w:rsidR="00A04DB1" w:rsidRPr="00856559" w:rsidRDefault="00A04DB1" w:rsidP="00A04DB1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A04DB1" w:rsidRPr="00856559" w:rsidRDefault="00A04DB1" w:rsidP="00A04DB1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A04DB1" w:rsidRPr="00856559" w:rsidRDefault="00A04DB1" w:rsidP="00A04DB1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 «Центр кино и досуга «Россия»</w:t>
            </w:r>
          </w:p>
          <w:p w:rsidR="00A04DB1" w:rsidRPr="00856559" w:rsidRDefault="00A04DB1" w:rsidP="00A04DB1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ул. Карла Маркса 17</w:t>
            </w:r>
          </w:p>
          <w:p w:rsidR="00A04DB1" w:rsidRPr="00856559" w:rsidRDefault="00A04DB1" w:rsidP="00A04DB1">
            <w:pPr>
              <w:snapToGrid w:val="0"/>
              <w:ind w:right="-31"/>
              <w:rPr>
                <w:b/>
                <w:sz w:val="24"/>
                <w:szCs w:val="24"/>
              </w:rPr>
            </w:pPr>
            <w:r w:rsidRPr="00856559">
              <w:rPr>
                <w:b/>
                <w:sz w:val="24"/>
                <w:szCs w:val="24"/>
              </w:rPr>
              <w:t>МБУК «</w:t>
            </w:r>
            <w:proofErr w:type="spellStart"/>
            <w:r w:rsidRPr="00856559">
              <w:rPr>
                <w:b/>
                <w:sz w:val="24"/>
                <w:szCs w:val="24"/>
              </w:rPr>
              <w:t>ТГПКиО</w:t>
            </w:r>
            <w:proofErr w:type="spellEnd"/>
            <w:r w:rsidRPr="00856559">
              <w:rPr>
                <w:b/>
                <w:sz w:val="24"/>
                <w:szCs w:val="24"/>
              </w:rPr>
              <w:t>»</w:t>
            </w:r>
          </w:p>
          <w:p w:rsidR="00A04DB1" w:rsidRPr="00856559" w:rsidRDefault="00A04DB1" w:rsidP="00A04DB1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56559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A04DB1" w:rsidRPr="00856559" w:rsidRDefault="00A04DB1" w:rsidP="00A04DB1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856559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A04DB1" w:rsidRDefault="00A04DB1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4DB1" w:rsidRDefault="00B1036F" w:rsidP="00A04DB1">
            <w:pPr>
              <w:tabs>
                <w:tab w:val="left" w:pos="12132"/>
                <w:tab w:val="left" w:pos="14568"/>
              </w:tabs>
              <w:ind w:right="39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Pr="00A3655B">
              <w:rPr>
                <w:sz w:val="24"/>
                <w:szCs w:val="24"/>
                <w:shd w:val="clear" w:color="auto" w:fill="FFFFFF"/>
              </w:rPr>
              <w:t xml:space="preserve"> рамках Всемирного дня без табака </w:t>
            </w:r>
            <w:r>
              <w:rPr>
                <w:sz w:val="24"/>
                <w:szCs w:val="24"/>
                <w:shd w:val="clear" w:color="auto" w:fill="FFFFFF"/>
              </w:rPr>
              <w:t xml:space="preserve">круглый </w:t>
            </w:r>
            <w:r w:rsidRPr="00B77E23">
              <w:rPr>
                <w:sz w:val="24"/>
                <w:szCs w:val="24"/>
                <w:shd w:val="clear" w:color="auto" w:fill="FFFFFF"/>
              </w:rPr>
              <w:t xml:space="preserve">стол </w:t>
            </w:r>
            <w:r w:rsidRPr="00B77E23">
              <w:rPr>
                <w:sz w:val="24"/>
                <w:szCs w:val="24"/>
              </w:rPr>
              <w:t>«Влияние никотина на здоровье человека»</w:t>
            </w:r>
          </w:p>
        </w:tc>
        <w:tc>
          <w:tcPr>
            <w:tcW w:w="2038" w:type="dxa"/>
          </w:tcPr>
          <w:p w:rsidR="00A04DB1" w:rsidRDefault="00A04DB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A04DB1" w:rsidRDefault="00A04DB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04DB1" w:rsidRDefault="00A04DB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A04DB1" w:rsidRDefault="00A04DB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17909"/>
    <w:rsid w:val="00026265"/>
    <w:rsid w:val="0003184E"/>
    <w:rsid w:val="00063EAF"/>
    <w:rsid w:val="0008443B"/>
    <w:rsid w:val="00090EAD"/>
    <w:rsid w:val="000C481F"/>
    <w:rsid w:val="000C5E98"/>
    <w:rsid w:val="000E010C"/>
    <w:rsid w:val="000E7C5A"/>
    <w:rsid w:val="000E7D33"/>
    <w:rsid w:val="000F2A87"/>
    <w:rsid w:val="000F58B7"/>
    <w:rsid w:val="0010351D"/>
    <w:rsid w:val="00104586"/>
    <w:rsid w:val="0011432C"/>
    <w:rsid w:val="001475CB"/>
    <w:rsid w:val="001536B0"/>
    <w:rsid w:val="00166446"/>
    <w:rsid w:val="001A12BE"/>
    <w:rsid w:val="001A3AA5"/>
    <w:rsid w:val="001A4874"/>
    <w:rsid w:val="001C33AB"/>
    <w:rsid w:val="001D0184"/>
    <w:rsid w:val="001D0F2D"/>
    <w:rsid w:val="0022230B"/>
    <w:rsid w:val="00237ABD"/>
    <w:rsid w:val="00283B94"/>
    <w:rsid w:val="00297AF0"/>
    <w:rsid w:val="002B6BA6"/>
    <w:rsid w:val="002B6C84"/>
    <w:rsid w:val="002C7EF4"/>
    <w:rsid w:val="002D1BE5"/>
    <w:rsid w:val="002D70E4"/>
    <w:rsid w:val="002E105E"/>
    <w:rsid w:val="003106A9"/>
    <w:rsid w:val="00312E96"/>
    <w:rsid w:val="00323578"/>
    <w:rsid w:val="00382B39"/>
    <w:rsid w:val="003945A0"/>
    <w:rsid w:val="003A0D1D"/>
    <w:rsid w:val="003A6846"/>
    <w:rsid w:val="003D0473"/>
    <w:rsid w:val="0040261A"/>
    <w:rsid w:val="004161BB"/>
    <w:rsid w:val="004309EA"/>
    <w:rsid w:val="00451B7D"/>
    <w:rsid w:val="004552ED"/>
    <w:rsid w:val="00456F40"/>
    <w:rsid w:val="004A2791"/>
    <w:rsid w:val="004A281D"/>
    <w:rsid w:val="004B0E3C"/>
    <w:rsid w:val="004B270D"/>
    <w:rsid w:val="004B76D4"/>
    <w:rsid w:val="004C064D"/>
    <w:rsid w:val="004C31BD"/>
    <w:rsid w:val="004D0150"/>
    <w:rsid w:val="004D4C6B"/>
    <w:rsid w:val="004E2998"/>
    <w:rsid w:val="004E707A"/>
    <w:rsid w:val="004F324B"/>
    <w:rsid w:val="00502C83"/>
    <w:rsid w:val="00544F3A"/>
    <w:rsid w:val="00552487"/>
    <w:rsid w:val="005720E6"/>
    <w:rsid w:val="00591734"/>
    <w:rsid w:val="005A1AD4"/>
    <w:rsid w:val="005A4D22"/>
    <w:rsid w:val="005C5616"/>
    <w:rsid w:val="005D2B48"/>
    <w:rsid w:val="005E277C"/>
    <w:rsid w:val="00620528"/>
    <w:rsid w:val="006209AB"/>
    <w:rsid w:val="006305F9"/>
    <w:rsid w:val="006369D4"/>
    <w:rsid w:val="006464F1"/>
    <w:rsid w:val="006562F4"/>
    <w:rsid w:val="00686E24"/>
    <w:rsid w:val="00687805"/>
    <w:rsid w:val="006A6DB6"/>
    <w:rsid w:val="006C1ADA"/>
    <w:rsid w:val="006D2AAC"/>
    <w:rsid w:val="007066ED"/>
    <w:rsid w:val="00710FCE"/>
    <w:rsid w:val="00756334"/>
    <w:rsid w:val="0075688E"/>
    <w:rsid w:val="00782882"/>
    <w:rsid w:val="00794E0C"/>
    <w:rsid w:val="007A72B1"/>
    <w:rsid w:val="007C2602"/>
    <w:rsid w:val="007D44BF"/>
    <w:rsid w:val="007E0640"/>
    <w:rsid w:val="007E5F5B"/>
    <w:rsid w:val="00803DCA"/>
    <w:rsid w:val="0080579E"/>
    <w:rsid w:val="008362C0"/>
    <w:rsid w:val="00844134"/>
    <w:rsid w:val="00856559"/>
    <w:rsid w:val="00867CE1"/>
    <w:rsid w:val="008958B8"/>
    <w:rsid w:val="008E5FC2"/>
    <w:rsid w:val="008E7227"/>
    <w:rsid w:val="00911A06"/>
    <w:rsid w:val="0092163D"/>
    <w:rsid w:val="00930F03"/>
    <w:rsid w:val="0094511E"/>
    <w:rsid w:val="009635E2"/>
    <w:rsid w:val="00963DAF"/>
    <w:rsid w:val="00976AF3"/>
    <w:rsid w:val="0098239D"/>
    <w:rsid w:val="00983047"/>
    <w:rsid w:val="00983C5C"/>
    <w:rsid w:val="00990EFB"/>
    <w:rsid w:val="00996DEA"/>
    <w:rsid w:val="009D6364"/>
    <w:rsid w:val="009D7B62"/>
    <w:rsid w:val="00A04DB1"/>
    <w:rsid w:val="00A05E50"/>
    <w:rsid w:val="00A1207B"/>
    <w:rsid w:val="00A174D9"/>
    <w:rsid w:val="00A24282"/>
    <w:rsid w:val="00A309BE"/>
    <w:rsid w:val="00A52DF6"/>
    <w:rsid w:val="00A538E3"/>
    <w:rsid w:val="00A609AE"/>
    <w:rsid w:val="00A66ABC"/>
    <w:rsid w:val="00A72232"/>
    <w:rsid w:val="00A83E0E"/>
    <w:rsid w:val="00A87BBE"/>
    <w:rsid w:val="00A9627F"/>
    <w:rsid w:val="00AC4D00"/>
    <w:rsid w:val="00AC4DA5"/>
    <w:rsid w:val="00AC63EB"/>
    <w:rsid w:val="00AC72F4"/>
    <w:rsid w:val="00AE1E5F"/>
    <w:rsid w:val="00B1036F"/>
    <w:rsid w:val="00B4074D"/>
    <w:rsid w:val="00B50175"/>
    <w:rsid w:val="00B54234"/>
    <w:rsid w:val="00B7588E"/>
    <w:rsid w:val="00BA3A0F"/>
    <w:rsid w:val="00BD1D20"/>
    <w:rsid w:val="00BF2583"/>
    <w:rsid w:val="00C25659"/>
    <w:rsid w:val="00C576B5"/>
    <w:rsid w:val="00CA6043"/>
    <w:rsid w:val="00CB6686"/>
    <w:rsid w:val="00CF1151"/>
    <w:rsid w:val="00D24A89"/>
    <w:rsid w:val="00D52018"/>
    <w:rsid w:val="00D609F3"/>
    <w:rsid w:val="00D651E2"/>
    <w:rsid w:val="00D73EC8"/>
    <w:rsid w:val="00D779DC"/>
    <w:rsid w:val="00D77CDB"/>
    <w:rsid w:val="00D9147A"/>
    <w:rsid w:val="00DB0578"/>
    <w:rsid w:val="00DB66B3"/>
    <w:rsid w:val="00DD380B"/>
    <w:rsid w:val="00DD74B7"/>
    <w:rsid w:val="00DD7BFD"/>
    <w:rsid w:val="00DE04DE"/>
    <w:rsid w:val="00DE62FA"/>
    <w:rsid w:val="00E1596C"/>
    <w:rsid w:val="00E16057"/>
    <w:rsid w:val="00E42349"/>
    <w:rsid w:val="00E46BAB"/>
    <w:rsid w:val="00E478E8"/>
    <w:rsid w:val="00E509DE"/>
    <w:rsid w:val="00E517E4"/>
    <w:rsid w:val="00E70664"/>
    <w:rsid w:val="00E845BB"/>
    <w:rsid w:val="00EB5D5A"/>
    <w:rsid w:val="00EC2067"/>
    <w:rsid w:val="00ED4CB8"/>
    <w:rsid w:val="00ED756D"/>
    <w:rsid w:val="00EE6367"/>
    <w:rsid w:val="00EF2F12"/>
    <w:rsid w:val="00EF4CAA"/>
    <w:rsid w:val="00F319C0"/>
    <w:rsid w:val="00F3493A"/>
    <w:rsid w:val="00F51637"/>
    <w:rsid w:val="00F547A6"/>
    <w:rsid w:val="00FB2AAD"/>
    <w:rsid w:val="00FD7B14"/>
    <w:rsid w:val="00F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106</cp:revision>
  <cp:lastPrinted>2023-11-07T07:44:00Z</cp:lastPrinted>
  <dcterms:created xsi:type="dcterms:W3CDTF">2023-12-04T09:05:00Z</dcterms:created>
  <dcterms:modified xsi:type="dcterms:W3CDTF">2024-05-24T07:52:00Z</dcterms:modified>
</cp:coreProperties>
</file>