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BB" w:rsidRDefault="00BE65BB" w:rsidP="002F127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ИТОГИ АНКЕТИРОВАНИЯ,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проводившегося среди читателей библиотек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МКУ </w:t>
      </w:r>
      <w:r w:rsidRPr="00BE65BB">
        <w:rPr>
          <w:rFonts w:ascii="Times New Roman" w:eastAsia="Times New Roman" w:hAnsi="Times New Roman" w:cs="Times New Roman"/>
          <w:b/>
          <w:sz w:val="28"/>
        </w:rPr>
        <w:t xml:space="preserve">«Библиотечная система Новомихайловского </w:t>
      </w:r>
      <w:r>
        <w:rPr>
          <w:rFonts w:ascii="Times New Roman" w:eastAsia="Times New Roman" w:hAnsi="Times New Roman" w:cs="Times New Roman"/>
          <w:b/>
          <w:sz w:val="28"/>
        </w:rPr>
        <w:br/>
      </w:r>
      <w:r w:rsidRPr="00BE65BB">
        <w:rPr>
          <w:rFonts w:ascii="Times New Roman" w:eastAsia="Times New Roman" w:hAnsi="Times New Roman" w:cs="Times New Roman"/>
          <w:b/>
          <w:sz w:val="28"/>
        </w:rPr>
        <w:t>городского поселения Туапсинского района»</w:t>
      </w:r>
      <w:r>
        <w:rPr>
          <w:rFonts w:ascii="Times New Roman" w:eastAsia="Times New Roman" w:hAnsi="Times New Roman" w:cs="Times New Roman"/>
          <w:b/>
          <w:sz w:val="28"/>
        </w:rPr>
        <w:br/>
        <w:t>в период с 01 по 31 декабря 2019 года</w:t>
      </w:r>
    </w:p>
    <w:p w:rsidR="00971BAC" w:rsidRDefault="00971BAC" w:rsidP="002F127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65BB" w:rsidRPr="00C65F1B" w:rsidRDefault="0046662E" w:rsidP="00C65F1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65F1B">
        <w:rPr>
          <w:rFonts w:ascii="Times New Roman" w:eastAsia="Times New Roman" w:hAnsi="Times New Roman" w:cs="Times New Roman"/>
          <w:sz w:val="28"/>
        </w:rPr>
        <w:t>А</w:t>
      </w:r>
      <w:r w:rsidR="00BE65BB" w:rsidRPr="00C65F1B">
        <w:rPr>
          <w:rFonts w:ascii="Times New Roman" w:eastAsia="Times New Roman" w:hAnsi="Times New Roman" w:cs="Times New Roman"/>
          <w:sz w:val="28"/>
        </w:rPr>
        <w:t>нкетировани</w:t>
      </w:r>
      <w:r w:rsidRPr="00C65F1B">
        <w:rPr>
          <w:rFonts w:ascii="Times New Roman" w:eastAsia="Times New Roman" w:hAnsi="Times New Roman" w:cs="Times New Roman"/>
          <w:sz w:val="28"/>
        </w:rPr>
        <w:t xml:space="preserve">е </w:t>
      </w:r>
      <w:r w:rsidR="00C65F1B">
        <w:rPr>
          <w:rFonts w:ascii="Times New Roman" w:eastAsia="Times New Roman" w:hAnsi="Times New Roman" w:cs="Times New Roman"/>
          <w:sz w:val="28"/>
        </w:rPr>
        <w:t xml:space="preserve">проводилось в рамках запланированных мероприятий по повышению </w:t>
      </w:r>
      <w:r w:rsidR="00C65F1B" w:rsidRPr="00C65F1B">
        <w:rPr>
          <w:rFonts w:ascii="Times New Roman" w:eastAsia="Times New Roman" w:hAnsi="Times New Roman" w:cs="Times New Roman"/>
          <w:sz w:val="28"/>
        </w:rPr>
        <w:t>качества оказания услуг и устранени</w:t>
      </w:r>
      <w:r w:rsidR="00C65F1B">
        <w:rPr>
          <w:rFonts w:ascii="Times New Roman" w:eastAsia="Times New Roman" w:hAnsi="Times New Roman" w:cs="Times New Roman"/>
          <w:sz w:val="28"/>
        </w:rPr>
        <w:t>ю</w:t>
      </w:r>
      <w:r w:rsidR="00C65F1B" w:rsidRPr="00C65F1B">
        <w:rPr>
          <w:rFonts w:ascii="Times New Roman" w:eastAsia="Times New Roman" w:hAnsi="Times New Roman" w:cs="Times New Roman"/>
          <w:sz w:val="28"/>
        </w:rPr>
        <w:t xml:space="preserve"> недостатков </w:t>
      </w:r>
      <w:r w:rsidR="00C65F1B">
        <w:rPr>
          <w:rFonts w:ascii="Times New Roman" w:eastAsia="Times New Roman" w:hAnsi="Times New Roman" w:cs="Times New Roman"/>
          <w:sz w:val="28"/>
        </w:rPr>
        <w:t xml:space="preserve">(см. </w:t>
      </w:r>
      <w:r w:rsidR="00C65F1B" w:rsidRPr="00C65F1B">
        <w:rPr>
          <w:rFonts w:ascii="Times New Roman" w:eastAsia="Times New Roman" w:hAnsi="Times New Roman" w:cs="Times New Roman"/>
          <w:sz w:val="28"/>
        </w:rPr>
        <w:t>итог</w:t>
      </w:r>
      <w:r w:rsidR="00C65F1B">
        <w:rPr>
          <w:rFonts w:ascii="Times New Roman" w:eastAsia="Times New Roman" w:hAnsi="Times New Roman" w:cs="Times New Roman"/>
          <w:sz w:val="28"/>
        </w:rPr>
        <w:t>и</w:t>
      </w:r>
      <w:r w:rsidR="00C65F1B" w:rsidRPr="00C65F1B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C65F1B" w:rsidRPr="00C65F1B">
        <w:rPr>
          <w:rFonts w:ascii="Times New Roman" w:eastAsia="Times New Roman" w:hAnsi="Times New Roman" w:cs="Times New Roman"/>
          <w:sz w:val="28"/>
        </w:rPr>
        <w:t>проведения независимой оценки качества оказания услуг</w:t>
      </w:r>
      <w:proofErr w:type="gramEnd"/>
      <w:r w:rsidR="00C65F1B" w:rsidRPr="00C65F1B">
        <w:rPr>
          <w:rFonts w:ascii="Times New Roman" w:eastAsia="Times New Roman" w:hAnsi="Times New Roman" w:cs="Times New Roman"/>
          <w:sz w:val="28"/>
        </w:rPr>
        <w:t xml:space="preserve"> в 2019 году</w:t>
      </w:r>
      <w:r w:rsidR="00C65F1B">
        <w:rPr>
          <w:rFonts w:ascii="Times New Roman" w:eastAsia="Times New Roman" w:hAnsi="Times New Roman" w:cs="Times New Roman"/>
          <w:sz w:val="28"/>
        </w:rPr>
        <w:t xml:space="preserve">) и </w:t>
      </w:r>
      <w:r w:rsidRPr="00C65F1B">
        <w:rPr>
          <w:rFonts w:ascii="Times New Roman" w:eastAsia="Times New Roman" w:hAnsi="Times New Roman" w:cs="Times New Roman"/>
          <w:sz w:val="28"/>
        </w:rPr>
        <w:t>ставило своей целью:</w:t>
      </w:r>
    </w:p>
    <w:p w:rsidR="00BE65BB" w:rsidRPr="0046662E" w:rsidRDefault="0046662E" w:rsidP="00E176B3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</w:rPr>
      </w:pPr>
      <w:r w:rsidRPr="0046662E">
        <w:rPr>
          <w:rFonts w:ascii="Times New Roman" w:eastAsia="Times New Roman" w:hAnsi="Times New Roman" w:cs="Times New Roman"/>
          <w:sz w:val="28"/>
        </w:rPr>
        <w:t xml:space="preserve">- </w:t>
      </w:r>
      <w:r w:rsidR="00BE65BB" w:rsidRPr="0046662E">
        <w:rPr>
          <w:rFonts w:ascii="Times New Roman" w:eastAsia="Times New Roman" w:hAnsi="Times New Roman" w:cs="Times New Roman"/>
          <w:sz w:val="28"/>
        </w:rPr>
        <w:t>Узнать мнение пользователей по поводу удобства режима работы библиотек МКУ «БС НГП»;</w:t>
      </w:r>
    </w:p>
    <w:p w:rsidR="00BE65BB" w:rsidRPr="0046662E" w:rsidRDefault="0046662E" w:rsidP="00E176B3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</w:rPr>
      </w:pPr>
      <w:r w:rsidRPr="0046662E">
        <w:rPr>
          <w:rFonts w:ascii="Times New Roman" w:eastAsia="Times New Roman" w:hAnsi="Times New Roman" w:cs="Times New Roman"/>
          <w:sz w:val="28"/>
        </w:rPr>
        <w:t xml:space="preserve">- </w:t>
      </w:r>
      <w:r w:rsidR="00BE65BB" w:rsidRPr="0046662E">
        <w:rPr>
          <w:rFonts w:ascii="Times New Roman" w:eastAsia="Times New Roman" w:hAnsi="Times New Roman" w:cs="Times New Roman"/>
          <w:sz w:val="28"/>
        </w:rPr>
        <w:t>Узнать отношение пользов</w:t>
      </w:r>
      <w:r w:rsidR="00E176B3">
        <w:rPr>
          <w:rFonts w:ascii="Times New Roman" w:eastAsia="Times New Roman" w:hAnsi="Times New Roman" w:cs="Times New Roman"/>
          <w:sz w:val="28"/>
        </w:rPr>
        <w:t>ателей к введению платных услуг</w:t>
      </w:r>
      <w:r w:rsidR="00BE65BB" w:rsidRPr="0046662E">
        <w:rPr>
          <w:rFonts w:ascii="Times New Roman" w:eastAsia="Times New Roman" w:hAnsi="Times New Roman" w:cs="Times New Roman"/>
          <w:sz w:val="28"/>
        </w:rPr>
        <w:t>;</w:t>
      </w:r>
    </w:p>
    <w:p w:rsidR="00BE65BB" w:rsidRPr="0046662E" w:rsidRDefault="0046662E" w:rsidP="00E176B3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sz w:val="28"/>
        </w:rPr>
      </w:pPr>
      <w:r w:rsidRPr="0046662E">
        <w:rPr>
          <w:rFonts w:ascii="Times New Roman" w:eastAsia="Times New Roman" w:hAnsi="Times New Roman" w:cs="Times New Roman"/>
          <w:sz w:val="28"/>
        </w:rPr>
        <w:t xml:space="preserve">- </w:t>
      </w:r>
      <w:r w:rsidR="00BE65BB" w:rsidRPr="0046662E">
        <w:rPr>
          <w:rFonts w:ascii="Times New Roman" w:eastAsia="Times New Roman" w:hAnsi="Times New Roman" w:cs="Times New Roman"/>
          <w:sz w:val="28"/>
        </w:rPr>
        <w:t>Уточнить перечень наиболее востребованных среди пользователей платных услуг.</w:t>
      </w:r>
    </w:p>
    <w:p w:rsidR="00C65F1B" w:rsidRPr="00C65F1B" w:rsidRDefault="00BD6C3B" w:rsidP="00C65F1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D6C3B">
        <w:rPr>
          <w:rFonts w:ascii="Times New Roman" w:eastAsia="Times New Roman" w:hAnsi="Times New Roman" w:cs="Times New Roman"/>
          <w:sz w:val="28"/>
        </w:rPr>
        <w:t>Анкетирование проводилось</w:t>
      </w:r>
      <w:r w:rsidR="00C65F1B">
        <w:rPr>
          <w:rFonts w:ascii="Times New Roman" w:eastAsia="Times New Roman" w:hAnsi="Times New Roman" w:cs="Times New Roman"/>
          <w:sz w:val="28"/>
        </w:rPr>
        <w:t xml:space="preserve"> с 01 по 31 декабря 2019 года </w:t>
      </w:r>
      <w:proofErr w:type="gramStart"/>
      <w:r w:rsidRPr="00BD6C3B">
        <w:rPr>
          <w:rFonts w:ascii="Times New Roman" w:eastAsia="Times New Roman" w:hAnsi="Times New Roman" w:cs="Times New Roman"/>
          <w:sz w:val="28"/>
        </w:rPr>
        <w:t>среди</w:t>
      </w:r>
      <w:proofErr w:type="gramEnd"/>
      <w:r w:rsidRPr="00BD6C3B">
        <w:rPr>
          <w:rFonts w:ascii="Times New Roman" w:eastAsia="Times New Roman" w:hAnsi="Times New Roman" w:cs="Times New Roman"/>
          <w:sz w:val="28"/>
        </w:rPr>
        <w:t xml:space="preserve"> пользователей </w:t>
      </w:r>
      <w:r w:rsidR="00734E16">
        <w:rPr>
          <w:rFonts w:ascii="Times New Roman" w:eastAsia="Times New Roman" w:hAnsi="Times New Roman" w:cs="Times New Roman"/>
          <w:sz w:val="28"/>
        </w:rPr>
        <w:t xml:space="preserve">библиотек </w:t>
      </w:r>
      <w:r w:rsidR="00C65F1B">
        <w:rPr>
          <w:rFonts w:ascii="Times New Roman" w:eastAsia="Times New Roman" w:hAnsi="Times New Roman" w:cs="Times New Roman"/>
          <w:sz w:val="28"/>
        </w:rPr>
        <w:t xml:space="preserve">МКУ </w:t>
      </w:r>
      <w:r w:rsidR="00C65F1B" w:rsidRPr="00C65F1B">
        <w:rPr>
          <w:rFonts w:ascii="Times New Roman" w:eastAsia="Times New Roman" w:hAnsi="Times New Roman" w:cs="Times New Roman"/>
          <w:sz w:val="28"/>
        </w:rPr>
        <w:t xml:space="preserve">«Библиотечная система Новомихайловского </w:t>
      </w:r>
    </w:p>
    <w:p w:rsidR="00BD6C3B" w:rsidRPr="00BD6C3B" w:rsidRDefault="00C65F1B" w:rsidP="00C65F1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65F1B">
        <w:rPr>
          <w:rFonts w:ascii="Times New Roman" w:eastAsia="Times New Roman" w:hAnsi="Times New Roman" w:cs="Times New Roman"/>
          <w:sz w:val="28"/>
        </w:rPr>
        <w:t>городского поселения Туапсинского района»</w:t>
      </w:r>
      <w:r w:rsidR="00E70C49">
        <w:rPr>
          <w:rFonts w:ascii="Times New Roman" w:eastAsia="Times New Roman" w:hAnsi="Times New Roman" w:cs="Times New Roman"/>
          <w:sz w:val="28"/>
        </w:rPr>
        <w:t>; было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D6C3B" w:rsidRPr="00BD6C3B">
        <w:rPr>
          <w:rFonts w:ascii="Times New Roman" w:eastAsia="Times New Roman" w:hAnsi="Times New Roman" w:cs="Times New Roman"/>
          <w:sz w:val="28"/>
        </w:rPr>
        <w:t>выборочн</w:t>
      </w:r>
      <w:r w:rsidR="00E70C49">
        <w:rPr>
          <w:rFonts w:ascii="Times New Roman" w:eastAsia="Times New Roman" w:hAnsi="Times New Roman" w:cs="Times New Roman"/>
          <w:sz w:val="28"/>
        </w:rPr>
        <w:t>ым</w:t>
      </w:r>
      <w:r w:rsidR="00BD6C3B" w:rsidRPr="00BD6C3B">
        <w:rPr>
          <w:rFonts w:ascii="Times New Roman" w:eastAsia="Times New Roman" w:hAnsi="Times New Roman" w:cs="Times New Roman"/>
          <w:sz w:val="28"/>
        </w:rPr>
        <w:t xml:space="preserve"> и не </w:t>
      </w:r>
      <w:r w:rsidR="00E70C49">
        <w:rPr>
          <w:rFonts w:ascii="Times New Roman" w:eastAsia="Times New Roman" w:hAnsi="Times New Roman" w:cs="Times New Roman"/>
          <w:sz w:val="28"/>
        </w:rPr>
        <w:t xml:space="preserve">предполагало </w:t>
      </w:r>
      <w:r w:rsidR="00BD6C3B" w:rsidRPr="00BD6C3B">
        <w:rPr>
          <w:rFonts w:ascii="Times New Roman" w:eastAsia="Times New Roman" w:hAnsi="Times New Roman" w:cs="Times New Roman"/>
          <w:sz w:val="28"/>
        </w:rPr>
        <w:t>анонимн</w:t>
      </w:r>
      <w:r w:rsidR="00E70C49">
        <w:rPr>
          <w:rFonts w:ascii="Times New Roman" w:eastAsia="Times New Roman" w:hAnsi="Times New Roman" w:cs="Times New Roman"/>
          <w:sz w:val="28"/>
        </w:rPr>
        <w:t>ость</w:t>
      </w:r>
      <w:r w:rsidR="00BD6C3B" w:rsidRPr="00BD6C3B">
        <w:rPr>
          <w:rFonts w:ascii="Times New Roman" w:eastAsia="Times New Roman" w:hAnsi="Times New Roman" w:cs="Times New Roman"/>
          <w:sz w:val="28"/>
        </w:rPr>
        <w:t xml:space="preserve"> (читатели указывали своё имя и контакты)</w:t>
      </w:r>
      <w:r w:rsidR="00BD6C3B">
        <w:rPr>
          <w:rFonts w:ascii="Times New Roman" w:eastAsia="Times New Roman" w:hAnsi="Times New Roman" w:cs="Times New Roman"/>
          <w:sz w:val="28"/>
        </w:rPr>
        <w:t>.</w:t>
      </w:r>
      <w:r w:rsidR="002F127E">
        <w:rPr>
          <w:rFonts w:ascii="Times New Roman" w:eastAsia="Times New Roman" w:hAnsi="Times New Roman" w:cs="Times New Roman"/>
          <w:sz w:val="28"/>
        </w:rPr>
        <w:t xml:space="preserve"> </w:t>
      </w:r>
      <w:r w:rsidR="00BD6C3B" w:rsidRPr="008461FA">
        <w:rPr>
          <w:rFonts w:ascii="Times New Roman" w:eastAsia="Calibri" w:hAnsi="Times New Roman" w:cs="Times New Roman"/>
          <w:sz w:val="28"/>
          <w:szCs w:val="28"/>
          <w:lang w:eastAsia="en-US"/>
        </w:rPr>
        <w:t>В начале анкеты содержалось обращение к читателям. Далее предлагалось ответить на 1</w:t>
      </w:r>
      <w:r w:rsidR="002F127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D6C3B" w:rsidRPr="00846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вопросов</w:t>
      </w:r>
      <w:r w:rsidR="002F127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D6C3B" w:rsidRPr="00BD6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6C3B" w:rsidRPr="008461FA">
        <w:rPr>
          <w:rFonts w:ascii="Times New Roman" w:eastAsia="Calibri" w:hAnsi="Times New Roman" w:cs="Times New Roman"/>
          <w:sz w:val="28"/>
          <w:szCs w:val="28"/>
          <w:lang w:eastAsia="en-US"/>
        </w:rPr>
        <w:t>подчеркнув нужные варианты ответов</w:t>
      </w:r>
      <w:r w:rsidR="002F12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вписав свой вариант.</w:t>
      </w:r>
    </w:p>
    <w:p w:rsidR="008461FA" w:rsidRPr="002F127E" w:rsidRDefault="008461FA" w:rsidP="00A57F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6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</w:t>
      </w:r>
      <w:r w:rsidR="00971BAC" w:rsidRPr="00846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анкетировании </w:t>
      </w:r>
      <w:r w:rsidRPr="00846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приняли участие </w:t>
      </w:r>
      <w:r w:rsidR="002F127E" w:rsidRPr="002F12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65 человек: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612"/>
        <w:gridCol w:w="1613"/>
      </w:tblGrid>
      <w:tr w:rsidR="00E176B3" w:rsidTr="00E176B3">
        <w:trPr>
          <w:trHeight w:val="336"/>
        </w:trPr>
        <w:tc>
          <w:tcPr>
            <w:tcW w:w="6345" w:type="dxa"/>
            <w:vMerge w:val="restart"/>
            <w:vAlign w:val="center"/>
          </w:tcPr>
          <w:p w:rsidR="00E176B3" w:rsidRDefault="00E176B3" w:rsidP="00E176B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Принадлежность к библиотеке</w:t>
            </w:r>
          </w:p>
        </w:tc>
        <w:tc>
          <w:tcPr>
            <w:tcW w:w="3225" w:type="dxa"/>
            <w:gridSpan w:val="2"/>
          </w:tcPr>
          <w:p w:rsidR="00E176B3" w:rsidRDefault="00E176B3" w:rsidP="00525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E176B3" w:rsidTr="005259F7">
        <w:trPr>
          <w:trHeight w:val="296"/>
        </w:trPr>
        <w:tc>
          <w:tcPr>
            <w:tcW w:w="6345" w:type="dxa"/>
            <w:vMerge/>
          </w:tcPr>
          <w:p w:rsidR="00E176B3" w:rsidRDefault="00E176B3" w:rsidP="00A57F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</w:tcPr>
          <w:p w:rsidR="00E176B3" w:rsidRPr="002F127E" w:rsidRDefault="00E176B3" w:rsidP="00525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613" w:type="dxa"/>
          </w:tcPr>
          <w:p w:rsidR="00E176B3" w:rsidRDefault="00E176B3" w:rsidP="00525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5259F7" w:rsidTr="005259F7">
        <w:trPr>
          <w:trHeight w:val="340"/>
        </w:trPr>
        <w:tc>
          <w:tcPr>
            <w:tcW w:w="6345" w:type="dxa"/>
          </w:tcPr>
          <w:p w:rsidR="005259F7" w:rsidRDefault="005259F7" w:rsidP="00E176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Новомихайловск</w:t>
            </w:r>
            <w:r w:rsidR="00E176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</w:t>
            </w: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центральн</w:t>
            </w:r>
            <w:r w:rsidR="00E176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</w:t>
            </w: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библиотек</w:t>
            </w:r>
            <w:r w:rsidR="00E176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4A4C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A4C74" w:rsidRPr="004A4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(ЦБ)</w:t>
            </w:r>
          </w:p>
        </w:tc>
        <w:tc>
          <w:tcPr>
            <w:tcW w:w="1612" w:type="dxa"/>
          </w:tcPr>
          <w:p w:rsidR="005259F7" w:rsidRDefault="005259F7" w:rsidP="00525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 чел.</w:t>
            </w:r>
          </w:p>
        </w:tc>
        <w:tc>
          <w:tcPr>
            <w:tcW w:w="1613" w:type="dxa"/>
          </w:tcPr>
          <w:p w:rsidR="005259F7" w:rsidRDefault="005259F7" w:rsidP="00525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46,2%</w:t>
            </w:r>
          </w:p>
        </w:tc>
      </w:tr>
      <w:tr w:rsidR="005259F7" w:rsidTr="005259F7">
        <w:trPr>
          <w:trHeight w:val="340"/>
        </w:trPr>
        <w:tc>
          <w:tcPr>
            <w:tcW w:w="6345" w:type="dxa"/>
          </w:tcPr>
          <w:p w:rsidR="005259F7" w:rsidRDefault="005259F7" w:rsidP="00E176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Новомихайловск</w:t>
            </w:r>
            <w:r w:rsidR="00E176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</w:t>
            </w: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</w:t>
            </w:r>
            <w:r w:rsidR="00E176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</w:t>
            </w: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библиотек</w:t>
            </w:r>
            <w:r w:rsidR="00E176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4A4C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A4C74" w:rsidRPr="004A4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(ДБ)</w:t>
            </w:r>
          </w:p>
        </w:tc>
        <w:tc>
          <w:tcPr>
            <w:tcW w:w="1612" w:type="dxa"/>
          </w:tcPr>
          <w:p w:rsidR="005259F7" w:rsidRDefault="005259F7" w:rsidP="00525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 чел.</w:t>
            </w:r>
          </w:p>
        </w:tc>
        <w:tc>
          <w:tcPr>
            <w:tcW w:w="1613" w:type="dxa"/>
          </w:tcPr>
          <w:p w:rsidR="005259F7" w:rsidRDefault="005259F7" w:rsidP="00525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30,8%</w:t>
            </w:r>
          </w:p>
        </w:tc>
      </w:tr>
      <w:tr w:rsidR="005259F7" w:rsidTr="005259F7">
        <w:trPr>
          <w:trHeight w:val="340"/>
        </w:trPr>
        <w:tc>
          <w:tcPr>
            <w:tcW w:w="6345" w:type="dxa"/>
          </w:tcPr>
          <w:p w:rsidR="005259F7" w:rsidRDefault="005259F7" w:rsidP="00E176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Ольгинск</w:t>
            </w:r>
            <w:r w:rsidR="00E176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</w:t>
            </w:r>
            <w:r w:rsidR="00E176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</w:t>
            </w: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библиотек</w:t>
            </w:r>
            <w:r w:rsidR="00E176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4A4C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A4C74" w:rsidRPr="004A4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proofErr w:type="gramStart"/>
            <w:r w:rsidR="004A4C74" w:rsidRPr="004A4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СБ</w:t>
            </w:r>
            <w:proofErr w:type="spellEnd"/>
            <w:proofErr w:type="gramEnd"/>
            <w:r w:rsidR="004A4C74" w:rsidRPr="004A4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12" w:type="dxa"/>
          </w:tcPr>
          <w:p w:rsidR="005259F7" w:rsidRDefault="005259F7" w:rsidP="00525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1613" w:type="dxa"/>
          </w:tcPr>
          <w:p w:rsidR="005259F7" w:rsidRDefault="005259F7" w:rsidP="00525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23%</w:t>
            </w:r>
          </w:p>
        </w:tc>
      </w:tr>
      <w:tr w:rsidR="00E176B3" w:rsidTr="005259F7">
        <w:trPr>
          <w:trHeight w:val="340"/>
        </w:trPr>
        <w:tc>
          <w:tcPr>
            <w:tcW w:w="6345" w:type="dxa"/>
          </w:tcPr>
          <w:p w:rsidR="00E176B3" w:rsidRDefault="00E176B3" w:rsidP="00A57F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12" w:type="dxa"/>
          </w:tcPr>
          <w:p w:rsidR="00E176B3" w:rsidRDefault="00E176B3" w:rsidP="00525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 чел.</w:t>
            </w:r>
          </w:p>
        </w:tc>
        <w:tc>
          <w:tcPr>
            <w:tcW w:w="1613" w:type="dxa"/>
          </w:tcPr>
          <w:p w:rsidR="00E176B3" w:rsidRDefault="00E176B3" w:rsidP="00525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297ABC" w:rsidRPr="00CF0159" w:rsidRDefault="00CF0159" w:rsidP="00A57FD1">
      <w:pPr>
        <w:spacing w:after="0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CF0159">
        <w:rPr>
          <w:rFonts w:ascii="Times New Roman" w:eastAsia="Calibri" w:hAnsi="Times New Roman" w:cs="Times New Roman"/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697C29BC" wp14:editId="5B5A06B5">
            <wp:simplePos x="0" y="0"/>
            <wp:positionH relativeFrom="column">
              <wp:posOffset>2257425</wp:posOffset>
            </wp:positionH>
            <wp:positionV relativeFrom="paragraph">
              <wp:posOffset>181610</wp:posOffset>
            </wp:positionV>
            <wp:extent cx="3771900" cy="25908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1FA" w:rsidRPr="008461FA" w:rsidRDefault="002D5A42" w:rsidP="00A57F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возрасту</w:t>
      </w:r>
      <w:r w:rsidR="008461FA" w:rsidRPr="00846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респонденты распределились следующим образом:</w:t>
      </w:r>
    </w:p>
    <w:tbl>
      <w:tblPr>
        <w:tblStyle w:val="a4"/>
        <w:tblpPr w:leftFromText="180" w:rightFromText="180" w:vertAnchor="text" w:horzAnchor="margin" w:tblpY="22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134"/>
      </w:tblGrid>
      <w:tr w:rsidR="00297ABC" w:rsidTr="00297ABC">
        <w:trPr>
          <w:trHeight w:val="336"/>
        </w:trPr>
        <w:tc>
          <w:tcPr>
            <w:tcW w:w="1384" w:type="dxa"/>
            <w:vMerge w:val="restart"/>
            <w:vAlign w:val="center"/>
          </w:tcPr>
          <w:p w:rsidR="00297ABC" w:rsidRDefault="00297ABC" w:rsidP="00297AB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1843" w:type="dxa"/>
            <w:gridSpan w:val="2"/>
          </w:tcPr>
          <w:p w:rsidR="00297ABC" w:rsidRDefault="00297ABC" w:rsidP="0029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297ABC" w:rsidTr="00297ABC">
        <w:trPr>
          <w:trHeight w:val="296"/>
        </w:trPr>
        <w:tc>
          <w:tcPr>
            <w:tcW w:w="1384" w:type="dxa"/>
            <w:vMerge/>
          </w:tcPr>
          <w:p w:rsidR="00297ABC" w:rsidRDefault="00297ABC" w:rsidP="00297A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297ABC" w:rsidRPr="002F127E" w:rsidRDefault="00297ABC" w:rsidP="0029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297ABC" w:rsidRDefault="00297ABC" w:rsidP="0029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297ABC" w:rsidTr="00297ABC">
        <w:trPr>
          <w:trHeight w:val="340"/>
        </w:trPr>
        <w:tc>
          <w:tcPr>
            <w:tcW w:w="1384" w:type="dxa"/>
          </w:tcPr>
          <w:p w:rsidR="00297ABC" w:rsidRDefault="00297ABC" w:rsidP="00297A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10-14 лет</w:t>
            </w:r>
          </w:p>
        </w:tc>
        <w:tc>
          <w:tcPr>
            <w:tcW w:w="709" w:type="dxa"/>
          </w:tcPr>
          <w:p w:rsidR="00297ABC" w:rsidRDefault="00297ABC" w:rsidP="0029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1134" w:type="dxa"/>
          </w:tcPr>
          <w:p w:rsidR="00297ABC" w:rsidRDefault="00297ABC" w:rsidP="0029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12,3%</w:t>
            </w:r>
          </w:p>
        </w:tc>
      </w:tr>
      <w:tr w:rsidR="00297ABC" w:rsidTr="00297ABC">
        <w:trPr>
          <w:trHeight w:val="340"/>
        </w:trPr>
        <w:tc>
          <w:tcPr>
            <w:tcW w:w="1384" w:type="dxa"/>
          </w:tcPr>
          <w:p w:rsidR="00297ABC" w:rsidRDefault="00297ABC" w:rsidP="00297A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15-30 лет</w:t>
            </w:r>
          </w:p>
        </w:tc>
        <w:tc>
          <w:tcPr>
            <w:tcW w:w="709" w:type="dxa"/>
          </w:tcPr>
          <w:p w:rsidR="00297ABC" w:rsidRDefault="00297ABC" w:rsidP="0029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</w:tcPr>
          <w:p w:rsidR="00297ABC" w:rsidRDefault="00297ABC" w:rsidP="0029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12,3%</w:t>
            </w:r>
          </w:p>
        </w:tc>
      </w:tr>
      <w:tr w:rsidR="00297ABC" w:rsidTr="00297ABC">
        <w:trPr>
          <w:trHeight w:val="340"/>
        </w:trPr>
        <w:tc>
          <w:tcPr>
            <w:tcW w:w="1384" w:type="dxa"/>
          </w:tcPr>
          <w:p w:rsidR="00297ABC" w:rsidRDefault="00297ABC" w:rsidP="00297A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31-55 лет</w:t>
            </w:r>
          </w:p>
        </w:tc>
        <w:tc>
          <w:tcPr>
            <w:tcW w:w="709" w:type="dxa"/>
          </w:tcPr>
          <w:p w:rsidR="00297ABC" w:rsidRDefault="00297ABC" w:rsidP="0029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18 </w:t>
            </w:r>
          </w:p>
        </w:tc>
        <w:tc>
          <w:tcPr>
            <w:tcW w:w="1134" w:type="dxa"/>
          </w:tcPr>
          <w:p w:rsidR="00297ABC" w:rsidRDefault="00297ABC" w:rsidP="0029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27,7%</w:t>
            </w:r>
          </w:p>
        </w:tc>
      </w:tr>
      <w:tr w:rsidR="00297ABC" w:rsidTr="00297ABC">
        <w:trPr>
          <w:trHeight w:val="340"/>
        </w:trPr>
        <w:tc>
          <w:tcPr>
            <w:tcW w:w="1384" w:type="dxa"/>
          </w:tcPr>
          <w:p w:rsidR="00297ABC" w:rsidRDefault="00297ABC" w:rsidP="00297A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55 лет</w:t>
            </w:r>
          </w:p>
        </w:tc>
        <w:tc>
          <w:tcPr>
            <w:tcW w:w="709" w:type="dxa"/>
          </w:tcPr>
          <w:p w:rsidR="00297ABC" w:rsidRDefault="00297ABC" w:rsidP="0029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134" w:type="dxa"/>
          </w:tcPr>
          <w:p w:rsidR="00297ABC" w:rsidRDefault="00297ABC" w:rsidP="0029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47,7 %  </w:t>
            </w:r>
          </w:p>
        </w:tc>
      </w:tr>
      <w:tr w:rsidR="00297ABC" w:rsidTr="00297ABC">
        <w:trPr>
          <w:trHeight w:val="340"/>
        </w:trPr>
        <w:tc>
          <w:tcPr>
            <w:tcW w:w="1384" w:type="dxa"/>
          </w:tcPr>
          <w:p w:rsidR="00297ABC" w:rsidRDefault="00297ABC" w:rsidP="00297A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297ABC" w:rsidRDefault="00297ABC" w:rsidP="0029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134" w:type="dxa"/>
          </w:tcPr>
          <w:p w:rsidR="00297ABC" w:rsidRDefault="00297ABC" w:rsidP="00297A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297ABC" w:rsidRDefault="00297ABC" w:rsidP="00E176B3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97ABC" w:rsidRPr="008461FA" w:rsidRDefault="00297ABC" w:rsidP="00297A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61FA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07577BED" wp14:editId="4239E0BB">
            <wp:simplePos x="0" y="0"/>
            <wp:positionH relativeFrom="column">
              <wp:posOffset>2249805</wp:posOffset>
            </wp:positionH>
            <wp:positionV relativeFrom="paragraph">
              <wp:posOffset>361950</wp:posOffset>
            </wp:positionV>
            <wp:extent cx="3680460" cy="2240280"/>
            <wp:effectExtent l="0" t="0" r="0" b="7620"/>
            <wp:wrapTight wrapText="bothSides">
              <wp:wrapPolygon edited="0">
                <wp:start x="0" y="0"/>
                <wp:lineTo x="0" y="21673"/>
                <wp:lineTo x="21578" y="21673"/>
                <wp:lineTo x="21578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1FA">
        <w:rPr>
          <w:rFonts w:ascii="Times New Roman" w:eastAsia="Calibri" w:hAnsi="Times New Roman" w:cs="Times New Roman"/>
          <w:sz w:val="28"/>
          <w:szCs w:val="28"/>
          <w:lang w:eastAsia="en-US"/>
        </w:rPr>
        <w:t>По половой принадлежности респонденты распределились следующим образом: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tbl>
      <w:tblPr>
        <w:tblStyle w:val="a4"/>
        <w:tblpPr w:leftFromText="180" w:rightFromText="180" w:vertAnchor="page" w:horzAnchor="margin" w:tblpY="205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134"/>
      </w:tblGrid>
      <w:tr w:rsidR="0052457F" w:rsidTr="0052457F">
        <w:trPr>
          <w:trHeight w:val="336"/>
        </w:trPr>
        <w:tc>
          <w:tcPr>
            <w:tcW w:w="1384" w:type="dxa"/>
            <w:vMerge w:val="restart"/>
            <w:vAlign w:val="center"/>
          </w:tcPr>
          <w:p w:rsidR="0052457F" w:rsidRDefault="0052457F" w:rsidP="0052457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</w:t>
            </w:r>
          </w:p>
        </w:tc>
        <w:tc>
          <w:tcPr>
            <w:tcW w:w="1843" w:type="dxa"/>
            <w:gridSpan w:val="2"/>
          </w:tcPr>
          <w:p w:rsidR="0052457F" w:rsidRDefault="0052457F" w:rsidP="005245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52457F" w:rsidTr="0052457F">
        <w:trPr>
          <w:trHeight w:val="296"/>
        </w:trPr>
        <w:tc>
          <w:tcPr>
            <w:tcW w:w="1384" w:type="dxa"/>
            <w:vMerge/>
          </w:tcPr>
          <w:p w:rsidR="0052457F" w:rsidRDefault="0052457F" w:rsidP="005245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2457F" w:rsidRPr="002F127E" w:rsidRDefault="0052457F" w:rsidP="005245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52457F" w:rsidRDefault="0052457F" w:rsidP="005245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52457F" w:rsidTr="0052457F">
        <w:trPr>
          <w:trHeight w:val="340"/>
        </w:trPr>
        <w:tc>
          <w:tcPr>
            <w:tcW w:w="1384" w:type="dxa"/>
          </w:tcPr>
          <w:p w:rsidR="0052457F" w:rsidRDefault="0052457F" w:rsidP="005245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женский</w:t>
            </w:r>
          </w:p>
        </w:tc>
        <w:tc>
          <w:tcPr>
            <w:tcW w:w="709" w:type="dxa"/>
          </w:tcPr>
          <w:p w:rsidR="0052457F" w:rsidRDefault="0052457F" w:rsidP="005245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134" w:type="dxa"/>
          </w:tcPr>
          <w:p w:rsidR="0052457F" w:rsidRDefault="0052457F" w:rsidP="005245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83%</w:t>
            </w:r>
          </w:p>
        </w:tc>
      </w:tr>
      <w:tr w:rsidR="0052457F" w:rsidTr="0052457F">
        <w:trPr>
          <w:trHeight w:val="340"/>
        </w:trPr>
        <w:tc>
          <w:tcPr>
            <w:tcW w:w="1384" w:type="dxa"/>
          </w:tcPr>
          <w:p w:rsidR="0052457F" w:rsidRDefault="0052457F" w:rsidP="005245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мужской</w:t>
            </w:r>
          </w:p>
        </w:tc>
        <w:tc>
          <w:tcPr>
            <w:tcW w:w="709" w:type="dxa"/>
          </w:tcPr>
          <w:p w:rsidR="0052457F" w:rsidRDefault="0052457F" w:rsidP="005245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52457F" w:rsidRDefault="0052457F" w:rsidP="005245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17%</w:t>
            </w:r>
          </w:p>
        </w:tc>
      </w:tr>
      <w:tr w:rsidR="0052457F" w:rsidTr="0052457F">
        <w:trPr>
          <w:trHeight w:val="340"/>
        </w:trPr>
        <w:tc>
          <w:tcPr>
            <w:tcW w:w="1384" w:type="dxa"/>
          </w:tcPr>
          <w:p w:rsidR="0052457F" w:rsidRDefault="0052457F" w:rsidP="005245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52457F" w:rsidRDefault="0052457F" w:rsidP="005245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65 </w:t>
            </w:r>
          </w:p>
        </w:tc>
        <w:tc>
          <w:tcPr>
            <w:tcW w:w="1134" w:type="dxa"/>
          </w:tcPr>
          <w:p w:rsidR="0052457F" w:rsidRDefault="0052457F" w:rsidP="005245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2D5A42" w:rsidRDefault="00CF0159" w:rsidP="00F466EE">
      <w:pPr>
        <w:spacing w:after="0"/>
        <w:rPr>
          <w:rFonts w:ascii="Times New Roman" w:eastAsia="Times New Roman" w:hAnsi="Times New Roman" w:cs="Times New Roman"/>
          <w:sz w:val="28"/>
        </w:rPr>
      </w:pPr>
      <w:r w:rsidRPr="00CF01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в совокупности возраст и пол, </w:t>
      </w:r>
      <w:r w:rsidRPr="00CF01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почти половина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</w:t>
      </w:r>
      <w:r w:rsidRPr="00CF0159">
        <w:rPr>
          <w:rFonts w:ascii="Times New Roman" w:eastAsia="Calibri" w:hAnsi="Times New Roman" w:cs="Times New Roman"/>
          <w:sz w:val="28"/>
          <w:szCs w:val="28"/>
          <w:lang w:eastAsia="en-US"/>
        </w:rPr>
        <w:t>анкетир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ованных</w:t>
      </w:r>
      <w:r w:rsidRPr="00CF01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читателей </w:t>
      </w:r>
      <w:r w:rsidRPr="00CF01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это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женщины пенсионного возраста.</w:t>
      </w:r>
    </w:p>
    <w:tbl>
      <w:tblPr>
        <w:tblStyle w:val="a4"/>
        <w:tblpPr w:leftFromText="180" w:rightFromText="180" w:vertAnchor="text" w:horzAnchor="margin" w:tblpXSpec="right" w:tblpY="442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9"/>
        <w:gridCol w:w="708"/>
        <w:gridCol w:w="1134"/>
      </w:tblGrid>
      <w:tr w:rsidR="00554FF4" w:rsidTr="00CF0159">
        <w:trPr>
          <w:trHeight w:val="336"/>
        </w:trPr>
        <w:tc>
          <w:tcPr>
            <w:tcW w:w="3369" w:type="dxa"/>
            <w:vMerge w:val="restart"/>
            <w:vAlign w:val="center"/>
          </w:tcPr>
          <w:p w:rsidR="00554FF4" w:rsidRDefault="00554FF4" w:rsidP="00F466E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Частота посещения библиотеки</w:t>
            </w:r>
          </w:p>
        </w:tc>
        <w:tc>
          <w:tcPr>
            <w:tcW w:w="1842" w:type="dxa"/>
            <w:gridSpan w:val="2"/>
          </w:tcPr>
          <w:p w:rsidR="00554FF4" w:rsidRDefault="00554FF4" w:rsidP="00F46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554FF4" w:rsidTr="00CF0159">
        <w:trPr>
          <w:trHeight w:val="296"/>
        </w:trPr>
        <w:tc>
          <w:tcPr>
            <w:tcW w:w="3369" w:type="dxa"/>
            <w:vMerge/>
          </w:tcPr>
          <w:p w:rsidR="00554FF4" w:rsidRDefault="00554FF4" w:rsidP="00F46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54FF4" w:rsidRPr="002F127E" w:rsidRDefault="00554FF4" w:rsidP="00F46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554FF4" w:rsidRDefault="00554FF4" w:rsidP="00F46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554FF4" w:rsidTr="00CF0159">
        <w:trPr>
          <w:trHeight w:val="340"/>
        </w:trPr>
        <w:tc>
          <w:tcPr>
            <w:tcW w:w="3369" w:type="dxa"/>
          </w:tcPr>
          <w:p w:rsidR="00554FF4" w:rsidRDefault="00554FF4" w:rsidP="00F46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Практически каждый день</w:t>
            </w:r>
          </w:p>
        </w:tc>
        <w:tc>
          <w:tcPr>
            <w:tcW w:w="708" w:type="dxa"/>
          </w:tcPr>
          <w:p w:rsidR="00554FF4" w:rsidRDefault="00554FF4" w:rsidP="00F46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554FF4" w:rsidRDefault="00554FF4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431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554FF4" w:rsidTr="00CF0159">
        <w:trPr>
          <w:trHeight w:val="340"/>
        </w:trPr>
        <w:tc>
          <w:tcPr>
            <w:tcW w:w="3369" w:type="dxa"/>
          </w:tcPr>
          <w:p w:rsidR="00554FF4" w:rsidRDefault="00554FF4" w:rsidP="00F46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Несколько раз в неделю</w:t>
            </w:r>
          </w:p>
        </w:tc>
        <w:tc>
          <w:tcPr>
            <w:tcW w:w="708" w:type="dxa"/>
          </w:tcPr>
          <w:p w:rsidR="00554FF4" w:rsidRDefault="00554FF4" w:rsidP="00F46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554FF4" w:rsidRDefault="00B4319B" w:rsidP="00F46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10,8</w:t>
            </w:r>
            <w:r w:rsidR="00554F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554FF4" w:rsidTr="00CF0159">
        <w:trPr>
          <w:trHeight w:val="340"/>
        </w:trPr>
        <w:tc>
          <w:tcPr>
            <w:tcW w:w="3369" w:type="dxa"/>
          </w:tcPr>
          <w:p w:rsidR="00554FF4" w:rsidRDefault="00554FF4" w:rsidP="00F46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Несколько раз в месяц</w:t>
            </w:r>
          </w:p>
        </w:tc>
        <w:tc>
          <w:tcPr>
            <w:tcW w:w="708" w:type="dxa"/>
          </w:tcPr>
          <w:p w:rsidR="00554FF4" w:rsidRDefault="00554FF4" w:rsidP="00F46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</w:t>
            </w:r>
            <w:r w:rsidRPr="002F1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554FF4" w:rsidRDefault="00B4319B" w:rsidP="00F46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70,8</w:t>
            </w:r>
            <w:r w:rsidR="00554F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554FF4" w:rsidTr="00CF0159">
        <w:trPr>
          <w:trHeight w:val="340"/>
        </w:trPr>
        <w:tc>
          <w:tcPr>
            <w:tcW w:w="3369" w:type="dxa"/>
          </w:tcPr>
          <w:p w:rsidR="00554FF4" w:rsidRDefault="00554FF4" w:rsidP="00F46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Несколько раз в год</w:t>
            </w:r>
          </w:p>
        </w:tc>
        <w:tc>
          <w:tcPr>
            <w:tcW w:w="708" w:type="dxa"/>
          </w:tcPr>
          <w:p w:rsidR="00554FF4" w:rsidRDefault="00554FF4" w:rsidP="00F46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1134" w:type="dxa"/>
          </w:tcPr>
          <w:p w:rsidR="00554FF4" w:rsidRDefault="00B4319B" w:rsidP="00F46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16,9</w:t>
            </w:r>
            <w:r w:rsidR="00554FF4">
              <w:rPr>
                <w:rFonts w:ascii="Times New Roman" w:eastAsia="Times New Roman" w:hAnsi="Times New Roman" w:cs="Times New Roman"/>
                <w:sz w:val="28"/>
              </w:rPr>
              <w:t xml:space="preserve"> %  </w:t>
            </w:r>
          </w:p>
        </w:tc>
      </w:tr>
      <w:tr w:rsidR="00554FF4" w:rsidTr="00CF0159">
        <w:trPr>
          <w:trHeight w:val="340"/>
        </w:trPr>
        <w:tc>
          <w:tcPr>
            <w:tcW w:w="3369" w:type="dxa"/>
          </w:tcPr>
          <w:p w:rsidR="00554FF4" w:rsidRDefault="00554FF4" w:rsidP="00F46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554FF4" w:rsidRDefault="00554FF4" w:rsidP="00F46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65 </w:t>
            </w:r>
          </w:p>
        </w:tc>
        <w:tc>
          <w:tcPr>
            <w:tcW w:w="1134" w:type="dxa"/>
          </w:tcPr>
          <w:p w:rsidR="00554FF4" w:rsidRDefault="00554FF4" w:rsidP="00F46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F466EE" w:rsidRPr="00CF0159" w:rsidRDefault="00F466EE" w:rsidP="00A57FD1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A273DF" w:rsidRDefault="00554FF4" w:rsidP="00A57FD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B953C4B" wp14:editId="57370C12">
            <wp:simplePos x="0" y="0"/>
            <wp:positionH relativeFrom="column">
              <wp:posOffset>-43815</wp:posOffset>
            </wp:positionH>
            <wp:positionV relativeFrom="paragraph">
              <wp:posOffset>2184400</wp:posOffset>
            </wp:positionV>
            <wp:extent cx="5974080" cy="1981200"/>
            <wp:effectExtent l="0" t="0" r="7620" b="0"/>
            <wp:wrapTight wrapText="bothSides">
              <wp:wrapPolygon edited="0">
                <wp:start x="0" y="0"/>
                <wp:lineTo x="0" y="21600"/>
                <wp:lineTo x="21628" y="21600"/>
                <wp:lineTo x="21628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819">
        <w:rPr>
          <w:rFonts w:ascii="Times New Roman" w:eastAsia="Times New Roman" w:hAnsi="Times New Roman" w:cs="Times New Roman"/>
          <w:sz w:val="28"/>
        </w:rPr>
        <w:t xml:space="preserve">Большинство респондентов оказались частыми посетителями </w:t>
      </w:r>
      <w:r w:rsidR="002C529F" w:rsidRPr="00971BAC">
        <w:rPr>
          <w:rFonts w:ascii="Times New Roman" w:eastAsia="Times New Roman" w:hAnsi="Times New Roman" w:cs="Times New Roman"/>
          <w:sz w:val="28"/>
        </w:rPr>
        <w:t>библиотек</w:t>
      </w:r>
      <w:r w:rsidR="00A57F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Новомихайловского городского поселения</w:t>
      </w:r>
      <w:r w:rsidR="00A57FD1">
        <w:rPr>
          <w:rFonts w:ascii="Times New Roman" w:eastAsia="Times New Roman" w:hAnsi="Times New Roman" w:cs="Times New Roman"/>
          <w:sz w:val="28"/>
        </w:rPr>
        <w:t>, т.к. отвечая на вопрос «Как часто Вы посещаете библиотеку?», выбрали варианты «несколько раз в месяц», «несколько раз в неделю» и «практически каждый день»</w:t>
      </w:r>
      <w:r w:rsidR="005F7C69">
        <w:rPr>
          <w:rFonts w:ascii="Times New Roman" w:eastAsia="Times New Roman" w:hAnsi="Times New Roman" w:cs="Times New Roman"/>
          <w:sz w:val="28"/>
        </w:rPr>
        <w:t>:</w:t>
      </w:r>
    </w:p>
    <w:p w:rsidR="00B4319B" w:rsidRDefault="00044635" w:rsidP="00B4319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ответе на вопросы № 4 и 5 о зависимости посещения библиотеки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a4"/>
        <w:tblpPr w:leftFromText="180" w:rightFromText="180" w:vertAnchor="text" w:horzAnchor="margin" w:tblpY="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1134"/>
      </w:tblGrid>
      <w:tr w:rsidR="00B4319B" w:rsidTr="00B4319B">
        <w:trPr>
          <w:trHeight w:val="336"/>
        </w:trPr>
        <w:tc>
          <w:tcPr>
            <w:tcW w:w="3936" w:type="dxa"/>
            <w:vMerge w:val="restart"/>
            <w:vAlign w:val="center"/>
          </w:tcPr>
          <w:p w:rsidR="00B4319B" w:rsidRDefault="00B4319B" w:rsidP="00B4319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 дня</w:t>
            </w:r>
          </w:p>
        </w:tc>
        <w:tc>
          <w:tcPr>
            <w:tcW w:w="1842" w:type="dxa"/>
            <w:gridSpan w:val="2"/>
          </w:tcPr>
          <w:p w:rsidR="00B4319B" w:rsidRDefault="00B4319B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B4319B" w:rsidTr="00B4319B">
        <w:trPr>
          <w:trHeight w:val="296"/>
        </w:trPr>
        <w:tc>
          <w:tcPr>
            <w:tcW w:w="3936" w:type="dxa"/>
            <w:vMerge/>
          </w:tcPr>
          <w:p w:rsidR="00B4319B" w:rsidRDefault="00B4319B" w:rsidP="00B43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B4319B" w:rsidRPr="002F127E" w:rsidRDefault="00B4319B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B4319B" w:rsidRDefault="00B4319B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B4319B" w:rsidTr="00B4319B">
        <w:trPr>
          <w:trHeight w:val="340"/>
        </w:trPr>
        <w:tc>
          <w:tcPr>
            <w:tcW w:w="3936" w:type="dxa"/>
          </w:tcPr>
          <w:p w:rsidR="00B4319B" w:rsidRDefault="00B4319B" w:rsidP="00B43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первой половине дня</w:t>
            </w:r>
          </w:p>
        </w:tc>
        <w:tc>
          <w:tcPr>
            <w:tcW w:w="708" w:type="dxa"/>
          </w:tcPr>
          <w:p w:rsidR="00B4319B" w:rsidRDefault="00B4319B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</w:tcPr>
          <w:p w:rsidR="00B4319B" w:rsidRDefault="00B4319B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10,8%</w:t>
            </w:r>
          </w:p>
        </w:tc>
      </w:tr>
      <w:tr w:rsidR="00B4319B" w:rsidTr="00B4319B">
        <w:trPr>
          <w:trHeight w:val="340"/>
        </w:trPr>
        <w:tc>
          <w:tcPr>
            <w:tcW w:w="3936" w:type="dxa"/>
          </w:tcPr>
          <w:p w:rsidR="00B4319B" w:rsidRDefault="00B4319B" w:rsidP="00B43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 второй половине дня</w:t>
            </w:r>
          </w:p>
        </w:tc>
        <w:tc>
          <w:tcPr>
            <w:tcW w:w="708" w:type="dxa"/>
          </w:tcPr>
          <w:p w:rsidR="00B4319B" w:rsidRDefault="00B4319B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</w:tcPr>
          <w:p w:rsidR="00B4319B" w:rsidRDefault="00B4319B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33,8%</w:t>
            </w:r>
          </w:p>
        </w:tc>
      </w:tr>
      <w:tr w:rsidR="00B4319B" w:rsidTr="00B4319B">
        <w:trPr>
          <w:trHeight w:val="340"/>
        </w:trPr>
        <w:tc>
          <w:tcPr>
            <w:tcW w:w="3936" w:type="dxa"/>
          </w:tcPr>
          <w:p w:rsidR="00B4319B" w:rsidRDefault="00B4319B" w:rsidP="00B43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вечернее время</w:t>
            </w:r>
          </w:p>
        </w:tc>
        <w:tc>
          <w:tcPr>
            <w:tcW w:w="708" w:type="dxa"/>
          </w:tcPr>
          <w:p w:rsidR="00B4319B" w:rsidRDefault="00F944DE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</w:tcPr>
          <w:p w:rsidR="00B4319B" w:rsidRDefault="00F944DE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4,6</w:t>
            </w:r>
            <w:r w:rsidR="00B431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B4319B" w:rsidTr="00B4319B">
        <w:trPr>
          <w:trHeight w:val="340"/>
        </w:trPr>
        <w:tc>
          <w:tcPr>
            <w:tcW w:w="3936" w:type="dxa"/>
          </w:tcPr>
          <w:p w:rsidR="00B4319B" w:rsidRDefault="00B4319B" w:rsidP="00B43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По-разному, когда есть время</w:t>
            </w:r>
          </w:p>
        </w:tc>
        <w:tc>
          <w:tcPr>
            <w:tcW w:w="708" w:type="dxa"/>
          </w:tcPr>
          <w:p w:rsidR="00B4319B" w:rsidRDefault="00F944DE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  <w:r w:rsidR="00B431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B4319B" w:rsidRDefault="00F944DE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50,8</w:t>
            </w:r>
            <w:r w:rsidR="00B4319B">
              <w:rPr>
                <w:rFonts w:ascii="Times New Roman" w:eastAsia="Times New Roman" w:hAnsi="Times New Roman" w:cs="Times New Roman"/>
                <w:sz w:val="28"/>
              </w:rPr>
              <w:t xml:space="preserve"> %  </w:t>
            </w:r>
          </w:p>
        </w:tc>
      </w:tr>
      <w:tr w:rsidR="00B4319B" w:rsidTr="00B4319B">
        <w:trPr>
          <w:trHeight w:val="340"/>
        </w:trPr>
        <w:tc>
          <w:tcPr>
            <w:tcW w:w="3936" w:type="dxa"/>
          </w:tcPr>
          <w:p w:rsidR="00B4319B" w:rsidRDefault="00B4319B" w:rsidP="00B431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B4319B" w:rsidRDefault="00B4319B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65 </w:t>
            </w:r>
          </w:p>
        </w:tc>
        <w:tc>
          <w:tcPr>
            <w:tcW w:w="1134" w:type="dxa"/>
          </w:tcPr>
          <w:p w:rsidR="00B4319B" w:rsidRDefault="00B4319B" w:rsidP="00B431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044635" w:rsidRDefault="00044635" w:rsidP="00DA559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времени суток и дня недели большинство анкетируемых выбрали ответ </w:t>
      </w:r>
      <w:r w:rsidRPr="0004463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«по-разному, когда есть время»</w:t>
      </w:r>
      <w:r w:rsidR="004A4C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 w:rsidR="004A4C74">
        <w:rPr>
          <w:rFonts w:ascii="Times New Roman" w:eastAsia="Times New Roman" w:hAnsi="Times New Roman" w:cs="Times New Roman"/>
          <w:sz w:val="28"/>
        </w:rPr>
        <w:t>50,8</w:t>
      </w:r>
      <w:r>
        <w:rPr>
          <w:rFonts w:ascii="Times New Roman" w:eastAsia="Times New Roman" w:hAnsi="Times New Roman" w:cs="Times New Roman"/>
          <w:sz w:val="28"/>
        </w:rPr>
        <w:t>% и 6</w:t>
      </w:r>
      <w:r w:rsidR="00467C34">
        <w:rPr>
          <w:rFonts w:ascii="Times New Roman" w:eastAsia="Times New Roman" w:hAnsi="Times New Roman" w:cs="Times New Roman"/>
          <w:sz w:val="28"/>
        </w:rPr>
        <w:t>4,6</w:t>
      </w:r>
      <w:r>
        <w:rPr>
          <w:rFonts w:ascii="Times New Roman" w:eastAsia="Times New Roman" w:hAnsi="Times New Roman" w:cs="Times New Roman"/>
          <w:sz w:val="28"/>
        </w:rPr>
        <w:t>% респондентов соответственно)</w:t>
      </w:r>
      <w:r w:rsidR="00B4319B">
        <w:rPr>
          <w:rFonts w:ascii="Times New Roman" w:eastAsia="Times New Roman" w:hAnsi="Times New Roman" w:cs="Times New Roman"/>
          <w:sz w:val="28"/>
        </w:rPr>
        <w:t>.</w:t>
      </w:r>
    </w:p>
    <w:p w:rsidR="00044635" w:rsidRDefault="00044635" w:rsidP="00DA559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A4C74" w:rsidRDefault="004A4C74" w:rsidP="00DA559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 wp14:anchorId="75D6EDEB" wp14:editId="51725957">
            <wp:simplePos x="0" y="0"/>
            <wp:positionH relativeFrom="column">
              <wp:posOffset>32385</wp:posOffset>
            </wp:positionH>
            <wp:positionV relativeFrom="paragraph">
              <wp:posOffset>-34290</wp:posOffset>
            </wp:positionV>
            <wp:extent cx="5981700" cy="2392680"/>
            <wp:effectExtent l="0" t="0" r="0" b="7620"/>
            <wp:wrapTight wrapText="bothSides">
              <wp:wrapPolygon edited="0">
                <wp:start x="0" y="0"/>
                <wp:lineTo x="0" y="21669"/>
                <wp:lineTo x="21600" y="21669"/>
                <wp:lineTo x="21600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="108" w:tblpY="-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84"/>
        <w:gridCol w:w="1276"/>
      </w:tblGrid>
      <w:tr w:rsidR="00CF0159" w:rsidTr="00001289">
        <w:trPr>
          <w:trHeight w:val="336"/>
        </w:trPr>
        <w:tc>
          <w:tcPr>
            <w:tcW w:w="2235" w:type="dxa"/>
            <w:vMerge w:val="restart"/>
            <w:vAlign w:val="center"/>
          </w:tcPr>
          <w:p w:rsidR="00CF0159" w:rsidRDefault="00CF0159" w:rsidP="0000128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2160" w:type="dxa"/>
            <w:gridSpan w:val="2"/>
          </w:tcPr>
          <w:p w:rsidR="00CF0159" w:rsidRDefault="00CF015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CF0159" w:rsidTr="00001289">
        <w:trPr>
          <w:trHeight w:val="296"/>
        </w:trPr>
        <w:tc>
          <w:tcPr>
            <w:tcW w:w="2235" w:type="dxa"/>
            <w:vMerge/>
          </w:tcPr>
          <w:p w:rsidR="00CF0159" w:rsidRDefault="00CF0159" w:rsidP="000012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4" w:type="dxa"/>
          </w:tcPr>
          <w:p w:rsidR="00CF0159" w:rsidRPr="002F127E" w:rsidRDefault="00CF015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76" w:type="dxa"/>
          </w:tcPr>
          <w:p w:rsidR="00CF0159" w:rsidRDefault="00CF015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CF0159" w:rsidTr="00001289">
        <w:trPr>
          <w:trHeight w:val="340"/>
        </w:trPr>
        <w:tc>
          <w:tcPr>
            <w:tcW w:w="2235" w:type="dxa"/>
          </w:tcPr>
          <w:p w:rsidR="00CF0159" w:rsidRDefault="00CF0159" w:rsidP="000012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рабочие дни</w:t>
            </w:r>
          </w:p>
        </w:tc>
        <w:tc>
          <w:tcPr>
            <w:tcW w:w="884" w:type="dxa"/>
          </w:tcPr>
          <w:p w:rsidR="00CF0159" w:rsidRDefault="00CF015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</w:tcPr>
          <w:p w:rsidR="00CF0159" w:rsidRDefault="00CF015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20%</w:t>
            </w:r>
          </w:p>
        </w:tc>
      </w:tr>
      <w:tr w:rsidR="00CF0159" w:rsidTr="00001289">
        <w:trPr>
          <w:trHeight w:val="340"/>
        </w:trPr>
        <w:tc>
          <w:tcPr>
            <w:tcW w:w="2235" w:type="dxa"/>
          </w:tcPr>
          <w:p w:rsidR="00CF0159" w:rsidRDefault="00CF0159" w:rsidP="000012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выходные дни</w:t>
            </w:r>
          </w:p>
        </w:tc>
        <w:tc>
          <w:tcPr>
            <w:tcW w:w="884" w:type="dxa"/>
          </w:tcPr>
          <w:p w:rsidR="00CF0159" w:rsidRDefault="00CF015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</w:tcPr>
          <w:p w:rsidR="00CF0159" w:rsidRDefault="00CF015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15,4%</w:t>
            </w:r>
          </w:p>
        </w:tc>
      </w:tr>
      <w:tr w:rsidR="00CF0159" w:rsidTr="00001289">
        <w:trPr>
          <w:trHeight w:val="340"/>
        </w:trPr>
        <w:tc>
          <w:tcPr>
            <w:tcW w:w="2235" w:type="dxa"/>
          </w:tcPr>
          <w:p w:rsidR="00CF0159" w:rsidRDefault="00CF0159" w:rsidP="000012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По-разному, когда есть время</w:t>
            </w:r>
          </w:p>
        </w:tc>
        <w:tc>
          <w:tcPr>
            <w:tcW w:w="884" w:type="dxa"/>
          </w:tcPr>
          <w:p w:rsidR="00CF0159" w:rsidRDefault="00CF015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42 </w:t>
            </w:r>
          </w:p>
        </w:tc>
        <w:tc>
          <w:tcPr>
            <w:tcW w:w="1276" w:type="dxa"/>
          </w:tcPr>
          <w:p w:rsidR="00CF0159" w:rsidRDefault="00CF015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64,6 %  </w:t>
            </w:r>
          </w:p>
        </w:tc>
      </w:tr>
      <w:tr w:rsidR="00CF0159" w:rsidTr="00001289">
        <w:trPr>
          <w:trHeight w:val="340"/>
        </w:trPr>
        <w:tc>
          <w:tcPr>
            <w:tcW w:w="2235" w:type="dxa"/>
          </w:tcPr>
          <w:p w:rsidR="00CF0159" w:rsidRDefault="00CF0159" w:rsidP="000012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84" w:type="dxa"/>
          </w:tcPr>
          <w:p w:rsidR="00CF0159" w:rsidRDefault="00CF015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65 </w:t>
            </w:r>
          </w:p>
        </w:tc>
        <w:tc>
          <w:tcPr>
            <w:tcW w:w="1276" w:type="dxa"/>
          </w:tcPr>
          <w:p w:rsidR="00CF0159" w:rsidRDefault="00CF015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DA5597" w:rsidRDefault="004C3CD9" w:rsidP="00467C3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</w:t>
      </w:r>
      <w:r w:rsidR="00467C34">
        <w:rPr>
          <w:rFonts w:ascii="Times New Roman" w:eastAsia="Times New Roman" w:hAnsi="Times New Roman" w:cs="Times New Roman"/>
          <w:sz w:val="28"/>
        </w:rPr>
        <w:t xml:space="preserve">ожно сделать вывод, что </w:t>
      </w:r>
      <w:r w:rsidR="00DA5597">
        <w:rPr>
          <w:rFonts w:ascii="Times New Roman" w:eastAsia="Times New Roman" w:hAnsi="Times New Roman" w:cs="Times New Roman"/>
          <w:sz w:val="28"/>
        </w:rPr>
        <w:t>большинств</w:t>
      </w:r>
      <w:r w:rsidR="00A31970">
        <w:rPr>
          <w:rFonts w:ascii="Times New Roman" w:eastAsia="Times New Roman" w:hAnsi="Times New Roman" w:cs="Times New Roman"/>
          <w:sz w:val="28"/>
        </w:rPr>
        <w:t>о</w:t>
      </w:r>
      <w:r w:rsidR="00DA5597">
        <w:rPr>
          <w:rFonts w:ascii="Times New Roman" w:eastAsia="Times New Roman" w:hAnsi="Times New Roman" w:cs="Times New Roman"/>
          <w:sz w:val="28"/>
        </w:rPr>
        <w:t xml:space="preserve"> читателей </w:t>
      </w:r>
      <w:r w:rsidR="00A31970">
        <w:rPr>
          <w:rFonts w:ascii="Times New Roman" w:eastAsia="Times New Roman" w:hAnsi="Times New Roman" w:cs="Times New Roman"/>
          <w:sz w:val="28"/>
        </w:rPr>
        <w:t xml:space="preserve">не видят прямой  зависимости </w:t>
      </w:r>
      <w:r>
        <w:rPr>
          <w:rFonts w:ascii="Times New Roman" w:eastAsia="Times New Roman" w:hAnsi="Times New Roman" w:cs="Times New Roman"/>
          <w:sz w:val="28"/>
        </w:rPr>
        <w:t xml:space="preserve">своих </w:t>
      </w:r>
      <w:r w:rsidR="00A31970">
        <w:rPr>
          <w:rFonts w:ascii="Times New Roman" w:eastAsia="Times New Roman" w:hAnsi="Times New Roman" w:cs="Times New Roman"/>
          <w:sz w:val="28"/>
        </w:rPr>
        <w:t>посещений библиотеки от дня недели и времени суток</w:t>
      </w:r>
      <w:r w:rsidR="00CF0159">
        <w:rPr>
          <w:rFonts w:ascii="Times New Roman" w:eastAsia="Times New Roman" w:hAnsi="Times New Roman" w:cs="Times New Roman"/>
          <w:sz w:val="28"/>
        </w:rPr>
        <w:t xml:space="preserve"> и обращаются в учреждения МКУ «БС НГП» </w:t>
      </w:r>
      <w:r w:rsidR="00001289">
        <w:rPr>
          <w:rFonts w:ascii="Times New Roman" w:eastAsia="Times New Roman" w:hAnsi="Times New Roman" w:cs="Times New Roman"/>
          <w:sz w:val="28"/>
        </w:rPr>
        <w:t>в удобное для них время.</w:t>
      </w:r>
    </w:p>
    <w:p w:rsidR="00CF0159" w:rsidRPr="00001289" w:rsidRDefault="00CF0159" w:rsidP="00DA559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C3CD9" w:rsidRDefault="00A31970" w:rsidP="005F7C6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2ADA39F2" wp14:editId="10EDBC81">
            <wp:simplePos x="0" y="0"/>
            <wp:positionH relativeFrom="column">
              <wp:posOffset>32385</wp:posOffset>
            </wp:positionH>
            <wp:positionV relativeFrom="paragraph">
              <wp:posOffset>78740</wp:posOffset>
            </wp:positionV>
            <wp:extent cx="5981700" cy="2065020"/>
            <wp:effectExtent l="0" t="0" r="0" b="0"/>
            <wp:wrapTight wrapText="bothSides">
              <wp:wrapPolygon edited="0">
                <wp:start x="0" y="0"/>
                <wp:lineTo x="0" y="21520"/>
                <wp:lineTo x="21600" y="21520"/>
                <wp:lineTo x="21600" y="0"/>
                <wp:lineTo x="0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right" w:tblpY="51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276"/>
      </w:tblGrid>
      <w:tr w:rsidR="00001289" w:rsidTr="00001289">
        <w:trPr>
          <w:trHeight w:val="336"/>
        </w:trPr>
        <w:tc>
          <w:tcPr>
            <w:tcW w:w="2235" w:type="dxa"/>
            <w:vMerge w:val="restart"/>
            <w:vAlign w:val="center"/>
          </w:tcPr>
          <w:p w:rsidR="00001289" w:rsidRDefault="00001289" w:rsidP="0000128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Зависимость посещений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от времени года</w:t>
            </w:r>
          </w:p>
        </w:tc>
        <w:tc>
          <w:tcPr>
            <w:tcW w:w="2268" w:type="dxa"/>
            <w:gridSpan w:val="2"/>
          </w:tcPr>
          <w:p w:rsidR="00001289" w:rsidRDefault="0000128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001289" w:rsidTr="00001289">
        <w:trPr>
          <w:trHeight w:val="492"/>
        </w:trPr>
        <w:tc>
          <w:tcPr>
            <w:tcW w:w="2235" w:type="dxa"/>
            <w:vMerge/>
          </w:tcPr>
          <w:p w:rsidR="00001289" w:rsidRDefault="00001289" w:rsidP="000012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01289" w:rsidRPr="002F127E" w:rsidRDefault="0000128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76" w:type="dxa"/>
          </w:tcPr>
          <w:p w:rsidR="00001289" w:rsidRDefault="0000128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001289" w:rsidTr="00001289">
        <w:trPr>
          <w:trHeight w:val="340"/>
        </w:trPr>
        <w:tc>
          <w:tcPr>
            <w:tcW w:w="2235" w:type="dxa"/>
          </w:tcPr>
          <w:p w:rsidR="00001289" w:rsidRDefault="00001289" w:rsidP="000012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2" w:type="dxa"/>
          </w:tcPr>
          <w:p w:rsidR="00001289" w:rsidRDefault="0000128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001289" w:rsidRDefault="0000128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4,6%</w:t>
            </w:r>
          </w:p>
        </w:tc>
      </w:tr>
      <w:tr w:rsidR="00001289" w:rsidTr="00001289">
        <w:trPr>
          <w:trHeight w:val="340"/>
        </w:trPr>
        <w:tc>
          <w:tcPr>
            <w:tcW w:w="2235" w:type="dxa"/>
          </w:tcPr>
          <w:p w:rsidR="00001289" w:rsidRDefault="00001289" w:rsidP="000012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001289" w:rsidRDefault="0000128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276" w:type="dxa"/>
          </w:tcPr>
          <w:p w:rsidR="00001289" w:rsidRDefault="0000128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95,4%</w:t>
            </w:r>
          </w:p>
        </w:tc>
      </w:tr>
      <w:tr w:rsidR="00001289" w:rsidTr="00001289">
        <w:trPr>
          <w:trHeight w:val="340"/>
        </w:trPr>
        <w:tc>
          <w:tcPr>
            <w:tcW w:w="2235" w:type="dxa"/>
          </w:tcPr>
          <w:p w:rsidR="00001289" w:rsidRDefault="00001289" w:rsidP="000012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001289" w:rsidRDefault="0000128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65 </w:t>
            </w:r>
          </w:p>
        </w:tc>
        <w:tc>
          <w:tcPr>
            <w:tcW w:w="1276" w:type="dxa"/>
          </w:tcPr>
          <w:p w:rsidR="00001289" w:rsidRDefault="00001289" w:rsidP="0000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9F7A42" w:rsidRDefault="00A31970" w:rsidP="005F7C6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ответе на вопрос № 6 нужно было указать зависимость посещения библиотек от времени года. </w:t>
      </w:r>
    </w:p>
    <w:p w:rsidR="00A31970" w:rsidRDefault="009F7A42" w:rsidP="005F7C6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EF47E1">
        <w:rPr>
          <w:rFonts w:ascii="Times New Roman" w:eastAsia="Times New Roman" w:hAnsi="Times New Roman" w:cs="Times New Roman"/>
          <w:sz w:val="28"/>
        </w:rPr>
        <w:t>одавляюще</w:t>
      </w:r>
      <w:r>
        <w:rPr>
          <w:rFonts w:ascii="Times New Roman" w:eastAsia="Times New Roman" w:hAnsi="Times New Roman" w:cs="Times New Roman"/>
          <w:sz w:val="28"/>
        </w:rPr>
        <w:t>е</w:t>
      </w:r>
      <w:r w:rsidR="00EF47E1">
        <w:rPr>
          <w:rFonts w:ascii="Times New Roman" w:eastAsia="Times New Roman" w:hAnsi="Times New Roman" w:cs="Times New Roman"/>
          <w:sz w:val="28"/>
        </w:rPr>
        <w:t xml:space="preserve"> большинств</w:t>
      </w:r>
      <w:r>
        <w:rPr>
          <w:rFonts w:ascii="Times New Roman" w:eastAsia="Times New Roman" w:hAnsi="Times New Roman" w:cs="Times New Roman"/>
          <w:sz w:val="28"/>
        </w:rPr>
        <w:t>о респондентов</w:t>
      </w:r>
      <w:r w:rsidR="00EF47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ответили отрицательно, </w:t>
      </w:r>
      <w:r w:rsidR="00EF47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сезонное влияние на посещение библиотек отметили </w:t>
      </w:r>
      <w:r w:rsidR="00EF47E1">
        <w:rPr>
          <w:rFonts w:ascii="Times New Roman" w:eastAsia="Times New Roman" w:hAnsi="Times New Roman" w:cs="Times New Roman"/>
          <w:sz w:val="28"/>
        </w:rPr>
        <w:t>только 3</w:t>
      </w:r>
      <w:r w:rsidR="005F7C69">
        <w:rPr>
          <w:rFonts w:ascii="Times New Roman" w:eastAsia="Times New Roman" w:hAnsi="Times New Roman" w:cs="Times New Roman"/>
          <w:sz w:val="28"/>
        </w:rPr>
        <w:t xml:space="preserve"> человека</w:t>
      </w:r>
      <w:r>
        <w:rPr>
          <w:rFonts w:ascii="Times New Roman" w:eastAsia="Times New Roman" w:hAnsi="Times New Roman" w:cs="Times New Roman"/>
          <w:sz w:val="28"/>
        </w:rPr>
        <w:t xml:space="preserve"> (среди причин указана в т.ч. занятость </w:t>
      </w:r>
      <w:r w:rsidR="00001289">
        <w:rPr>
          <w:rFonts w:ascii="Times New Roman" w:eastAsia="Times New Roman" w:hAnsi="Times New Roman" w:cs="Times New Roman"/>
          <w:sz w:val="28"/>
        </w:rPr>
        <w:t>в летний период</w:t>
      </w:r>
      <w:r>
        <w:rPr>
          <w:rFonts w:ascii="Times New Roman" w:eastAsia="Times New Roman" w:hAnsi="Times New Roman" w:cs="Times New Roman"/>
          <w:sz w:val="28"/>
        </w:rPr>
        <w:t>).</w:t>
      </w:r>
      <w:r w:rsidR="00EF47E1">
        <w:rPr>
          <w:rFonts w:ascii="Times New Roman" w:eastAsia="Times New Roman" w:hAnsi="Times New Roman" w:cs="Times New Roman"/>
          <w:sz w:val="28"/>
        </w:rPr>
        <w:t xml:space="preserve"> </w:t>
      </w:r>
    </w:p>
    <w:p w:rsidR="009F7A42" w:rsidRDefault="00EF47E1" w:rsidP="005F7C6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7A42" w:rsidRDefault="009F7A42" w:rsidP="005F7C6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E11663" w:rsidRDefault="004C3CD9" w:rsidP="00335B3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1" locked="0" layoutInCell="1" allowOverlap="1" wp14:anchorId="0B654E33" wp14:editId="4875A9E2">
            <wp:simplePos x="0" y="0"/>
            <wp:positionH relativeFrom="column">
              <wp:posOffset>-81915</wp:posOffset>
            </wp:positionH>
            <wp:positionV relativeFrom="paragraph">
              <wp:posOffset>-140970</wp:posOffset>
            </wp:positionV>
            <wp:extent cx="5981700" cy="1821180"/>
            <wp:effectExtent l="0" t="0" r="0" b="7620"/>
            <wp:wrapTight wrapText="bothSides">
              <wp:wrapPolygon edited="0">
                <wp:start x="0" y="0"/>
                <wp:lineTo x="0" y="21690"/>
                <wp:lineTo x="21600" y="21690"/>
                <wp:lineTo x="21600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2F0">
        <w:rPr>
          <w:rFonts w:ascii="Times New Roman" w:eastAsia="Times New Roman" w:hAnsi="Times New Roman" w:cs="Times New Roman"/>
          <w:sz w:val="28"/>
        </w:rPr>
        <w:t>Отвечая на</w:t>
      </w:r>
      <w:r w:rsidR="000472B7">
        <w:rPr>
          <w:rFonts w:ascii="Times New Roman" w:eastAsia="Times New Roman" w:hAnsi="Times New Roman" w:cs="Times New Roman"/>
          <w:sz w:val="28"/>
        </w:rPr>
        <w:t xml:space="preserve"> вопрос </w:t>
      </w:r>
      <w:r w:rsidR="00E11663">
        <w:rPr>
          <w:rFonts w:ascii="Times New Roman" w:eastAsia="Times New Roman" w:hAnsi="Times New Roman" w:cs="Times New Roman"/>
          <w:sz w:val="28"/>
        </w:rPr>
        <w:t xml:space="preserve"> </w:t>
      </w:r>
      <w:r w:rsidR="00335B3D">
        <w:rPr>
          <w:rFonts w:ascii="Times New Roman" w:eastAsia="Times New Roman" w:hAnsi="Times New Roman" w:cs="Times New Roman"/>
          <w:sz w:val="28"/>
        </w:rPr>
        <w:t xml:space="preserve">№ </w:t>
      </w:r>
      <w:r w:rsidR="00E11663">
        <w:rPr>
          <w:rFonts w:ascii="Times New Roman" w:eastAsia="Times New Roman" w:hAnsi="Times New Roman" w:cs="Times New Roman"/>
          <w:sz w:val="28"/>
        </w:rPr>
        <w:t xml:space="preserve"> </w:t>
      </w:r>
      <w:r w:rsidR="00335B3D">
        <w:rPr>
          <w:rFonts w:ascii="Times New Roman" w:eastAsia="Times New Roman" w:hAnsi="Times New Roman" w:cs="Times New Roman"/>
          <w:sz w:val="28"/>
        </w:rPr>
        <w:t xml:space="preserve">7 </w:t>
      </w:r>
      <w:r w:rsidR="00E11663">
        <w:rPr>
          <w:rFonts w:ascii="Times New Roman" w:eastAsia="Times New Roman" w:hAnsi="Times New Roman" w:cs="Times New Roman"/>
          <w:sz w:val="28"/>
        </w:rPr>
        <w:t xml:space="preserve">  </w:t>
      </w:r>
      <w:r w:rsidR="000472B7">
        <w:rPr>
          <w:rFonts w:ascii="Times New Roman" w:eastAsia="Times New Roman" w:hAnsi="Times New Roman" w:cs="Times New Roman"/>
          <w:sz w:val="28"/>
        </w:rPr>
        <w:t>«</w:t>
      </w:r>
      <w:r w:rsidR="002C529F">
        <w:rPr>
          <w:rFonts w:ascii="Times New Roman" w:eastAsia="Times New Roman" w:hAnsi="Times New Roman" w:cs="Times New Roman"/>
          <w:sz w:val="28"/>
        </w:rPr>
        <w:t xml:space="preserve">Устраивает </w:t>
      </w:r>
      <w:r w:rsidR="00E11663">
        <w:rPr>
          <w:rFonts w:ascii="Times New Roman" w:eastAsia="Times New Roman" w:hAnsi="Times New Roman" w:cs="Times New Roman"/>
          <w:sz w:val="28"/>
        </w:rPr>
        <w:t xml:space="preserve"> </w:t>
      </w:r>
      <w:r w:rsidR="002C529F">
        <w:rPr>
          <w:rFonts w:ascii="Times New Roman" w:eastAsia="Times New Roman" w:hAnsi="Times New Roman" w:cs="Times New Roman"/>
          <w:sz w:val="28"/>
        </w:rPr>
        <w:t xml:space="preserve">ли </w:t>
      </w:r>
      <w:r w:rsidR="00E11663">
        <w:rPr>
          <w:rFonts w:ascii="Times New Roman" w:eastAsia="Times New Roman" w:hAnsi="Times New Roman" w:cs="Times New Roman"/>
          <w:sz w:val="28"/>
        </w:rPr>
        <w:t xml:space="preserve"> </w:t>
      </w:r>
      <w:r w:rsidR="002C529F">
        <w:rPr>
          <w:rFonts w:ascii="Times New Roman" w:eastAsia="Times New Roman" w:hAnsi="Times New Roman" w:cs="Times New Roman"/>
          <w:sz w:val="28"/>
        </w:rPr>
        <w:t>Вас</w:t>
      </w:r>
      <w:r w:rsidR="00E11663">
        <w:rPr>
          <w:rFonts w:ascii="Times New Roman" w:eastAsia="Times New Roman" w:hAnsi="Times New Roman" w:cs="Times New Roman"/>
          <w:sz w:val="28"/>
        </w:rPr>
        <w:t xml:space="preserve"> </w:t>
      </w:r>
      <w:r w:rsidR="002C529F">
        <w:rPr>
          <w:rFonts w:ascii="Times New Roman" w:eastAsia="Times New Roman" w:hAnsi="Times New Roman" w:cs="Times New Roman"/>
          <w:sz w:val="28"/>
        </w:rPr>
        <w:t xml:space="preserve"> режим </w:t>
      </w:r>
      <w:r w:rsidR="00E11663">
        <w:rPr>
          <w:rFonts w:ascii="Times New Roman" w:eastAsia="Times New Roman" w:hAnsi="Times New Roman" w:cs="Times New Roman"/>
          <w:sz w:val="28"/>
        </w:rPr>
        <w:t xml:space="preserve"> </w:t>
      </w:r>
      <w:r w:rsidR="002C529F">
        <w:rPr>
          <w:rFonts w:ascii="Times New Roman" w:eastAsia="Times New Roman" w:hAnsi="Times New Roman" w:cs="Times New Roman"/>
          <w:sz w:val="28"/>
        </w:rPr>
        <w:t>работы библиотеки?</w:t>
      </w:r>
      <w:r w:rsidR="000472B7">
        <w:rPr>
          <w:rFonts w:ascii="Times New Roman" w:eastAsia="Times New Roman" w:hAnsi="Times New Roman" w:cs="Times New Roman"/>
          <w:sz w:val="28"/>
        </w:rPr>
        <w:t>»</w:t>
      </w:r>
      <w:r w:rsidR="00FF32F0">
        <w:rPr>
          <w:rFonts w:ascii="Times New Roman" w:eastAsia="Times New Roman" w:hAnsi="Times New Roman" w:cs="Times New Roman"/>
          <w:sz w:val="28"/>
        </w:rPr>
        <w:t>,</w:t>
      </w:r>
    </w:p>
    <w:tbl>
      <w:tblPr>
        <w:tblStyle w:val="a4"/>
        <w:tblpPr w:leftFromText="180" w:rightFromText="180" w:vertAnchor="text" w:horzAnchor="margin" w:tblpY="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1134"/>
      </w:tblGrid>
      <w:tr w:rsidR="00E11663" w:rsidTr="00E11663">
        <w:trPr>
          <w:trHeight w:val="336"/>
        </w:trPr>
        <w:tc>
          <w:tcPr>
            <w:tcW w:w="3369" w:type="dxa"/>
            <w:vMerge w:val="restart"/>
            <w:vAlign w:val="center"/>
          </w:tcPr>
          <w:p w:rsidR="00E11663" w:rsidRDefault="00E11663" w:rsidP="00E1166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Устраивает ли Вас режим работы библиотеки?</w:t>
            </w:r>
          </w:p>
        </w:tc>
        <w:tc>
          <w:tcPr>
            <w:tcW w:w="1984" w:type="dxa"/>
            <w:gridSpan w:val="2"/>
          </w:tcPr>
          <w:p w:rsidR="00E11663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E11663" w:rsidTr="00E11663">
        <w:trPr>
          <w:trHeight w:val="296"/>
        </w:trPr>
        <w:tc>
          <w:tcPr>
            <w:tcW w:w="3369" w:type="dxa"/>
            <w:vMerge/>
          </w:tcPr>
          <w:p w:rsidR="00E11663" w:rsidRDefault="00E11663" w:rsidP="001323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E11663" w:rsidRPr="002F127E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E11663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E11663" w:rsidTr="00E11663">
        <w:trPr>
          <w:trHeight w:val="340"/>
        </w:trPr>
        <w:tc>
          <w:tcPr>
            <w:tcW w:w="3369" w:type="dxa"/>
          </w:tcPr>
          <w:p w:rsidR="00E11663" w:rsidRDefault="00E11663" w:rsidP="001323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Вполне устраивает</w:t>
            </w:r>
          </w:p>
        </w:tc>
        <w:tc>
          <w:tcPr>
            <w:tcW w:w="850" w:type="dxa"/>
          </w:tcPr>
          <w:p w:rsidR="00E11663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134" w:type="dxa"/>
          </w:tcPr>
          <w:p w:rsidR="00E11663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87,7%</w:t>
            </w:r>
          </w:p>
        </w:tc>
      </w:tr>
      <w:tr w:rsidR="00E11663" w:rsidTr="00E11663">
        <w:trPr>
          <w:trHeight w:val="340"/>
        </w:trPr>
        <w:tc>
          <w:tcPr>
            <w:tcW w:w="3369" w:type="dxa"/>
          </w:tcPr>
          <w:p w:rsidR="00E11663" w:rsidRDefault="00E11663" w:rsidP="001323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Пожалуй, да</w:t>
            </w:r>
          </w:p>
        </w:tc>
        <w:tc>
          <w:tcPr>
            <w:tcW w:w="850" w:type="dxa"/>
          </w:tcPr>
          <w:p w:rsidR="00E11663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</w:tcPr>
          <w:p w:rsidR="00E11663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12,3%</w:t>
            </w:r>
          </w:p>
        </w:tc>
      </w:tr>
      <w:tr w:rsidR="00E11663" w:rsidTr="00E11663">
        <w:trPr>
          <w:trHeight w:val="340"/>
        </w:trPr>
        <w:tc>
          <w:tcPr>
            <w:tcW w:w="3369" w:type="dxa"/>
          </w:tcPr>
          <w:p w:rsidR="00E11663" w:rsidRDefault="00E11663" w:rsidP="001323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Трудно сказать</w:t>
            </w:r>
          </w:p>
        </w:tc>
        <w:tc>
          <w:tcPr>
            <w:tcW w:w="850" w:type="dxa"/>
          </w:tcPr>
          <w:p w:rsidR="00E11663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11663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11663" w:rsidTr="00E11663">
        <w:trPr>
          <w:trHeight w:val="340"/>
        </w:trPr>
        <w:tc>
          <w:tcPr>
            <w:tcW w:w="3369" w:type="dxa"/>
          </w:tcPr>
          <w:p w:rsidR="00E11663" w:rsidRDefault="00E11663" w:rsidP="001323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Пожалуй, нет</w:t>
            </w:r>
          </w:p>
        </w:tc>
        <w:tc>
          <w:tcPr>
            <w:tcW w:w="850" w:type="dxa"/>
          </w:tcPr>
          <w:p w:rsidR="00E11663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0 </w:t>
            </w:r>
          </w:p>
        </w:tc>
        <w:tc>
          <w:tcPr>
            <w:tcW w:w="1134" w:type="dxa"/>
          </w:tcPr>
          <w:p w:rsidR="00E11663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 </w:t>
            </w:r>
          </w:p>
        </w:tc>
      </w:tr>
      <w:tr w:rsidR="00E11663" w:rsidTr="00E11663">
        <w:trPr>
          <w:trHeight w:val="340"/>
        </w:trPr>
        <w:tc>
          <w:tcPr>
            <w:tcW w:w="3369" w:type="dxa"/>
          </w:tcPr>
          <w:p w:rsidR="00E11663" w:rsidRDefault="00E11663" w:rsidP="001323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Совершенно не страивает</w:t>
            </w:r>
          </w:p>
        </w:tc>
        <w:tc>
          <w:tcPr>
            <w:tcW w:w="850" w:type="dxa"/>
          </w:tcPr>
          <w:p w:rsidR="00E11663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11663" w:rsidRDefault="00E11663" w:rsidP="001323F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E11663" w:rsidTr="00E11663">
        <w:trPr>
          <w:trHeight w:val="340"/>
        </w:trPr>
        <w:tc>
          <w:tcPr>
            <w:tcW w:w="3369" w:type="dxa"/>
          </w:tcPr>
          <w:p w:rsidR="00E11663" w:rsidRDefault="00E11663" w:rsidP="001323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E11663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65 </w:t>
            </w:r>
          </w:p>
        </w:tc>
        <w:tc>
          <w:tcPr>
            <w:tcW w:w="1134" w:type="dxa"/>
          </w:tcPr>
          <w:p w:rsidR="00E11663" w:rsidRDefault="00E11663" w:rsidP="0013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4C3CD9" w:rsidRDefault="00731E77" w:rsidP="00335B3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65031525" wp14:editId="424F28AC">
            <wp:simplePos x="0" y="0"/>
            <wp:positionH relativeFrom="column">
              <wp:posOffset>-3575685</wp:posOffset>
            </wp:positionH>
            <wp:positionV relativeFrom="paragraph">
              <wp:posOffset>2294890</wp:posOffset>
            </wp:positionV>
            <wp:extent cx="6134100" cy="2446020"/>
            <wp:effectExtent l="0" t="0" r="0" b="0"/>
            <wp:wrapTight wrapText="bothSides">
              <wp:wrapPolygon edited="0">
                <wp:start x="0" y="0"/>
                <wp:lineTo x="0" y="21533"/>
                <wp:lineTo x="21600" y="21533"/>
                <wp:lineTo x="21600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5B3D" w:rsidRPr="00E11663">
        <w:rPr>
          <w:rFonts w:ascii="Times New Roman" w:eastAsia="Times New Roman" w:hAnsi="Times New Roman" w:cs="Times New Roman"/>
          <w:b/>
          <w:sz w:val="28"/>
        </w:rPr>
        <w:t>все</w:t>
      </w:r>
      <w:r w:rsidR="00335B3D">
        <w:rPr>
          <w:rFonts w:ascii="Times New Roman" w:eastAsia="Times New Roman" w:hAnsi="Times New Roman" w:cs="Times New Roman"/>
          <w:sz w:val="28"/>
        </w:rPr>
        <w:t xml:space="preserve"> респонденты выбрали положительные варианты ответов «</w:t>
      </w:r>
      <w:r w:rsidR="002C529F">
        <w:rPr>
          <w:rFonts w:ascii="Times New Roman" w:eastAsia="Times New Roman" w:hAnsi="Times New Roman" w:cs="Times New Roman"/>
          <w:sz w:val="28"/>
        </w:rPr>
        <w:t>Вполне устаивает</w:t>
      </w:r>
      <w:r w:rsidR="00E11663">
        <w:rPr>
          <w:rFonts w:ascii="Times New Roman" w:eastAsia="Times New Roman" w:hAnsi="Times New Roman" w:cs="Times New Roman"/>
          <w:sz w:val="28"/>
        </w:rPr>
        <w:t>»</w:t>
      </w:r>
      <w:r w:rsidR="00001289">
        <w:rPr>
          <w:rFonts w:ascii="Times New Roman" w:eastAsia="Times New Roman" w:hAnsi="Times New Roman" w:cs="Times New Roman"/>
          <w:sz w:val="28"/>
        </w:rPr>
        <w:t xml:space="preserve"> и  «</w:t>
      </w:r>
      <w:r w:rsidR="00001289" w:rsidRPr="00001289">
        <w:rPr>
          <w:rFonts w:ascii="Times New Roman" w:eastAsia="Times New Roman" w:hAnsi="Times New Roman" w:cs="Times New Roman"/>
          <w:sz w:val="28"/>
        </w:rPr>
        <w:t>Пожалуй, да</w:t>
      </w:r>
      <w:r w:rsidR="00001289">
        <w:rPr>
          <w:rFonts w:ascii="Times New Roman" w:eastAsia="Times New Roman" w:hAnsi="Times New Roman" w:cs="Times New Roman"/>
          <w:sz w:val="28"/>
        </w:rPr>
        <w:t>»;</w:t>
      </w:r>
      <w:r w:rsidR="00E11663">
        <w:rPr>
          <w:rFonts w:ascii="Times New Roman" w:eastAsia="Times New Roman" w:hAnsi="Times New Roman" w:cs="Times New Roman"/>
          <w:sz w:val="28"/>
        </w:rPr>
        <w:t xml:space="preserve"> о</w:t>
      </w:r>
      <w:r w:rsidR="00335B3D">
        <w:rPr>
          <w:rFonts w:ascii="Times New Roman" w:eastAsia="Times New Roman" w:hAnsi="Times New Roman" w:cs="Times New Roman"/>
          <w:sz w:val="28"/>
        </w:rPr>
        <w:t>трицательные варианты  «</w:t>
      </w:r>
      <w:r w:rsidR="002C529F">
        <w:rPr>
          <w:rFonts w:ascii="Times New Roman" w:eastAsia="Times New Roman" w:hAnsi="Times New Roman" w:cs="Times New Roman"/>
          <w:sz w:val="28"/>
        </w:rPr>
        <w:t>Пожалуй, нет</w:t>
      </w:r>
      <w:r w:rsidR="00E11663">
        <w:rPr>
          <w:rFonts w:ascii="Times New Roman" w:eastAsia="Times New Roman" w:hAnsi="Times New Roman" w:cs="Times New Roman"/>
          <w:sz w:val="28"/>
        </w:rPr>
        <w:t xml:space="preserve">» и </w:t>
      </w:r>
      <w:r w:rsidR="00335B3D">
        <w:rPr>
          <w:rFonts w:ascii="Times New Roman" w:eastAsia="Times New Roman" w:hAnsi="Times New Roman" w:cs="Times New Roman"/>
          <w:sz w:val="28"/>
        </w:rPr>
        <w:t xml:space="preserve"> «</w:t>
      </w:r>
      <w:r w:rsidR="002C529F">
        <w:rPr>
          <w:rFonts w:ascii="Times New Roman" w:eastAsia="Times New Roman" w:hAnsi="Times New Roman" w:cs="Times New Roman"/>
          <w:sz w:val="28"/>
        </w:rPr>
        <w:t>Совершенно не устраивает</w:t>
      </w:r>
      <w:r w:rsidR="00335B3D">
        <w:rPr>
          <w:rFonts w:ascii="Times New Roman" w:eastAsia="Times New Roman" w:hAnsi="Times New Roman" w:cs="Times New Roman"/>
          <w:sz w:val="28"/>
        </w:rPr>
        <w:t>»</w:t>
      </w:r>
      <w:r w:rsidR="000A77A5">
        <w:rPr>
          <w:rFonts w:ascii="Times New Roman" w:eastAsia="Times New Roman" w:hAnsi="Times New Roman" w:cs="Times New Roman"/>
          <w:sz w:val="28"/>
        </w:rPr>
        <w:t xml:space="preserve">, и даже  неопределенный вариант </w:t>
      </w:r>
      <w:r w:rsidR="00335B3D">
        <w:rPr>
          <w:rFonts w:ascii="Times New Roman" w:eastAsia="Times New Roman" w:hAnsi="Times New Roman" w:cs="Times New Roman"/>
          <w:sz w:val="28"/>
        </w:rPr>
        <w:t xml:space="preserve"> </w:t>
      </w:r>
      <w:r w:rsidR="000A77A5">
        <w:rPr>
          <w:rFonts w:ascii="Times New Roman" w:eastAsia="Times New Roman" w:hAnsi="Times New Roman" w:cs="Times New Roman"/>
          <w:sz w:val="28"/>
        </w:rPr>
        <w:t xml:space="preserve">ответа «Трудно сказать» </w:t>
      </w:r>
      <w:r w:rsidR="00335B3D" w:rsidRPr="00335B3D">
        <w:rPr>
          <w:rFonts w:ascii="Times New Roman" w:eastAsia="Times New Roman" w:hAnsi="Times New Roman" w:cs="Times New Roman"/>
          <w:b/>
          <w:sz w:val="28"/>
        </w:rPr>
        <w:t xml:space="preserve">не выбрал ни один анкетируемый. </w:t>
      </w:r>
      <w:proofErr w:type="gramEnd"/>
    </w:p>
    <w:p w:rsidR="004C3CD9" w:rsidRDefault="004C3CD9" w:rsidP="00335B3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F32F0" w:rsidRDefault="000A77A5" w:rsidP="00527B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0A77A5">
        <w:rPr>
          <w:rFonts w:ascii="Times New Roman" w:eastAsia="Times New Roman" w:hAnsi="Times New Roman" w:cs="Times New Roman"/>
          <w:sz w:val="28"/>
        </w:rPr>
        <w:t>Здесь же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анкетируемые могли </w:t>
      </w:r>
      <w:r w:rsidR="00335B3D" w:rsidRPr="00335B3D">
        <w:rPr>
          <w:rFonts w:ascii="Times New Roman" w:eastAsia="Times New Roman" w:hAnsi="Times New Roman" w:cs="Times New Roman"/>
          <w:sz w:val="28"/>
        </w:rPr>
        <w:t>п</w:t>
      </w:r>
      <w:r w:rsidR="002C529F" w:rsidRPr="00335B3D">
        <w:rPr>
          <w:rFonts w:ascii="Times New Roman" w:eastAsia="Times New Roman" w:hAnsi="Times New Roman" w:cs="Times New Roman"/>
          <w:sz w:val="28"/>
        </w:rPr>
        <w:t>редложи</w:t>
      </w:r>
      <w:r>
        <w:rPr>
          <w:rFonts w:ascii="Times New Roman" w:eastAsia="Times New Roman" w:hAnsi="Times New Roman" w:cs="Times New Roman"/>
          <w:sz w:val="28"/>
        </w:rPr>
        <w:t>ть</w:t>
      </w:r>
      <w:r w:rsidR="002C529F">
        <w:rPr>
          <w:rFonts w:ascii="Times New Roman" w:eastAsia="Times New Roman" w:hAnsi="Times New Roman" w:cs="Times New Roman"/>
          <w:sz w:val="28"/>
        </w:rPr>
        <w:t xml:space="preserve"> свой в</w:t>
      </w:r>
      <w:r>
        <w:rPr>
          <w:rFonts w:ascii="Times New Roman" w:eastAsia="Times New Roman" w:hAnsi="Times New Roman" w:cs="Times New Roman"/>
          <w:sz w:val="28"/>
        </w:rPr>
        <w:t>ар</w:t>
      </w:r>
      <w:r w:rsidR="00567566">
        <w:rPr>
          <w:rFonts w:ascii="Times New Roman" w:eastAsia="Times New Roman" w:hAnsi="Times New Roman" w:cs="Times New Roman"/>
          <w:sz w:val="28"/>
        </w:rPr>
        <w:t>иант режима работы библиотеки, но</w:t>
      </w:r>
      <w:r w:rsidR="00335B3D">
        <w:rPr>
          <w:rFonts w:ascii="Times New Roman" w:eastAsia="Times New Roman" w:hAnsi="Times New Roman" w:cs="Times New Roman"/>
          <w:sz w:val="28"/>
        </w:rPr>
        <w:t xml:space="preserve"> </w:t>
      </w:r>
      <w:r w:rsidRPr="000A77A5">
        <w:rPr>
          <w:rFonts w:ascii="Times New Roman" w:eastAsia="Times New Roman" w:hAnsi="Times New Roman" w:cs="Times New Roman"/>
          <w:b/>
          <w:sz w:val="28"/>
        </w:rPr>
        <w:t>никто</w:t>
      </w:r>
      <w:r w:rsidR="00567566">
        <w:rPr>
          <w:rFonts w:ascii="Times New Roman" w:eastAsia="Times New Roman" w:hAnsi="Times New Roman" w:cs="Times New Roman"/>
          <w:sz w:val="28"/>
        </w:rPr>
        <w:t xml:space="preserve"> из респондентов </w:t>
      </w:r>
      <w:r>
        <w:rPr>
          <w:rFonts w:ascii="Times New Roman" w:eastAsia="Times New Roman" w:hAnsi="Times New Roman" w:cs="Times New Roman"/>
          <w:sz w:val="28"/>
        </w:rPr>
        <w:t>не заполнил эту часть.</w:t>
      </w:r>
    </w:p>
    <w:p w:rsidR="000A77A5" w:rsidRDefault="000A77A5" w:rsidP="000A77A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YSpec="outside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1134"/>
      </w:tblGrid>
      <w:tr w:rsidR="00BD4C8E" w:rsidTr="00BD4C8E">
        <w:trPr>
          <w:trHeight w:val="336"/>
        </w:trPr>
        <w:tc>
          <w:tcPr>
            <w:tcW w:w="3085" w:type="dxa"/>
            <w:vMerge w:val="restart"/>
            <w:vAlign w:val="center"/>
          </w:tcPr>
          <w:p w:rsidR="00BD4C8E" w:rsidRDefault="00BD4C8E" w:rsidP="00BD4C8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Отношение к платным услугам</w:t>
            </w:r>
          </w:p>
        </w:tc>
        <w:tc>
          <w:tcPr>
            <w:tcW w:w="1985" w:type="dxa"/>
            <w:gridSpan w:val="2"/>
          </w:tcPr>
          <w:p w:rsidR="00BD4C8E" w:rsidRDefault="00BD4C8E" w:rsidP="00BD4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BD4C8E" w:rsidTr="00BD4C8E">
        <w:trPr>
          <w:trHeight w:val="296"/>
        </w:trPr>
        <w:tc>
          <w:tcPr>
            <w:tcW w:w="3085" w:type="dxa"/>
            <w:vMerge/>
          </w:tcPr>
          <w:p w:rsidR="00BD4C8E" w:rsidRDefault="00BD4C8E" w:rsidP="00BD4C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D4C8E" w:rsidRPr="002F127E" w:rsidRDefault="00BD4C8E" w:rsidP="00BD4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BD4C8E" w:rsidRDefault="00BD4C8E" w:rsidP="00BD4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BD4C8E" w:rsidTr="00BD4C8E">
        <w:trPr>
          <w:trHeight w:val="340"/>
        </w:trPr>
        <w:tc>
          <w:tcPr>
            <w:tcW w:w="3085" w:type="dxa"/>
          </w:tcPr>
          <w:p w:rsidR="00BD4C8E" w:rsidRDefault="00BD4C8E" w:rsidP="00BD4C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Положительно</w:t>
            </w:r>
          </w:p>
        </w:tc>
        <w:tc>
          <w:tcPr>
            <w:tcW w:w="851" w:type="dxa"/>
          </w:tcPr>
          <w:p w:rsidR="00BD4C8E" w:rsidRDefault="005343FE" w:rsidP="00BD4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</w:tcPr>
          <w:p w:rsidR="00BD4C8E" w:rsidRDefault="005343FE" w:rsidP="004B37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46,</w:t>
            </w:r>
            <w:r w:rsidR="004B37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D4C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BD4C8E" w:rsidTr="00BD4C8E">
        <w:trPr>
          <w:trHeight w:val="340"/>
        </w:trPr>
        <w:tc>
          <w:tcPr>
            <w:tcW w:w="3085" w:type="dxa"/>
          </w:tcPr>
          <w:p w:rsidR="00BD4C8E" w:rsidRDefault="00BD4C8E" w:rsidP="00BD4C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Отрицательно</w:t>
            </w:r>
          </w:p>
        </w:tc>
        <w:tc>
          <w:tcPr>
            <w:tcW w:w="851" w:type="dxa"/>
          </w:tcPr>
          <w:p w:rsidR="00BD4C8E" w:rsidRDefault="004B37B0" w:rsidP="00BD4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</w:tcPr>
          <w:p w:rsidR="00BD4C8E" w:rsidRDefault="005343FE" w:rsidP="00BD4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18,5</w:t>
            </w:r>
            <w:r w:rsidR="00BD4C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BD4C8E" w:rsidTr="00BD4C8E">
        <w:trPr>
          <w:trHeight w:val="340"/>
        </w:trPr>
        <w:tc>
          <w:tcPr>
            <w:tcW w:w="3085" w:type="dxa"/>
          </w:tcPr>
          <w:p w:rsidR="00BD4C8E" w:rsidRDefault="00BD4C8E" w:rsidP="00BD4C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Затрудняюсь с ответом</w:t>
            </w:r>
          </w:p>
        </w:tc>
        <w:tc>
          <w:tcPr>
            <w:tcW w:w="851" w:type="dxa"/>
          </w:tcPr>
          <w:p w:rsidR="00BD4C8E" w:rsidRDefault="004B37B0" w:rsidP="00BD4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</w:tcPr>
          <w:p w:rsidR="00BD4C8E" w:rsidRDefault="004B37B0" w:rsidP="00BD4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35,4</w:t>
            </w:r>
            <w:r w:rsidR="00BD4C8E">
              <w:rPr>
                <w:rFonts w:ascii="Times New Roman" w:eastAsia="Times New Roman" w:hAnsi="Times New Roman" w:cs="Times New Roman"/>
                <w:sz w:val="28"/>
              </w:rPr>
              <w:t xml:space="preserve"> %  </w:t>
            </w:r>
          </w:p>
        </w:tc>
      </w:tr>
      <w:tr w:rsidR="00BD4C8E" w:rsidTr="00BD4C8E">
        <w:trPr>
          <w:trHeight w:val="340"/>
        </w:trPr>
        <w:tc>
          <w:tcPr>
            <w:tcW w:w="3085" w:type="dxa"/>
          </w:tcPr>
          <w:p w:rsidR="00BD4C8E" w:rsidRDefault="00BD4C8E" w:rsidP="00BD4C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BD4C8E" w:rsidRDefault="00BD4C8E" w:rsidP="00BD4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65 </w:t>
            </w:r>
          </w:p>
        </w:tc>
        <w:tc>
          <w:tcPr>
            <w:tcW w:w="1134" w:type="dxa"/>
          </w:tcPr>
          <w:p w:rsidR="00BD4C8E" w:rsidRDefault="00BD4C8E" w:rsidP="00BD4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335B3D" w:rsidRDefault="000A77A5" w:rsidP="000A77A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Далее вопросы №8-11 анкеты </w:t>
      </w:r>
      <w:r w:rsidR="00D54453">
        <w:rPr>
          <w:rFonts w:ascii="Times New Roman" w:eastAsia="Times New Roman" w:hAnsi="Times New Roman" w:cs="Times New Roman"/>
          <w:sz w:val="28"/>
        </w:rPr>
        <w:t xml:space="preserve">касались платных услуг. </w:t>
      </w:r>
      <w:r w:rsidR="00527B8C">
        <w:rPr>
          <w:rFonts w:ascii="Times New Roman" w:eastAsia="Times New Roman" w:hAnsi="Times New Roman" w:cs="Times New Roman"/>
          <w:sz w:val="28"/>
        </w:rPr>
        <w:t>Чуть менее</w:t>
      </w:r>
      <w:r w:rsidR="00001289">
        <w:rPr>
          <w:rFonts w:ascii="Times New Roman" w:eastAsia="Times New Roman" w:hAnsi="Times New Roman" w:cs="Times New Roman"/>
          <w:sz w:val="28"/>
        </w:rPr>
        <w:t xml:space="preserve"> половин</w:t>
      </w:r>
      <w:r w:rsidR="00527B8C">
        <w:rPr>
          <w:rFonts w:ascii="Times New Roman" w:eastAsia="Times New Roman" w:hAnsi="Times New Roman" w:cs="Times New Roman"/>
          <w:sz w:val="28"/>
        </w:rPr>
        <w:t>ы</w:t>
      </w:r>
      <w:r w:rsidR="0000128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01289">
        <w:rPr>
          <w:rFonts w:ascii="Times New Roman" w:eastAsia="Times New Roman" w:hAnsi="Times New Roman" w:cs="Times New Roman"/>
          <w:sz w:val="28"/>
        </w:rPr>
        <w:t>опрошенных</w:t>
      </w:r>
      <w:proofErr w:type="gramEnd"/>
      <w:r w:rsidR="00001289">
        <w:rPr>
          <w:rFonts w:ascii="Times New Roman" w:eastAsia="Times New Roman" w:hAnsi="Times New Roman" w:cs="Times New Roman"/>
          <w:sz w:val="28"/>
        </w:rPr>
        <w:t xml:space="preserve">  относится положительно, </w:t>
      </w:r>
      <w:r w:rsidR="004B37B0">
        <w:rPr>
          <w:rFonts w:ascii="Times New Roman" w:eastAsia="Times New Roman" w:hAnsi="Times New Roman" w:cs="Times New Roman"/>
          <w:sz w:val="28"/>
        </w:rPr>
        <w:t xml:space="preserve">18,5% </w:t>
      </w:r>
      <w:r w:rsidR="00001289">
        <w:rPr>
          <w:rFonts w:ascii="Times New Roman" w:eastAsia="Times New Roman" w:hAnsi="Times New Roman" w:cs="Times New Roman"/>
          <w:sz w:val="28"/>
        </w:rPr>
        <w:t>-</w:t>
      </w:r>
      <w:r w:rsidR="004B37B0">
        <w:rPr>
          <w:rFonts w:ascii="Times New Roman" w:eastAsia="Times New Roman" w:hAnsi="Times New Roman" w:cs="Times New Roman"/>
          <w:sz w:val="28"/>
        </w:rPr>
        <w:t xml:space="preserve"> высказали свое  отрицательное отношение</w:t>
      </w:r>
      <w:r w:rsidR="00001289">
        <w:rPr>
          <w:rFonts w:ascii="Times New Roman" w:eastAsia="Times New Roman" w:hAnsi="Times New Roman" w:cs="Times New Roman"/>
          <w:sz w:val="28"/>
        </w:rPr>
        <w:t xml:space="preserve"> к платным услугам.</w:t>
      </w:r>
      <w:r w:rsidR="004B37B0">
        <w:rPr>
          <w:rFonts w:ascii="Times New Roman" w:eastAsia="Times New Roman" w:hAnsi="Times New Roman" w:cs="Times New Roman"/>
          <w:sz w:val="28"/>
        </w:rPr>
        <w:t xml:space="preserve"> </w:t>
      </w:r>
    </w:p>
    <w:p w:rsidR="00335B3D" w:rsidRDefault="005343FE" w:rsidP="002F127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3840" behindDoc="1" locked="0" layoutInCell="1" allowOverlap="1" wp14:anchorId="71D82E77" wp14:editId="0D7B7F39">
            <wp:simplePos x="0" y="0"/>
            <wp:positionH relativeFrom="column">
              <wp:posOffset>-104775</wp:posOffset>
            </wp:positionH>
            <wp:positionV relativeFrom="paragraph">
              <wp:posOffset>11430</wp:posOffset>
            </wp:positionV>
            <wp:extent cx="6103620" cy="2095500"/>
            <wp:effectExtent l="0" t="0" r="0" b="0"/>
            <wp:wrapTight wrapText="bothSides">
              <wp:wrapPolygon edited="0">
                <wp:start x="0" y="0"/>
                <wp:lineTo x="0" y="21600"/>
                <wp:lineTo x="21573" y="21600"/>
                <wp:lineTo x="21573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Y="6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134"/>
      </w:tblGrid>
      <w:tr w:rsidR="00527B8C" w:rsidTr="00527B8C">
        <w:trPr>
          <w:trHeight w:val="336"/>
        </w:trPr>
        <w:tc>
          <w:tcPr>
            <w:tcW w:w="2093" w:type="dxa"/>
            <w:vMerge w:val="restart"/>
            <w:vAlign w:val="center"/>
          </w:tcPr>
          <w:p w:rsidR="00527B8C" w:rsidRDefault="00527B8C" w:rsidP="00527B8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Необходимость платных услуг</w:t>
            </w:r>
          </w:p>
        </w:tc>
        <w:tc>
          <w:tcPr>
            <w:tcW w:w="2126" w:type="dxa"/>
            <w:gridSpan w:val="2"/>
          </w:tcPr>
          <w:p w:rsidR="00527B8C" w:rsidRDefault="00527B8C" w:rsidP="00527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527B8C" w:rsidTr="00527B8C">
        <w:trPr>
          <w:trHeight w:val="296"/>
        </w:trPr>
        <w:tc>
          <w:tcPr>
            <w:tcW w:w="2093" w:type="dxa"/>
            <w:vMerge/>
          </w:tcPr>
          <w:p w:rsidR="00527B8C" w:rsidRDefault="00527B8C" w:rsidP="00527B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27B8C" w:rsidRPr="002F127E" w:rsidRDefault="00527B8C" w:rsidP="00527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527B8C" w:rsidRDefault="00527B8C" w:rsidP="00527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527B8C" w:rsidTr="00527B8C">
        <w:trPr>
          <w:trHeight w:val="340"/>
        </w:trPr>
        <w:tc>
          <w:tcPr>
            <w:tcW w:w="2093" w:type="dxa"/>
          </w:tcPr>
          <w:p w:rsidR="00527B8C" w:rsidRDefault="00527B8C" w:rsidP="00527B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2" w:type="dxa"/>
          </w:tcPr>
          <w:p w:rsidR="00527B8C" w:rsidRDefault="00527B8C" w:rsidP="00527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34" w:type="dxa"/>
          </w:tcPr>
          <w:p w:rsidR="00527B8C" w:rsidRDefault="00527B8C" w:rsidP="00527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40%</w:t>
            </w:r>
          </w:p>
        </w:tc>
      </w:tr>
      <w:tr w:rsidR="00527B8C" w:rsidTr="00527B8C">
        <w:trPr>
          <w:trHeight w:val="340"/>
        </w:trPr>
        <w:tc>
          <w:tcPr>
            <w:tcW w:w="2093" w:type="dxa"/>
          </w:tcPr>
          <w:p w:rsidR="00527B8C" w:rsidRDefault="00527B8C" w:rsidP="00527B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527B8C" w:rsidRDefault="00527B8C" w:rsidP="00527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527B8C" w:rsidRDefault="00527B8C" w:rsidP="00527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16,9%</w:t>
            </w:r>
          </w:p>
        </w:tc>
      </w:tr>
      <w:tr w:rsidR="00527B8C" w:rsidTr="00527B8C">
        <w:trPr>
          <w:trHeight w:val="340"/>
        </w:trPr>
        <w:tc>
          <w:tcPr>
            <w:tcW w:w="2093" w:type="dxa"/>
          </w:tcPr>
          <w:p w:rsidR="00527B8C" w:rsidRDefault="00527B8C" w:rsidP="00527B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Трудно сказать</w:t>
            </w:r>
          </w:p>
        </w:tc>
        <w:tc>
          <w:tcPr>
            <w:tcW w:w="992" w:type="dxa"/>
          </w:tcPr>
          <w:p w:rsidR="00527B8C" w:rsidRDefault="00527B8C" w:rsidP="00527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34" w:type="dxa"/>
          </w:tcPr>
          <w:p w:rsidR="00527B8C" w:rsidRDefault="00527B8C" w:rsidP="00527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43,1 %  </w:t>
            </w:r>
          </w:p>
        </w:tc>
      </w:tr>
      <w:tr w:rsidR="00527B8C" w:rsidTr="00527B8C">
        <w:trPr>
          <w:trHeight w:val="340"/>
        </w:trPr>
        <w:tc>
          <w:tcPr>
            <w:tcW w:w="2093" w:type="dxa"/>
          </w:tcPr>
          <w:p w:rsidR="00527B8C" w:rsidRDefault="00527B8C" w:rsidP="00527B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527B8C" w:rsidRDefault="00527B8C" w:rsidP="00527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65 </w:t>
            </w:r>
          </w:p>
        </w:tc>
        <w:tc>
          <w:tcPr>
            <w:tcW w:w="1134" w:type="dxa"/>
          </w:tcPr>
          <w:p w:rsidR="00527B8C" w:rsidRDefault="00527B8C" w:rsidP="00527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521598" w:rsidRDefault="00527B8C" w:rsidP="0052159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ответе на</w:t>
      </w:r>
      <w:r w:rsidR="004B37B0" w:rsidRPr="00521598">
        <w:rPr>
          <w:rFonts w:ascii="Times New Roman" w:eastAsia="Times New Roman" w:hAnsi="Times New Roman" w:cs="Times New Roman"/>
          <w:sz w:val="28"/>
        </w:rPr>
        <w:t xml:space="preserve"> вопрос № 9 «</w:t>
      </w:r>
      <w:r w:rsidR="003B14A1" w:rsidRPr="00521598">
        <w:rPr>
          <w:rFonts w:ascii="Times New Roman" w:eastAsia="Times New Roman" w:hAnsi="Times New Roman" w:cs="Times New Roman"/>
          <w:sz w:val="28"/>
        </w:rPr>
        <w:t xml:space="preserve">Как Вы думаете: </w:t>
      </w:r>
      <w:r w:rsidR="0035168C" w:rsidRPr="00521598">
        <w:rPr>
          <w:rFonts w:ascii="Times New Roman" w:eastAsia="Times New Roman" w:hAnsi="Times New Roman" w:cs="Times New Roman"/>
          <w:sz w:val="28"/>
        </w:rPr>
        <w:t xml:space="preserve">есть ли необходимость </w:t>
      </w:r>
      <w:r w:rsidR="002C529F" w:rsidRPr="00521598">
        <w:rPr>
          <w:rFonts w:ascii="Times New Roman" w:eastAsia="Times New Roman" w:hAnsi="Times New Roman" w:cs="Times New Roman"/>
          <w:sz w:val="28"/>
        </w:rPr>
        <w:t>библиотеке оказывать дополнительные платные услуги?</w:t>
      </w:r>
      <w:r w:rsidR="004B37B0" w:rsidRPr="00521598">
        <w:rPr>
          <w:rFonts w:ascii="Times New Roman" w:eastAsia="Times New Roman" w:hAnsi="Times New Roman" w:cs="Times New Roman"/>
          <w:sz w:val="28"/>
        </w:rPr>
        <w:t xml:space="preserve">» </w:t>
      </w:r>
      <w:r w:rsidR="00521598" w:rsidRPr="00521598">
        <w:rPr>
          <w:rFonts w:ascii="Times New Roman" w:eastAsia="Times New Roman" w:hAnsi="Times New Roman" w:cs="Times New Roman"/>
          <w:sz w:val="28"/>
        </w:rPr>
        <w:t>самый популярный ответ</w:t>
      </w:r>
      <w:r>
        <w:rPr>
          <w:rFonts w:ascii="Times New Roman" w:eastAsia="Times New Roman" w:hAnsi="Times New Roman" w:cs="Times New Roman"/>
          <w:sz w:val="28"/>
        </w:rPr>
        <w:t xml:space="preserve"> был</w:t>
      </w:r>
      <w:r w:rsidR="00521598" w:rsidRPr="00521598">
        <w:rPr>
          <w:rFonts w:ascii="Times New Roman" w:eastAsia="Times New Roman" w:hAnsi="Times New Roman" w:cs="Times New Roman"/>
          <w:sz w:val="28"/>
        </w:rPr>
        <w:t xml:space="preserve"> </w:t>
      </w:r>
      <w:r w:rsidR="00521598">
        <w:rPr>
          <w:rFonts w:ascii="Times New Roman" w:eastAsia="Times New Roman" w:hAnsi="Times New Roman" w:cs="Times New Roman"/>
          <w:sz w:val="28"/>
        </w:rPr>
        <w:t>«</w:t>
      </w:r>
      <w:r w:rsidR="00521598" w:rsidRPr="00521598">
        <w:rPr>
          <w:rFonts w:ascii="Times New Roman" w:eastAsia="Times New Roman" w:hAnsi="Times New Roman" w:cs="Times New Roman"/>
          <w:sz w:val="28"/>
        </w:rPr>
        <w:t>Трудно сказать</w:t>
      </w:r>
      <w:r w:rsidR="00521598">
        <w:rPr>
          <w:rFonts w:ascii="Times New Roman" w:eastAsia="Times New Roman" w:hAnsi="Times New Roman" w:cs="Times New Roman"/>
          <w:sz w:val="28"/>
        </w:rPr>
        <w:t>».</w:t>
      </w:r>
    </w:p>
    <w:p w:rsidR="00527B8C" w:rsidRPr="00521598" w:rsidRDefault="00527B8C" w:rsidP="0052159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27B8C" w:rsidRDefault="00521598" w:rsidP="00F65C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27B8C">
        <w:rPr>
          <w:rFonts w:ascii="Times New Roman" w:eastAsia="Calibri" w:hAnsi="Times New Roman" w:cs="Times New Roman"/>
          <w:noProof/>
          <w:sz w:val="10"/>
          <w:szCs w:val="10"/>
        </w:rPr>
        <w:drawing>
          <wp:anchor distT="0" distB="0" distL="114300" distR="114300" simplePos="0" relativeHeight="251685888" behindDoc="1" locked="0" layoutInCell="1" allowOverlap="1" wp14:anchorId="5E24EF8C" wp14:editId="4A06BB08">
            <wp:simplePos x="0" y="0"/>
            <wp:positionH relativeFrom="column">
              <wp:posOffset>-13335</wp:posOffset>
            </wp:positionH>
            <wp:positionV relativeFrom="paragraph">
              <wp:posOffset>227965</wp:posOffset>
            </wp:positionV>
            <wp:extent cx="5981700" cy="20955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C9F" w:rsidRDefault="00527B8C" w:rsidP="00F65C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Надо заметить, что о</w:t>
      </w:r>
      <w:r w:rsidR="00F65C9F">
        <w:rPr>
          <w:rFonts w:ascii="Times New Roman" w:eastAsia="Times New Roman" w:hAnsi="Times New Roman" w:cs="Times New Roman"/>
          <w:sz w:val="28"/>
        </w:rPr>
        <w:t xml:space="preserve">трицательные ответы на вопросы </w:t>
      </w:r>
      <w:r w:rsidR="00BE31BE">
        <w:rPr>
          <w:rFonts w:ascii="Times New Roman" w:eastAsia="Times New Roman" w:hAnsi="Times New Roman" w:cs="Times New Roman"/>
          <w:sz w:val="28"/>
        </w:rPr>
        <w:t xml:space="preserve">о платных услугах </w:t>
      </w:r>
      <w:r w:rsidR="00F65C9F">
        <w:rPr>
          <w:rFonts w:ascii="Times New Roman" w:eastAsia="Times New Roman" w:hAnsi="Times New Roman" w:cs="Times New Roman"/>
          <w:sz w:val="28"/>
        </w:rPr>
        <w:t xml:space="preserve">выбирали, как правило, </w:t>
      </w:r>
      <w:r>
        <w:rPr>
          <w:rFonts w:ascii="Times New Roman" w:eastAsia="Times New Roman" w:hAnsi="Times New Roman" w:cs="Times New Roman"/>
          <w:sz w:val="28"/>
        </w:rPr>
        <w:t>читатели старше 55 лет</w:t>
      </w:r>
      <w:r w:rsidR="00F65C9F">
        <w:rPr>
          <w:rFonts w:ascii="Times New Roman" w:eastAsia="Times New Roman" w:hAnsi="Times New Roman" w:cs="Times New Roman"/>
          <w:sz w:val="28"/>
        </w:rPr>
        <w:t>.</w:t>
      </w:r>
    </w:p>
    <w:p w:rsidR="004B37B0" w:rsidRDefault="00BE31BE" w:rsidP="00F65C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A856D2">
        <w:rPr>
          <w:rFonts w:ascii="Times New Roman" w:eastAsia="Times New Roman" w:hAnsi="Times New Roman" w:cs="Times New Roman"/>
          <w:sz w:val="28"/>
        </w:rPr>
        <w:t xml:space="preserve">ри ответе на </w:t>
      </w:r>
      <w:proofErr w:type="gramStart"/>
      <w:r w:rsidR="00A856D2">
        <w:rPr>
          <w:rFonts w:ascii="Times New Roman" w:eastAsia="Times New Roman" w:hAnsi="Times New Roman" w:cs="Times New Roman"/>
          <w:sz w:val="28"/>
        </w:rPr>
        <w:t>вопрос</w:t>
      </w:r>
      <w:proofErr w:type="gramEnd"/>
      <w:r w:rsidR="00A856D2">
        <w:rPr>
          <w:rFonts w:ascii="Times New Roman" w:eastAsia="Times New Roman" w:hAnsi="Times New Roman" w:cs="Times New Roman"/>
          <w:sz w:val="28"/>
        </w:rPr>
        <w:t xml:space="preserve"> № 10 «</w:t>
      </w:r>
      <w:proofErr w:type="gramStart"/>
      <w:r w:rsidR="00A856D2" w:rsidRPr="00A856D2">
        <w:rPr>
          <w:rFonts w:ascii="Times New Roman" w:eastAsia="Times New Roman" w:hAnsi="Times New Roman" w:cs="Times New Roman"/>
          <w:sz w:val="28"/>
        </w:rPr>
        <w:t>Какими</w:t>
      </w:r>
      <w:proofErr w:type="gramEnd"/>
      <w:r w:rsidR="00A856D2" w:rsidRPr="00A856D2">
        <w:rPr>
          <w:rFonts w:ascii="Times New Roman" w:eastAsia="Times New Roman" w:hAnsi="Times New Roman" w:cs="Times New Roman"/>
          <w:sz w:val="28"/>
        </w:rPr>
        <w:t xml:space="preserve"> дополнительными платными услугами в библиотеке пользовались бы Вы?</w:t>
      </w:r>
      <w:r w:rsidR="00A856D2">
        <w:rPr>
          <w:rFonts w:ascii="Times New Roman" w:eastAsia="Times New Roman" w:hAnsi="Times New Roman" w:cs="Times New Roman"/>
          <w:sz w:val="28"/>
        </w:rPr>
        <w:t>» респонденты</w:t>
      </w:r>
      <w:r w:rsidR="00F65C9F">
        <w:rPr>
          <w:rFonts w:ascii="Times New Roman" w:eastAsia="Times New Roman" w:hAnsi="Times New Roman" w:cs="Times New Roman"/>
          <w:sz w:val="28"/>
        </w:rPr>
        <w:t xml:space="preserve"> отме</w:t>
      </w:r>
      <w:r>
        <w:rPr>
          <w:rFonts w:ascii="Times New Roman" w:eastAsia="Times New Roman" w:hAnsi="Times New Roman" w:cs="Times New Roman"/>
          <w:sz w:val="28"/>
        </w:rPr>
        <w:t>ча</w:t>
      </w:r>
      <w:r w:rsidR="00F65C9F">
        <w:rPr>
          <w:rFonts w:ascii="Times New Roman" w:eastAsia="Times New Roman" w:hAnsi="Times New Roman" w:cs="Times New Roman"/>
          <w:sz w:val="28"/>
        </w:rPr>
        <w:t xml:space="preserve">ли </w:t>
      </w:r>
      <w:r>
        <w:rPr>
          <w:rFonts w:ascii="Times New Roman" w:eastAsia="Times New Roman" w:hAnsi="Times New Roman" w:cs="Times New Roman"/>
          <w:sz w:val="28"/>
        </w:rPr>
        <w:t>варианты</w:t>
      </w:r>
      <w:r w:rsidR="00F65C9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даже при наличии </w:t>
      </w:r>
      <w:r w:rsidR="00567566">
        <w:rPr>
          <w:rFonts w:ascii="Times New Roman" w:eastAsia="Times New Roman" w:hAnsi="Times New Roman" w:cs="Times New Roman"/>
          <w:sz w:val="28"/>
        </w:rPr>
        <w:t xml:space="preserve">своих отрицательных ответов на </w:t>
      </w:r>
      <w:r>
        <w:rPr>
          <w:rFonts w:ascii="Times New Roman" w:eastAsia="Times New Roman" w:hAnsi="Times New Roman" w:cs="Times New Roman"/>
          <w:sz w:val="28"/>
        </w:rPr>
        <w:t>предыдущи</w:t>
      </w:r>
      <w:r w:rsidR="00567566">
        <w:rPr>
          <w:rFonts w:ascii="Times New Roman" w:eastAsia="Times New Roman" w:hAnsi="Times New Roman" w:cs="Times New Roman"/>
          <w:sz w:val="28"/>
        </w:rPr>
        <w:t>е вопросы</w:t>
      </w:r>
      <w:r w:rsidR="00F65C9F">
        <w:rPr>
          <w:rFonts w:ascii="Times New Roman" w:eastAsia="Times New Roman" w:hAnsi="Times New Roman" w:cs="Times New Roman"/>
          <w:sz w:val="28"/>
        </w:rPr>
        <w:t>.</w:t>
      </w:r>
      <w:r w:rsidR="00D70A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 степени популярности среди пользователей </w:t>
      </w:r>
      <w:r w:rsidR="00567566">
        <w:rPr>
          <w:rFonts w:ascii="Times New Roman" w:eastAsia="Times New Roman" w:hAnsi="Times New Roman" w:cs="Times New Roman"/>
          <w:sz w:val="28"/>
        </w:rPr>
        <w:t xml:space="preserve">библиотек НГП </w:t>
      </w:r>
      <w:r w:rsidR="00D70AE1">
        <w:rPr>
          <w:rFonts w:ascii="Times New Roman" w:eastAsia="Times New Roman" w:hAnsi="Times New Roman" w:cs="Times New Roman"/>
          <w:sz w:val="28"/>
        </w:rPr>
        <w:t>платны</w:t>
      </w:r>
      <w:r>
        <w:rPr>
          <w:rFonts w:ascii="Times New Roman" w:eastAsia="Times New Roman" w:hAnsi="Times New Roman" w:cs="Times New Roman"/>
          <w:sz w:val="28"/>
        </w:rPr>
        <w:t>е</w:t>
      </w:r>
      <w:r w:rsidR="00D70AE1">
        <w:rPr>
          <w:rFonts w:ascii="Times New Roman" w:eastAsia="Times New Roman" w:hAnsi="Times New Roman" w:cs="Times New Roman"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</w:rPr>
        <w:t>и</w:t>
      </w:r>
      <w:r w:rsidR="00D70AE1">
        <w:rPr>
          <w:rFonts w:ascii="Times New Roman" w:eastAsia="Times New Roman" w:hAnsi="Times New Roman" w:cs="Times New Roman"/>
          <w:sz w:val="28"/>
        </w:rPr>
        <w:t xml:space="preserve"> распределил</w:t>
      </w:r>
      <w:r>
        <w:rPr>
          <w:rFonts w:ascii="Times New Roman" w:eastAsia="Times New Roman" w:hAnsi="Times New Roman" w:cs="Times New Roman"/>
          <w:sz w:val="28"/>
        </w:rPr>
        <w:t>ись</w:t>
      </w:r>
      <w:r w:rsidR="00D70AE1">
        <w:rPr>
          <w:rFonts w:ascii="Times New Roman" w:eastAsia="Times New Roman" w:hAnsi="Times New Roman" w:cs="Times New Roman"/>
          <w:sz w:val="28"/>
        </w:rPr>
        <w:t xml:space="preserve"> так</w:t>
      </w:r>
      <w:r w:rsidR="009E2643">
        <w:rPr>
          <w:rFonts w:ascii="Times New Roman" w:eastAsia="Times New Roman" w:hAnsi="Times New Roman" w:cs="Times New Roman"/>
          <w:sz w:val="28"/>
        </w:rPr>
        <w:t>им образом</w:t>
      </w:r>
      <w:r w:rsidR="00D70AE1">
        <w:rPr>
          <w:rFonts w:ascii="Times New Roman" w:eastAsia="Times New Roman" w:hAnsi="Times New Roman" w:cs="Times New Roman"/>
          <w:sz w:val="28"/>
        </w:rPr>
        <w:t>:</w:t>
      </w:r>
    </w:p>
    <w:tbl>
      <w:tblPr>
        <w:tblStyle w:val="a4"/>
        <w:tblpPr w:leftFromText="180" w:rightFromText="180" w:vertAnchor="text" w:horzAnchor="margin" w:tblpY="253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7479"/>
        <w:gridCol w:w="993"/>
        <w:gridCol w:w="1134"/>
      </w:tblGrid>
      <w:tr w:rsidR="00F65C9F" w:rsidTr="00F65C9F">
        <w:trPr>
          <w:trHeight w:val="336"/>
        </w:trPr>
        <w:tc>
          <w:tcPr>
            <w:tcW w:w="7479" w:type="dxa"/>
            <w:vMerge w:val="restart"/>
            <w:vAlign w:val="center"/>
          </w:tcPr>
          <w:p w:rsidR="00F65C9F" w:rsidRDefault="00A856D2" w:rsidP="00D70AE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Какими дополнительными платными услугами</w:t>
            </w:r>
            <w:r w:rsidR="00D70A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библиотеке пользовались бы Вы</w:t>
            </w:r>
            <w:r w:rsidR="00D70A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127" w:type="dxa"/>
            <w:gridSpan w:val="2"/>
          </w:tcPr>
          <w:p w:rsidR="00F65C9F" w:rsidRDefault="00F65C9F" w:rsidP="001B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F65C9F" w:rsidTr="008968B2">
        <w:trPr>
          <w:trHeight w:val="490"/>
        </w:trPr>
        <w:tc>
          <w:tcPr>
            <w:tcW w:w="7479" w:type="dxa"/>
            <w:vMerge/>
          </w:tcPr>
          <w:p w:rsidR="00F65C9F" w:rsidRDefault="00F65C9F" w:rsidP="001B28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65C9F" w:rsidRPr="002F127E" w:rsidRDefault="00F65C9F" w:rsidP="001B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F65C9F" w:rsidRDefault="00F65C9F" w:rsidP="001B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Default="00D70AE1" w:rsidP="001B28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ксерокопирование</w:t>
            </w:r>
          </w:p>
        </w:tc>
        <w:tc>
          <w:tcPr>
            <w:tcW w:w="993" w:type="dxa"/>
          </w:tcPr>
          <w:p w:rsidR="00D70AE1" w:rsidRDefault="00D70AE1" w:rsidP="001B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4" w:type="dxa"/>
          </w:tcPr>
          <w:p w:rsidR="00D70AE1" w:rsidRDefault="00D70AE1" w:rsidP="001B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73,8%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Default="00D70AE1" w:rsidP="001B28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распечатка на принтере</w:t>
            </w:r>
          </w:p>
        </w:tc>
        <w:tc>
          <w:tcPr>
            <w:tcW w:w="993" w:type="dxa"/>
          </w:tcPr>
          <w:p w:rsidR="00D70AE1" w:rsidRDefault="00D70AE1" w:rsidP="001B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134" w:type="dxa"/>
          </w:tcPr>
          <w:p w:rsidR="00D70AE1" w:rsidRDefault="00D70AE1" w:rsidP="001B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47,7 %  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Default="00D70AE1" w:rsidP="001B28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сканирование</w:t>
            </w:r>
          </w:p>
        </w:tc>
        <w:tc>
          <w:tcPr>
            <w:tcW w:w="993" w:type="dxa"/>
          </w:tcPr>
          <w:p w:rsidR="00D70AE1" w:rsidRDefault="00D70AE1" w:rsidP="001B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</w:tcPr>
          <w:p w:rsidR="00D70AE1" w:rsidRDefault="00D70AE1" w:rsidP="001B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29,2%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Pr="00A856D2" w:rsidRDefault="00D70AE1" w:rsidP="001B28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ламинирование</w:t>
            </w:r>
            <w:proofErr w:type="spellEnd"/>
          </w:p>
        </w:tc>
        <w:tc>
          <w:tcPr>
            <w:tcW w:w="993" w:type="dxa"/>
          </w:tcPr>
          <w:p w:rsidR="00D70AE1" w:rsidRDefault="00D70AE1" w:rsidP="001B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</w:tcPr>
          <w:p w:rsidR="00D70AE1" w:rsidRDefault="00D70AE1" w:rsidP="001B28F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26,2%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Pr="00A856D2" w:rsidRDefault="00D70AE1" w:rsidP="00D70A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поиск сотрудником библиотеки информации в сети Интернет по теме индивидуального запроса</w:t>
            </w:r>
          </w:p>
        </w:tc>
        <w:tc>
          <w:tcPr>
            <w:tcW w:w="993" w:type="dxa"/>
          </w:tcPr>
          <w:p w:rsidR="00D70AE1" w:rsidRDefault="00D70AE1" w:rsidP="00D70A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4" w:type="dxa"/>
          </w:tcPr>
          <w:p w:rsidR="00D70AE1" w:rsidRDefault="00D70AE1" w:rsidP="00D70AE1">
            <w:pPr>
              <w:tabs>
                <w:tab w:val="left" w:pos="312"/>
                <w:tab w:val="center" w:pos="459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  <w:t>20%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Pr="00A856D2" w:rsidRDefault="00D70AE1" w:rsidP="001B28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заказ и доставка книг из других библиотек (НГП, города Туапсе)</w:t>
            </w:r>
          </w:p>
        </w:tc>
        <w:tc>
          <w:tcPr>
            <w:tcW w:w="993" w:type="dxa"/>
          </w:tcPr>
          <w:p w:rsidR="00D70AE1" w:rsidRDefault="00D70AE1" w:rsidP="001B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D70AE1" w:rsidRDefault="00D70AE1" w:rsidP="001B28F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16,9%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Pr="00A856D2" w:rsidRDefault="00D70AE1" w:rsidP="001B28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компьютера для работы</w:t>
            </w:r>
          </w:p>
        </w:tc>
        <w:tc>
          <w:tcPr>
            <w:tcW w:w="993" w:type="dxa"/>
          </w:tcPr>
          <w:p w:rsidR="00D70AE1" w:rsidRDefault="00D70AE1" w:rsidP="001B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:rsidR="00D70AE1" w:rsidRDefault="00D70AE1" w:rsidP="001B28F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15,4%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Pr="00A856D2" w:rsidRDefault="00D70AE1" w:rsidP="00D70A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брошюрирование</w:t>
            </w:r>
            <w:proofErr w:type="spellEnd"/>
          </w:p>
        </w:tc>
        <w:tc>
          <w:tcPr>
            <w:tcW w:w="993" w:type="dxa"/>
          </w:tcPr>
          <w:p w:rsidR="00D70AE1" w:rsidRDefault="00D70AE1" w:rsidP="00D70A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D70AE1" w:rsidRDefault="00D70AE1" w:rsidP="00D70AE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7,7%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Pr="00A856D2" w:rsidRDefault="00D70AE1" w:rsidP="00D70A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набор текста сотрудником библиотеки</w:t>
            </w:r>
          </w:p>
        </w:tc>
        <w:tc>
          <w:tcPr>
            <w:tcW w:w="993" w:type="dxa"/>
          </w:tcPr>
          <w:p w:rsidR="00D70AE1" w:rsidRDefault="00D70AE1" w:rsidP="00D70A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D70AE1" w:rsidRDefault="00D70AE1" w:rsidP="00D70AE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7,7%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Pr="00A856D2" w:rsidRDefault="00D70AE1" w:rsidP="00D70A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форматирование сотрудником библиотеки текста пользователя</w:t>
            </w:r>
          </w:p>
        </w:tc>
        <w:tc>
          <w:tcPr>
            <w:tcW w:w="993" w:type="dxa"/>
          </w:tcPr>
          <w:p w:rsidR="00D70AE1" w:rsidRDefault="00D70AE1" w:rsidP="00D70A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D70AE1" w:rsidRDefault="00D70AE1" w:rsidP="00D70AE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7,7%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Pr="00A856D2" w:rsidRDefault="00D70AE1" w:rsidP="001B28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доставка издания в удобное пользователю место</w:t>
            </w:r>
          </w:p>
        </w:tc>
        <w:tc>
          <w:tcPr>
            <w:tcW w:w="993" w:type="dxa"/>
          </w:tcPr>
          <w:p w:rsidR="00D70AE1" w:rsidRDefault="00D70AE1" w:rsidP="001B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D70AE1" w:rsidRDefault="00D70AE1" w:rsidP="001B28F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6,2%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Pr="00A856D2" w:rsidRDefault="00D70AE1" w:rsidP="00D70A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издательско-полиграфические услуги</w:t>
            </w:r>
          </w:p>
        </w:tc>
        <w:tc>
          <w:tcPr>
            <w:tcW w:w="993" w:type="dxa"/>
          </w:tcPr>
          <w:p w:rsidR="00D70AE1" w:rsidRDefault="00D70AE1" w:rsidP="00D70A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D70AE1" w:rsidRDefault="00D70AE1" w:rsidP="00D70AE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6,2%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Pr="00A856D2" w:rsidRDefault="00D70AE1" w:rsidP="00D70A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редактирование списков литературы к дипломным и научным работам</w:t>
            </w:r>
          </w:p>
        </w:tc>
        <w:tc>
          <w:tcPr>
            <w:tcW w:w="993" w:type="dxa"/>
          </w:tcPr>
          <w:p w:rsidR="00D70AE1" w:rsidRDefault="00D70AE1" w:rsidP="00D70A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D70AE1" w:rsidRDefault="00D70AE1" w:rsidP="00D70AE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3,1%</w:t>
            </w:r>
          </w:p>
        </w:tc>
      </w:tr>
      <w:tr w:rsidR="00D70AE1" w:rsidTr="00F65C9F">
        <w:trPr>
          <w:trHeight w:val="340"/>
        </w:trPr>
        <w:tc>
          <w:tcPr>
            <w:tcW w:w="7479" w:type="dxa"/>
          </w:tcPr>
          <w:p w:rsidR="00D70AE1" w:rsidRPr="00A856D2" w:rsidRDefault="00D70AE1" w:rsidP="00D70A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редактирование библиографического описания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A85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соответствии с ГОСТом)</w:t>
            </w:r>
          </w:p>
        </w:tc>
        <w:tc>
          <w:tcPr>
            <w:tcW w:w="993" w:type="dxa"/>
          </w:tcPr>
          <w:p w:rsidR="00D70AE1" w:rsidRDefault="00D70AE1" w:rsidP="00D70A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D70AE1" w:rsidRDefault="00D70AE1" w:rsidP="00D70AE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3,1%</w:t>
            </w:r>
          </w:p>
        </w:tc>
      </w:tr>
    </w:tbl>
    <w:p w:rsidR="004B37B0" w:rsidRDefault="004B37B0" w:rsidP="00F65C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968B2" w:rsidRDefault="003302C2" w:rsidP="00F65C9F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</w:t>
      </w:r>
      <w:r w:rsidR="009E26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наиболее популярных </w:t>
      </w:r>
      <w:r w:rsidR="009E2643">
        <w:rPr>
          <w:rFonts w:ascii="Times New Roman" w:eastAsia="Times New Roman" w:hAnsi="Times New Roman" w:cs="Times New Roman"/>
          <w:sz w:val="28"/>
        </w:rPr>
        <w:t>услуг</w:t>
      </w:r>
      <w:r>
        <w:rPr>
          <w:rFonts w:ascii="Times New Roman" w:eastAsia="Times New Roman" w:hAnsi="Times New Roman" w:cs="Times New Roman"/>
          <w:sz w:val="28"/>
        </w:rPr>
        <w:t xml:space="preserve">  (</w:t>
      </w:r>
      <w:r w:rsidR="009E2643">
        <w:rPr>
          <w:rFonts w:ascii="Times New Roman" w:eastAsia="Times New Roman" w:hAnsi="Times New Roman" w:cs="Times New Roman"/>
          <w:sz w:val="28"/>
        </w:rPr>
        <w:t>набравши</w:t>
      </w:r>
      <w:r>
        <w:rPr>
          <w:rFonts w:ascii="Times New Roman" w:eastAsia="Times New Roman" w:hAnsi="Times New Roman" w:cs="Times New Roman"/>
          <w:sz w:val="28"/>
        </w:rPr>
        <w:t>х</w:t>
      </w:r>
      <w:r w:rsidR="009E2643">
        <w:rPr>
          <w:rFonts w:ascii="Times New Roman" w:eastAsia="Times New Roman" w:hAnsi="Times New Roman" w:cs="Times New Roman"/>
          <w:sz w:val="28"/>
        </w:rPr>
        <w:t xml:space="preserve"> 10 и более голосов пользователей</w:t>
      </w:r>
      <w:r>
        <w:rPr>
          <w:rFonts w:ascii="Times New Roman" w:eastAsia="Times New Roman" w:hAnsi="Times New Roman" w:cs="Times New Roman"/>
          <w:sz w:val="28"/>
        </w:rPr>
        <w:t>)</w:t>
      </w:r>
      <w:r w:rsidR="009E2643">
        <w:rPr>
          <w:rFonts w:ascii="Times New Roman" w:eastAsia="Times New Roman" w:hAnsi="Times New Roman" w:cs="Times New Roman"/>
          <w:sz w:val="28"/>
        </w:rPr>
        <w:t xml:space="preserve"> по конкретным библиотекам</w:t>
      </w:r>
      <w:r>
        <w:rPr>
          <w:rFonts w:ascii="Times New Roman" w:eastAsia="Times New Roman" w:hAnsi="Times New Roman" w:cs="Times New Roman"/>
          <w:sz w:val="28"/>
        </w:rPr>
        <w:t>, можно увидеть на диаграмме</w:t>
      </w:r>
      <w:r w:rsidR="009E2643">
        <w:rPr>
          <w:rFonts w:ascii="Times New Roman" w:eastAsia="Times New Roman" w:hAnsi="Times New Roman" w:cs="Times New Roman"/>
          <w:sz w:val="28"/>
        </w:rPr>
        <w:t>:</w:t>
      </w:r>
      <w:r w:rsidR="009D7860" w:rsidRPr="009D7860">
        <w:rPr>
          <w:rFonts w:ascii="Times New Roman" w:eastAsia="Times New Roman" w:hAnsi="Times New Roman" w:cs="Times New Roman"/>
          <w:noProof/>
          <w:sz w:val="28"/>
        </w:rPr>
        <w:t xml:space="preserve"> </w:t>
      </w:r>
    </w:p>
    <w:p w:rsidR="008968B2" w:rsidRPr="008968B2" w:rsidRDefault="008968B2" w:rsidP="00F65C9F">
      <w:pPr>
        <w:spacing w:after="0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9E2643" w:rsidRDefault="009D7860" w:rsidP="00F65C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256B9BB8" wp14:editId="2C41AC2D">
            <wp:extent cx="6195060" cy="322326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31BE" w:rsidRPr="00527B8C" w:rsidRDefault="00BE31BE" w:rsidP="003302C2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968B2" w:rsidRPr="008968B2" w:rsidRDefault="008968B2" w:rsidP="003302C2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302C2" w:rsidRPr="004165A1" w:rsidRDefault="00527B8C" w:rsidP="003302C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3302C2" w:rsidRPr="003302C2">
        <w:rPr>
          <w:rFonts w:ascii="Times New Roman" w:eastAsia="Times New Roman" w:hAnsi="Times New Roman" w:cs="Times New Roman"/>
          <w:sz w:val="28"/>
        </w:rPr>
        <w:t>тве</w:t>
      </w:r>
      <w:r>
        <w:rPr>
          <w:rFonts w:ascii="Times New Roman" w:eastAsia="Times New Roman" w:hAnsi="Times New Roman" w:cs="Times New Roman"/>
          <w:sz w:val="28"/>
        </w:rPr>
        <w:t>чая</w:t>
      </w:r>
      <w:r w:rsidR="003302C2" w:rsidRPr="003302C2">
        <w:rPr>
          <w:rFonts w:ascii="Times New Roman" w:eastAsia="Times New Roman" w:hAnsi="Times New Roman" w:cs="Times New Roman"/>
          <w:sz w:val="28"/>
        </w:rPr>
        <w:t xml:space="preserve"> на вопрос № </w:t>
      </w:r>
      <w:r w:rsidR="003302C2"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z w:val="28"/>
        </w:rPr>
        <w:t>,</w:t>
      </w:r>
      <w:r w:rsidR="003302C2">
        <w:rPr>
          <w:rFonts w:ascii="Times New Roman" w:eastAsia="Times New Roman" w:hAnsi="Times New Roman" w:cs="Times New Roman"/>
          <w:sz w:val="28"/>
        </w:rPr>
        <w:t xml:space="preserve"> </w:t>
      </w:r>
      <w:r w:rsidR="00BE31BE">
        <w:rPr>
          <w:rFonts w:ascii="Times New Roman" w:eastAsia="Times New Roman" w:hAnsi="Times New Roman" w:cs="Times New Roman"/>
          <w:sz w:val="28"/>
        </w:rPr>
        <w:t>читатели предложили ввести в работу библиотек НГП свои варианты</w:t>
      </w:r>
      <w:r w:rsidR="003302C2">
        <w:rPr>
          <w:rFonts w:ascii="Times New Roman" w:eastAsia="Times New Roman" w:hAnsi="Times New Roman" w:cs="Times New Roman"/>
          <w:sz w:val="28"/>
        </w:rPr>
        <w:t xml:space="preserve"> </w:t>
      </w:r>
      <w:r w:rsidR="00BE31BE" w:rsidRPr="00FF0722">
        <w:rPr>
          <w:rFonts w:ascii="Times New Roman" w:eastAsia="Times New Roman" w:hAnsi="Times New Roman" w:cs="Times New Roman"/>
          <w:sz w:val="28"/>
        </w:rPr>
        <w:t>дополнительны</w:t>
      </w:r>
      <w:r w:rsidR="00BE31BE">
        <w:rPr>
          <w:rFonts w:ascii="Times New Roman" w:eastAsia="Times New Roman" w:hAnsi="Times New Roman" w:cs="Times New Roman"/>
          <w:sz w:val="28"/>
        </w:rPr>
        <w:t>х</w:t>
      </w:r>
      <w:r w:rsidR="00BE31BE" w:rsidRPr="00FF0722">
        <w:rPr>
          <w:rFonts w:ascii="Times New Roman" w:eastAsia="Times New Roman" w:hAnsi="Times New Roman" w:cs="Times New Roman"/>
          <w:sz w:val="28"/>
        </w:rPr>
        <w:t xml:space="preserve"> платны</w:t>
      </w:r>
      <w:r w:rsidR="00BE31BE">
        <w:rPr>
          <w:rFonts w:ascii="Times New Roman" w:eastAsia="Times New Roman" w:hAnsi="Times New Roman" w:cs="Times New Roman"/>
          <w:sz w:val="28"/>
        </w:rPr>
        <w:t>х</w:t>
      </w:r>
      <w:r w:rsidR="00BE31BE" w:rsidRPr="00FF0722">
        <w:rPr>
          <w:rFonts w:ascii="Times New Roman" w:eastAsia="Times New Roman" w:hAnsi="Times New Roman" w:cs="Times New Roman"/>
          <w:sz w:val="28"/>
        </w:rPr>
        <w:t xml:space="preserve"> услуг</w:t>
      </w:r>
      <w:r w:rsidR="00BE31BE">
        <w:rPr>
          <w:rFonts w:ascii="Times New Roman" w:eastAsia="Times New Roman" w:hAnsi="Times New Roman" w:cs="Times New Roman"/>
          <w:sz w:val="28"/>
        </w:rPr>
        <w:t>, а именно</w:t>
      </w:r>
      <w:r w:rsidR="003302C2">
        <w:rPr>
          <w:rFonts w:ascii="Times New Roman" w:eastAsia="Times New Roman" w:hAnsi="Times New Roman" w:cs="Times New Roman"/>
          <w:sz w:val="28"/>
        </w:rPr>
        <w:t>: обучение работе на ПК</w:t>
      </w:r>
      <w:r w:rsidR="008968B2">
        <w:rPr>
          <w:rFonts w:ascii="Times New Roman" w:eastAsia="Times New Roman" w:hAnsi="Times New Roman" w:cs="Times New Roman"/>
          <w:sz w:val="28"/>
        </w:rPr>
        <w:t xml:space="preserve">, </w:t>
      </w:r>
      <w:r w:rsidR="003302C2">
        <w:rPr>
          <w:rFonts w:ascii="Times New Roman" w:eastAsia="Times New Roman" w:hAnsi="Times New Roman" w:cs="Times New Roman"/>
          <w:sz w:val="28"/>
        </w:rPr>
        <w:t xml:space="preserve">подключение </w:t>
      </w:r>
      <w:proofErr w:type="gramStart"/>
      <w:r w:rsidR="003302C2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="003302C2">
        <w:rPr>
          <w:rFonts w:ascii="Times New Roman" w:eastAsia="Times New Roman" w:hAnsi="Times New Roman" w:cs="Times New Roman"/>
          <w:sz w:val="28"/>
        </w:rPr>
        <w:t xml:space="preserve"> платным Интернет-библиотекам</w:t>
      </w:r>
      <w:r w:rsidR="008968B2">
        <w:rPr>
          <w:rFonts w:ascii="Times New Roman" w:eastAsia="Times New Roman" w:hAnsi="Times New Roman" w:cs="Times New Roman"/>
          <w:sz w:val="28"/>
        </w:rPr>
        <w:t xml:space="preserve">, </w:t>
      </w:r>
      <w:r w:rsidR="003302C2">
        <w:rPr>
          <w:rFonts w:ascii="Times New Roman" w:eastAsia="Times New Roman" w:hAnsi="Times New Roman" w:cs="Times New Roman"/>
          <w:sz w:val="28"/>
        </w:rPr>
        <w:t>поиск и заказ книг через Интернет</w:t>
      </w:r>
      <w:r w:rsidR="00CA7B14">
        <w:rPr>
          <w:rFonts w:ascii="Times New Roman" w:eastAsia="Times New Roman" w:hAnsi="Times New Roman" w:cs="Times New Roman"/>
          <w:sz w:val="28"/>
        </w:rPr>
        <w:t>-магазины</w:t>
      </w:r>
      <w:r w:rsidR="008968B2">
        <w:rPr>
          <w:rFonts w:ascii="Times New Roman" w:eastAsia="Times New Roman" w:hAnsi="Times New Roman" w:cs="Times New Roman"/>
          <w:sz w:val="28"/>
        </w:rPr>
        <w:t>.</w:t>
      </w:r>
    </w:p>
    <w:p w:rsidR="008977E7" w:rsidRPr="00CA7B14" w:rsidRDefault="008977E7" w:rsidP="00CA7B1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968B2" w:rsidRDefault="00C65F1B" w:rsidP="008968B2">
      <w:pPr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Анализ ответов, полученных в ходе анкетирования, позволил сделать следующие выводы:</w:t>
      </w:r>
    </w:p>
    <w:p w:rsidR="00C65F1B" w:rsidRDefault="00C65F1B" w:rsidP="008968B2">
      <w:pPr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01289">
        <w:rPr>
          <w:rFonts w:ascii="Times New Roman" w:eastAsia="Times New Roman" w:hAnsi="Times New Roman" w:cs="Times New Roman"/>
          <w:sz w:val="28"/>
        </w:rPr>
        <w:t xml:space="preserve"> Режим</w:t>
      </w:r>
      <w:r w:rsidR="00CA7B14">
        <w:rPr>
          <w:rFonts w:ascii="Times New Roman" w:eastAsia="Times New Roman" w:hAnsi="Times New Roman" w:cs="Times New Roman"/>
          <w:sz w:val="28"/>
        </w:rPr>
        <w:t>ы</w:t>
      </w:r>
      <w:r w:rsidR="00001289">
        <w:rPr>
          <w:rFonts w:ascii="Times New Roman" w:eastAsia="Times New Roman" w:hAnsi="Times New Roman" w:cs="Times New Roman"/>
          <w:sz w:val="28"/>
        </w:rPr>
        <w:t xml:space="preserve"> работы библиотек МКУ </w:t>
      </w:r>
      <w:r w:rsidR="00001289" w:rsidRPr="00001289">
        <w:rPr>
          <w:rFonts w:ascii="Times New Roman" w:eastAsia="Times New Roman" w:hAnsi="Times New Roman" w:cs="Times New Roman"/>
          <w:sz w:val="28"/>
        </w:rPr>
        <w:t xml:space="preserve">«Библиотечная система </w:t>
      </w:r>
      <w:r w:rsidR="00001289">
        <w:rPr>
          <w:rFonts w:ascii="Times New Roman" w:eastAsia="Times New Roman" w:hAnsi="Times New Roman" w:cs="Times New Roman"/>
          <w:sz w:val="28"/>
        </w:rPr>
        <w:t>Н</w:t>
      </w:r>
      <w:r w:rsidR="00001289" w:rsidRPr="00001289">
        <w:rPr>
          <w:rFonts w:ascii="Times New Roman" w:eastAsia="Times New Roman" w:hAnsi="Times New Roman" w:cs="Times New Roman"/>
          <w:sz w:val="28"/>
        </w:rPr>
        <w:t>овомихайловского городского поселения Туапсинского района»</w:t>
      </w:r>
      <w:r w:rsidR="00001289">
        <w:rPr>
          <w:rFonts w:ascii="Times New Roman" w:eastAsia="Times New Roman" w:hAnsi="Times New Roman" w:cs="Times New Roman"/>
          <w:sz w:val="28"/>
        </w:rPr>
        <w:t xml:space="preserve"> </w:t>
      </w:r>
      <w:r w:rsidR="00377B30">
        <w:rPr>
          <w:rFonts w:ascii="Times New Roman" w:eastAsia="Times New Roman" w:hAnsi="Times New Roman" w:cs="Times New Roman"/>
          <w:sz w:val="28"/>
        </w:rPr>
        <w:t xml:space="preserve">достаточно </w:t>
      </w:r>
      <w:r w:rsidR="00001289">
        <w:rPr>
          <w:rFonts w:ascii="Times New Roman" w:eastAsia="Times New Roman" w:hAnsi="Times New Roman" w:cs="Times New Roman"/>
          <w:sz w:val="28"/>
        </w:rPr>
        <w:t>удоб</w:t>
      </w:r>
      <w:r w:rsidR="00CA7B14">
        <w:rPr>
          <w:rFonts w:ascii="Times New Roman" w:eastAsia="Times New Roman" w:hAnsi="Times New Roman" w:cs="Times New Roman"/>
          <w:sz w:val="28"/>
        </w:rPr>
        <w:t>ны</w:t>
      </w:r>
      <w:r w:rsidR="00001289">
        <w:rPr>
          <w:rFonts w:ascii="Times New Roman" w:eastAsia="Times New Roman" w:hAnsi="Times New Roman" w:cs="Times New Roman"/>
          <w:sz w:val="28"/>
        </w:rPr>
        <w:t xml:space="preserve"> для пользователей</w:t>
      </w:r>
      <w:r w:rsidR="00CA7B14">
        <w:rPr>
          <w:rFonts w:ascii="Times New Roman" w:eastAsia="Times New Roman" w:hAnsi="Times New Roman" w:cs="Times New Roman"/>
          <w:sz w:val="28"/>
        </w:rPr>
        <w:t xml:space="preserve"> и не требуют </w:t>
      </w:r>
      <w:r w:rsidR="00216DB1">
        <w:rPr>
          <w:rFonts w:ascii="Times New Roman" w:eastAsia="Times New Roman" w:hAnsi="Times New Roman" w:cs="Times New Roman"/>
          <w:sz w:val="28"/>
        </w:rPr>
        <w:t>изменений</w:t>
      </w:r>
      <w:r w:rsidR="00377B30">
        <w:rPr>
          <w:rFonts w:ascii="Times New Roman" w:eastAsia="Times New Roman" w:hAnsi="Times New Roman" w:cs="Times New Roman"/>
          <w:sz w:val="28"/>
        </w:rPr>
        <w:t>;</w:t>
      </w:r>
    </w:p>
    <w:p w:rsidR="00CA7B14" w:rsidRDefault="00377B30" w:rsidP="008968B2">
      <w:pPr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E0723F" w:rsidRPr="00E0723F">
        <w:rPr>
          <w:rFonts w:ascii="Times New Roman" w:eastAsia="Times New Roman" w:hAnsi="Times New Roman" w:cs="Times New Roman"/>
          <w:sz w:val="28"/>
        </w:rPr>
        <w:t>Большинство пользователей библиотек МК</w:t>
      </w:r>
      <w:bookmarkStart w:id="0" w:name="_GoBack"/>
      <w:bookmarkEnd w:id="0"/>
      <w:r w:rsidR="00E0723F" w:rsidRPr="00E0723F">
        <w:rPr>
          <w:rFonts w:ascii="Times New Roman" w:eastAsia="Times New Roman" w:hAnsi="Times New Roman" w:cs="Times New Roman"/>
          <w:sz w:val="28"/>
        </w:rPr>
        <w:t>У «БС НГП» к  дополнительным платным услугам в библиотеке относятся или положительно, или нейтрально;</w:t>
      </w:r>
      <w:r w:rsidR="00E0723F">
        <w:rPr>
          <w:rFonts w:ascii="Times New Roman" w:eastAsia="Times New Roman" w:hAnsi="Times New Roman" w:cs="Times New Roman"/>
          <w:sz w:val="28"/>
        </w:rPr>
        <w:t xml:space="preserve"> </w:t>
      </w:r>
      <w:r w:rsidR="00DD21F6">
        <w:rPr>
          <w:rFonts w:ascii="Times New Roman" w:eastAsia="Times New Roman" w:hAnsi="Times New Roman" w:cs="Times New Roman"/>
          <w:sz w:val="28"/>
        </w:rPr>
        <w:t xml:space="preserve">наличие </w:t>
      </w:r>
      <w:r w:rsidR="00E0723F">
        <w:rPr>
          <w:rFonts w:ascii="Times New Roman" w:eastAsia="Times New Roman" w:hAnsi="Times New Roman" w:cs="Times New Roman"/>
          <w:sz w:val="28"/>
        </w:rPr>
        <w:t xml:space="preserve">некоторого </w:t>
      </w:r>
      <w:r w:rsidR="00CA7B14">
        <w:rPr>
          <w:rFonts w:ascii="Times New Roman" w:eastAsia="Times New Roman" w:hAnsi="Times New Roman" w:cs="Times New Roman"/>
          <w:sz w:val="28"/>
        </w:rPr>
        <w:t>отрицательно</w:t>
      </w:r>
      <w:r w:rsidR="00DD21F6">
        <w:rPr>
          <w:rFonts w:ascii="Times New Roman" w:eastAsia="Times New Roman" w:hAnsi="Times New Roman" w:cs="Times New Roman"/>
          <w:sz w:val="28"/>
        </w:rPr>
        <w:t>го</w:t>
      </w:r>
      <w:r w:rsidR="00216DB1">
        <w:rPr>
          <w:rFonts w:ascii="Times New Roman" w:eastAsia="Times New Roman" w:hAnsi="Times New Roman" w:cs="Times New Roman"/>
          <w:sz w:val="28"/>
        </w:rPr>
        <w:t xml:space="preserve"> </w:t>
      </w:r>
      <w:r w:rsidR="00CA7B14">
        <w:rPr>
          <w:rFonts w:ascii="Times New Roman" w:eastAsia="Times New Roman" w:hAnsi="Times New Roman" w:cs="Times New Roman"/>
          <w:sz w:val="28"/>
        </w:rPr>
        <w:t>отношени</w:t>
      </w:r>
      <w:r w:rsidR="00DD21F6">
        <w:rPr>
          <w:rFonts w:ascii="Times New Roman" w:eastAsia="Times New Roman" w:hAnsi="Times New Roman" w:cs="Times New Roman"/>
          <w:sz w:val="28"/>
        </w:rPr>
        <w:t>я</w:t>
      </w:r>
      <w:r w:rsidR="00CA7B14">
        <w:rPr>
          <w:rFonts w:ascii="Times New Roman" w:eastAsia="Times New Roman" w:hAnsi="Times New Roman" w:cs="Times New Roman"/>
          <w:sz w:val="28"/>
        </w:rPr>
        <w:t xml:space="preserve"> старшего поколения можно  компенсировать, продумав льготные меры;</w:t>
      </w:r>
      <w:r w:rsidR="00DD21F6">
        <w:rPr>
          <w:rFonts w:ascii="Times New Roman" w:eastAsia="Times New Roman" w:hAnsi="Times New Roman" w:cs="Times New Roman"/>
          <w:sz w:val="28"/>
        </w:rPr>
        <w:t xml:space="preserve"> </w:t>
      </w:r>
    </w:p>
    <w:p w:rsidR="00216DB1" w:rsidRDefault="00216DB1" w:rsidP="008968B2">
      <w:pPr>
        <w:spacing w:after="1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A7B14">
        <w:rPr>
          <w:rFonts w:ascii="Times New Roman" w:eastAsia="Times New Roman" w:hAnsi="Times New Roman" w:cs="Times New Roman"/>
          <w:sz w:val="28"/>
        </w:rPr>
        <w:t xml:space="preserve">В перечень платных услуг </w:t>
      </w:r>
      <w:r>
        <w:rPr>
          <w:rFonts w:ascii="Times New Roman" w:eastAsia="Times New Roman" w:hAnsi="Times New Roman" w:cs="Times New Roman"/>
          <w:sz w:val="28"/>
        </w:rPr>
        <w:t xml:space="preserve">библиотек МКУ «БС НГП» </w:t>
      </w:r>
      <w:r w:rsidR="008968B2">
        <w:rPr>
          <w:rFonts w:ascii="Times New Roman" w:eastAsia="Times New Roman" w:hAnsi="Times New Roman" w:cs="Times New Roman"/>
          <w:sz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</w:rPr>
        <w:t>включить популярные среди пользователей к</w:t>
      </w:r>
      <w:r w:rsidR="00CA7B14" w:rsidRPr="00CA7B14">
        <w:rPr>
          <w:rFonts w:ascii="Times New Roman" w:eastAsia="Times New Roman" w:hAnsi="Times New Roman" w:cs="Times New Roman"/>
          <w:sz w:val="28"/>
        </w:rPr>
        <w:t>серокопирование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 w:rsidR="00CA7B14" w:rsidRPr="00CA7B14">
        <w:rPr>
          <w:rFonts w:ascii="Times New Roman" w:eastAsia="Times New Roman" w:hAnsi="Times New Roman" w:cs="Times New Roman"/>
          <w:sz w:val="28"/>
        </w:rPr>
        <w:t>распечатк</w:t>
      </w:r>
      <w:r>
        <w:rPr>
          <w:rFonts w:ascii="Times New Roman" w:eastAsia="Times New Roman" w:hAnsi="Times New Roman" w:cs="Times New Roman"/>
          <w:sz w:val="28"/>
        </w:rPr>
        <w:t>у</w:t>
      </w:r>
      <w:r w:rsidR="00CA7B14" w:rsidRPr="00CA7B14">
        <w:rPr>
          <w:rFonts w:ascii="Times New Roman" w:eastAsia="Times New Roman" w:hAnsi="Times New Roman" w:cs="Times New Roman"/>
          <w:sz w:val="28"/>
        </w:rPr>
        <w:t xml:space="preserve"> на принтере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 w:rsidR="00CA7B14" w:rsidRPr="00CA7B14">
        <w:rPr>
          <w:rFonts w:ascii="Times New Roman" w:eastAsia="Times New Roman" w:hAnsi="Times New Roman" w:cs="Times New Roman"/>
          <w:sz w:val="28"/>
        </w:rPr>
        <w:t>сканирование</w:t>
      </w:r>
      <w:r>
        <w:rPr>
          <w:rFonts w:ascii="Times New Roman" w:eastAsia="Times New Roman" w:hAnsi="Times New Roman" w:cs="Times New Roman"/>
          <w:sz w:val="28"/>
        </w:rPr>
        <w:t>;</w:t>
      </w:r>
      <w:r w:rsidRPr="00216DB1">
        <w:rPr>
          <w:rFonts w:ascii="Times New Roman" w:eastAsia="Times New Roman" w:hAnsi="Times New Roman" w:cs="Times New Roman"/>
          <w:sz w:val="28"/>
        </w:rPr>
        <w:t xml:space="preserve"> </w:t>
      </w:r>
      <w:r w:rsidRPr="00CA7B14">
        <w:rPr>
          <w:rFonts w:ascii="Times New Roman" w:eastAsia="Times New Roman" w:hAnsi="Times New Roman" w:cs="Times New Roman"/>
          <w:sz w:val="28"/>
        </w:rPr>
        <w:t>поиск сотрудником библиотеки информации в сети Интернет по теме индивидуального запроса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 w:rsidRPr="00CA7B14">
        <w:rPr>
          <w:rFonts w:ascii="Times New Roman" w:eastAsia="Times New Roman" w:hAnsi="Times New Roman" w:cs="Times New Roman"/>
          <w:sz w:val="28"/>
        </w:rPr>
        <w:t>заказ и доставка книг из других библиотек (НГП, города Туапсе)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 w:rsidRPr="00CA7B14">
        <w:rPr>
          <w:rFonts w:ascii="Times New Roman" w:eastAsia="Times New Roman" w:hAnsi="Times New Roman" w:cs="Times New Roman"/>
          <w:sz w:val="28"/>
        </w:rPr>
        <w:t>набор текста сотрудником библиотеки</w:t>
      </w:r>
      <w:r>
        <w:rPr>
          <w:rFonts w:ascii="Times New Roman" w:eastAsia="Times New Roman" w:hAnsi="Times New Roman" w:cs="Times New Roman"/>
          <w:sz w:val="28"/>
        </w:rPr>
        <w:t>;</w:t>
      </w:r>
      <w:r w:rsidRPr="00216DB1">
        <w:rPr>
          <w:rFonts w:ascii="Times New Roman" w:eastAsia="Times New Roman" w:hAnsi="Times New Roman" w:cs="Times New Roman"/>
          <w:sz w:val="28"/>
        </w:rPr>
        <w:t xml:space="preserve"> </w:t>
      </w:r>
      <w:r w:rsidRPr="00CA7B14">
        <w:rPr>
          <w:rFonts w:ascii="Times New Roman" w:eastAsia="Times New Roman" w:hAnsi="Times New Roman" w:cs="Times New Roman"/>
          <w:sz w:val="28"/>
        </w:rPr>
        <w:t>форматирование сотрудником библиотеки текста пользователя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 w:rsidRPr="00CA7B14">
        <w:rPr>
          <w:rFonts w:ascii="Times New Roman" w:eastAsia="Times New Roman" w:hAnsi="Times New Roman" w:cs="Times New Roman"/>
          <w:sz w:val="28"/>
        </w:rPr>
        <w:t>редактирование списков литературы к дипломным и научным работам</w:t>
      </w:r>
      <w:r>
        <w:rPr>
          <w:rFonts w:ascii="Times New Roman" w:eastAsia="Times New Roman" w:hAnsi="Times New Roman" w:cs="Times New Roman"/>
          <w:sz w:val="28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A7B14">
        <w:rPr>
          <w:rFonts w:ascii="Times New Roman" w:eastAsia="Times New Roman" w:hAnsi="Times New Roman" w:cs="Times New Roman"/>
          <w:sz w:val="28"/>
        </w:rPr>
        <w:t>редактирование библиографического описания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A7B14">
        <w:rPr>
          <w:rFonts w:ascii="Times New Roman" w:eastAsia="Times New Roman" w:hAnsi="Times New Roman" w:cs="Times New Roman"/>
          <w:sz w:val="28"/>
        </w:rPr>
        <w:t>(в соответствии с ГОСТом)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16DB1" w:rsidRDefault="00216DB1" w:rsidP="008968B2">
      <w:pPr>
        <w:spacing w:after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Продумать на будущее </w:t>
      </w:r>
      <w:r w:rsidR="008968B2">
        <w:rPr>
          <w:rFonts w:ascii="Times New Roman" w:eastAsia="Times New Roman" w:hAnsi="Times New Roman" w:cs="Times New Roman"/>
          <w:sz w:val="28"/>
        </w:rPr>
        <w:t xml:space="preserve">технические возможности предоставления </w:t>
      </w:r>
      <w:r>
        <w:rPr>
          <w:rFonts w:ascii="Times New Roman" w:eastAsia="Times New Roman" w:hAnsi="Times New Roman" w:cs="Times New Roman"/>
          <w:sz w:val="28"/>
        </w:rPr>
        <w:t>таки</w:t>
      </w:r>
      <w:r w:rsidR="008968B2"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дополнительны</w:t>
      </w:r>
      <w:r w:rsidR="008968B2"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услуг, как: </w:t>
      </w:r>
      <w:r w:rsidRPr="00CA7B14">
        <w:rPr>
          <w:rFonts w:ascii="Times New Roman" w:eastAsia="Times New Roman" w:hAnsi="Times New Roman" w:cs="Times New Roman"/>
          <w:sz w:val="28"/>
        </w:rPr>
        <w:t>доставка издания в удобное пользователю место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A7B14" w:rsidRPr="00CA7B14">
        <w:rPr>
          <w:rFonts w:ascii="Times New Roman" w:eastAsia="Times New Roman" w:hAnsi="Times New Roman" w:cs="Times New Roman"/>
          <w:sz w:val="28"/>
        </w:rPr>
        <w:t>ламинирование</w:t>
      </w:r>
      <w:proofErr w:type="spellEnd"/>
      <w:r w:rsidR="00DD21F6">
        <w:rPr>
          <w:rFonts w:ascii="Times New Roman" w:eastAsia="Times New Roman" w:hAnsi="Times New Roman" w:cs="Times New Roman"/>
          <w:sz w:val="28"/>
        </w:rPr>
        <w:t xml:space="preserve">, </w:t>
      </w:r>
      <w:r w:rsidR="00CA7B14" w:rsidRPr="00CA7B14">
        <w:rPr>
          <w:rFonts w:ascii="Times New Roman" w:eastAsia="Times New Roman" w:hAnsi="Times New Roman" w:cs="Times New Roman"/>
          <w:sz w:val="28"/>
        </w:rPr>
        <w:t>предоставление компьютера для работы</w:t>
      </w:r>
      <w:r w:rsidR="00DD21F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A7B14" w:rsidRPr="00CA7B14">
        <w:rPr>
          <w:rFonts w:ascii="Times New Roman" w:eastAsia="Times New Roman" w:hAnsi="Times New Roman" w:cs="Times New Roman"/>
          <w:sz w:val="28"/>
        </w:rPr>
        <w:t>брошюрирование</w:t>
      </w:r>
      <w:proofErr w:type="spellEnd"/>
      <w:r w:rsidR="00DD21F6">
        <w:rPr>
          <w:rFonts w:ascii="Times New Roman" w:eastAsia="Times New Roman" w:hAnsi="Times New Roman" w:cs="Times New Roman"/>
          <w:sz w:val="28"/>
        </w:rPr>
        <w:t xml:space="preserve">, </w:t>
      </w:r>
      <w:r w:rsidR="00CA7B14" w:rsidRPr="00CA7B14">
        <w:rPr>
          <w:rFonts w:ascii="Times New Roman" w:eastAsia="Times New Roman" w:hAnsi="Times New Roman" w:cs="Times New Roman"/>
          <w:sz w:val="28"/>
        </w:rPr>
        <w:t>издательско-полиграфические услуги</w:t>
      </w:r>
      <w:r w:rsidR="008968B2">
        <w:rPr>
          <w:rFonts w:ascii="Times New Roman" w:eastAsia="Times New Roman" w:hAnsi="Times New Roman" w:cs="Times New Roman"/>
          <w:sz w:val="28"/>
        </w:rPr>
        <w:t>,</w:t>
      </w:r>
      <w:r w:rsidR="008968B2" w:rsidRPr="008968B2">
        <w:rPr>
          <w:rFonts w:ascii="Times New Roman" w:eastAsia="Times New Roman" w:hAnsi="Times New Roman" w:cs="Times New Roman"/>
          <w:sz w:val="28"/>
        </w:rPr>
        <w:t xml:space="preserve"> обучение работе на ПК</w:t>
      </w:r>
      <w:r w:rsidR="008968B2">
        <w:rPr>
          <w:rFonts w:ascii="Times New Roman" w:eastAsia="Times New Roman" w:hAnsi="Times New Roman" w:cs="Times New Roman"/>
          <w:sz w:val="28"/>
        </w:rPr>
        <w:t>.</w:t>
      </w:r>
    </w:p>
    <w:p w:rsidR="008968B2" w:rsidRDefault="008968B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968B2" w:rsidRDefault="008968B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968B2" w:rsidRDefault="008968B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968B2" w:rsidRDefault="008968B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968B2" w:rsidRDefault="008968B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968B2" w:rsidRDefault="008968B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968B2" w:rsidRPr="004165A1" w:rsidRDefault="008968B2" w:rsidP="008968B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Главный библиограф МКУ «БС НГП» _______________ </w:t>
      </w:r>
      <w:proofErr w:type="spellStart"/>
      <w:r>
        <w:rPr>
          <w:rFonts w:ascii="Times New Roman" w:eastAsia="Times New Roman" w:hAnsi="Times New Roman" w:cs="Times New Roman"/>
          <w:sz w:val="28"/>
        </w:rPr>
        <w:t>Т.М.Акимова</w:t>
      </w:r>
      <w:proofErr w:type="spellEnd"/>
    </w:p>
    <w:sectPr w:rsidR="008968B2" w:rsidRPr="004165A1" w:rsidSect="007E2B40">
      <w:headerReference w:type="default" r:id="rId19"/>
      <w:footerReference w:type="default" r:id="rId20"/>
      <w:pgSz w:w="11906" w:h="16838"/>
      <w:pgMar w:top="1134" w:right="851" w:bottom="1134" w:left="1701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A4" w:rsidRDefault="00C313A4" w:rsidP="007E2B40">
      <w:pPr>
        <w:spacing w:after="0" w:line="240" w:lineRule="auto"/>
      </w:pPr>
      <w:r>
        <w:separator/>
      </w:r>
    </w:p>
  </w:endnote>
  <w:endnote w:type="continuationSeparator" w:id="0">
    <w:p w:rsidR="00C313A4" w:rsidRDefault="00C313A4" w:rsidP="007E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40" w:rsidRDefault="007E2B40">
    <w:pPr>
      <w:pStyle w:val="a9"/>
      <w:jc w:val="center"/>
    </w:pPr>
  </w:p>
  <w:p w:rsidR="007E2B40" w:rsidRDefault="007E2B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A4" w:rsidRDefault="00C313A4" w:rsidP="007E2B40">
      <w:pPr>
        <w:spacing w:after="0" w:line="240" w:lineRule="auto"/>
      </w:pPr>
      <w:r>
        <w:separator/>
      </w:r>
    </w:p>
  </w:footnote>
  <w:footnote w:type="continuationSeparator" w:id="0">
    <w:p w:rsidR="00C313A4" w:rsidRDefault="00C313A4" w:rsidP="007E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457560"/>
      <w:docPartObj>
        <w:docPartGallery w:val="Page Numbers (Top of Page)"/>
        <w:docPartUnique/>
      </w:docPartObj>
    </w:sdtPr>
    <w:sdtEndPr/>
    <w:sdtContent>
      <w:p w:rsidR="007E2B40" w:rsidRDefault="007E2B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23F">
          <w:rPr>
            <w:noProof/>
          </w:rPr>
          <w:t>7</w:t>
        </w:r>
        <w:r>
          <w:fldChar w:fldCharType="end"/>
        </w:r>
      </w:p>
    </w:sdtContent>
  </w:sdt>
  <w:p w:rsidR="007E2B40" w:rsidRDefault="007E2B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2E16"/>
    <w:multiLevelType w:val="hybridMultilevel"/>
    <w:tmpl w:val="98B2789E"/>
    <w:lvl w:ilvl="0" w:tplc="95B257B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76284"/>
    <w:multiLevelType w:val="hybridMultilevel"/>
    <w:tmpl w:val="A2F2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73DF"/>
    <w:rsid w:val="00001289"/>
    <w:rsid w:val="00017029"/>
    <w:rsid w:val="00044635"/>
    <w:rsid w:val="000472B7"/>
    <w:rsid w:val="000A77A5"/>
    <w:rsid w:val="000E13C1"/>
    <w:rsid w:val="000E71DF"/>
    <w:rsid w:val="0019327D"/>
    <w:rsid w:val="00216DB1"/>
    <w:rsid w:val="00297ABC"/>
    <w:rsid w:val="002B0E39"/>
    <w:rsid w:val="002C529F"/>
    <w:rsid w:val="002D5A42"/>
    <w:rsid w:val="002F127E"/>
    <w:rsid w:val="003302C2"/>
    <w:rsid w:val="00335B3D"/>
    <w:rsid w:val="0035168C"/>
    <w:rsid w:val="00377B30"/>
    <w:rsid w:val="003B14A1"/>
    <w:rsid w:val="004165A1"/>
    <w:rsid w:val="0046662E"/>
    <w:rsid w:val="00467C34"/>
    <w:rsid w:val="004A4C74"/>
    <w:rsid w:val="004B37B0"/>
    <w:rsid w:val="004C3CD9"/>
    <w:rsid w:val="004E2D33"/>
    <w:rsid w:val="0051658B"/>
    <w:rsid w:val="00521598"/>
    <w:rsid w:val="0052457F"/>
    <w:rsid w:val="005259F7"/>
    <w:rsid w:val="00527B8C"/>
    <w:rsid w:val="005343FE"/>
    <w:rsid w:val="0054297B"/>
    <w:rsid w:val="00554FF4"/>
    <w:rsid w:val="00567566"/>
    <w:rsid w:val="005C4411"/>
    <w:rsid w:val="005F203C"/>
    <w:rsid w:val="005F7C69"/>
    <w:rsid w:val="006549CE"/>
    <w:rsid w:val="00656E00"/>
    <w:rsid w:val="006E2EE8"/>
    <w:rsid w:val="00731E77"/>
    <w:rsid w:val="00734E16"/>
    <w:rsid w:val="007E2B40"/>
    <w:rsid w:val="008461FA"/>
    <w:rsid w:val="00865819"/>
    <w:rsid w:val="00875F47"/>
    <w:rsid w:val="008968B2"/>
    <w:rsid w:val="008977E7"/>
    <w:rsid w:val="00933D0C"/>
    <w:rsid w:val="00942634"/>
    <w:rsid w:val="00971BAC"/>
    <w:rsid w:val="009D7860"/>
    <w:rsid w:val="009E2643"/>
    <w:rsid w:val="009F7A42"/>
    <w:rsid w:val="00A273DF"/>
    <w:rsid w:val="00A31970"/>
    <w:rsid w:val="00A57FD1"/>
    <w:rsid w:val="00A856D2"/>
    <w:rsid w:val="00AE5BFD"/>
    <w:rsid w:val="00B4319B"/>
    <w:rsid w:val="00BD4C8E"/>
    <w:rsid w:val="00BD6C3B"/>
    <w:rsid w:val="00BE31BE"/>
    <w:rsid w:val="00BE65BB"/>
    <w:rsid w:val="00C313A4"/>
    <w:rsid w:val="00C65F1B"/>
    <w:rsid w:val="00C93341"/>
    <w:rsid w:val="00CA7B14"/>
    <w:rsid w:val="00CF0159"/>
    <w:rsid w:val="00D03160"/>
    <w:rsid w:val="00D54453"/>
    <w:rsid w:val="00D70AE1"/>
    <w:rsid w:val="00DA5597"/>
    <w:rsid w:val="00DD21F6"/>
    <w:rsid w:val="00E0723F"/>
    <w:rsid w:val="00E11663"/>
    <w:rsid w:val="00E176B3"/>
    <w:rsid w:val="00E70C49"/>
    <w:rsid w:val="00EF47E1"/>
    <w:rsid w:val="00F466EE"/>
    <w:rsid w:val="00F65C9F"/>
    <w:rsid w:val="00F944DE"/>
    <w:rsid w:val="00FA0D2B"/>
    <w:rsid w:val="00FF0722"/>
    <w:rsid w:val="00FF1555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A1"/>
    <w:pPr>
      <w:ind w:left="720"/>
      <w:contextualSpacing/>
    </w:pPr>
  </w:style>
  <w:style w:type="table" w:styleId="a4">
    <w:name w:val="Table Grid"/>
    <w:basedOn w:val="a1"/>
    <w:uiPriority w:val="59"/>
    <w:rsid w:val="0052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D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B40"/>
  </w:style>
  <w:style w:type="paragraph" w:styleId="a9">
    <w:name w:val="footer"/>
    <w:basedOn w:val="a"/>
    <w:link w:val="aa"/>
    <w:uiPriority w:val="99"/>
    <w:unhideWhenUsed/>
    <w:rsid w:val="007E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911004180033051"/>
          <c:y val="0.12433849614951975"/>
          <c:w val="0.87088995819966952"/>
          <c:h val="0.772282022439502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10-14 лет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</c:dPt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Возраст (ЦБ)</c:v>
                </c:pt>
                <c:pt idx="1">
                  <c:v>Возраст (ДБ)</c:v>
                </c:pt>
                <c:pt idx="2">
                  <c:v>Возраст (СБ)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15-30 лет</c:v>
                </c:pt>
              </c:strCache>
            </c:strRef>
          </c:tx>
          <c:spPr>
            <a:solidFill>
              <a:srgbClr val="FFFF00">
                <a:alpha val="58000"/>
              </a:srgb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Возраст (ЦБ)</c:v>
                </c:pt>
                <c:pt idx="1">
                  <c:v>Возраст (ДБ)</c:v>
                </c:pt>
                <c:pt idx="2">
                  <c:v>Возраст (СБ)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31-55 лет</c:v>
                </c:pt>
              </c:strCache>
            </c:strRef>
          </c:tx>
          <c:spPr>
            <a:solidFill>
              <a:srgbClr val="FFC000">
                <a:alpha val="84000"/>
              </a:srgbClr>
            </a:solidFill>
          </c:spPr>
          <c:invertIfNegative val="0"/>
          <c:dPt>
            <c:idx val="0"/>
            <c:invertIfNegative val="0"/>
            <c:bubble3D val="0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</c:dLbls>
          <c:cat>
            <c:strRef>
              <c:f>Лист1!$A$2:$A$4</c:f>
              <c:strCache>
                <c:ptCount val="3"/>
                <c:pt idx="0">
                  <c:v>Возраст (ЦБ)</c:v>
                </c:pt>
                <c:pt idx="1">
                  <c:v>Возраст (ДБ)</c:v>
                </c:pt>
                <c:pt idx="2">
                  <c:v>Возраст (СБ)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55 лет</c:v>
                </c:pt>
              </c:strCache>
            </c:strRef>
          </c:tx>
          <c:spPr>
            <a:solidFill>
              <a:srgbClr val="F79646">
                <a:lumMod val="75000"/>
              </a:srgbClr>
            </a:solidFill>
          </c:spPr>
          <c:invertIfNegative val="0"/>
          <c:dPt>
            <c:idx val="0"/>
            <c:invertIfNegative val="0"/>
            <c:bubble3D val="0"/>
          </c:dPt>
          <c:dLbls>
            <c:dLbl>
              <c:idx val="1"/>
              <c:delete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</c:dLbls>
          <c:cat>
            <c:strRef>
              <c:f>Лист1!$A$2:$A$4</c:f>
              <c:strCache>
                <c:ptCount val="3"/>
                <c:pt idx="0">
                  <c:v>Возраст (ЦБ)</c:v>
                </c:pt>
                <c:pt idx="1">
                  <c:v>Возраст (ДБ)</c:v>
                </c:pt>
                <c:pt idx="2">
                  <c:v>Возраст (СБ)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19</c:v>
                </c:pt>
                <c:pt idx="1">
                  <c:v>0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7835648"/>
        <c:axId val="79252096"/>
      </c:barChart>
      <c:catAx>
        <c:axId val="77835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9252096"/>
        <c:crosses val="autoZero"/>
        <c:auto val="1"/>
        <c:lblAlgn val="ctr"/>
        <c:lblOffset val="100"/>
        <c:noMultiLvlLbl val="0"/>
      </c:catAx>
      <c:valAx>
        <c:axId val="79252096"/>
        <c:scaling>
          <c:orientation val="minMax"/>
          <c:max val="3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835648"/>
        <c:crosses val="autoZero"/>
        <c:crossBetween val="between"/>
        <c:majorUnit val="5"/>
      </c:valAx>
    </c:plotArea>
    <c:legend>
      <c:legendPos val="t"/>
      <c:layout>
        <c:manualLayout>
          <c:xMode val="edge"/>
          <c:yMode val="edge"/>
          <c:x val="1.3497971844428537E-2"/>
          <c:y val="2.3809523809523808E-2"/>
          <c:w val="0.98650202815557142"/>
          <c:h val="7.9602596086380289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481578807416654E-2"/>
          <c:y val="4.4057617797775277E-2"/>
          <c:w val="0.70282128428021462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ксерокопирование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популярность ПУ (ЦБ)</c:v>
                </c:pt>
                <c:pt idx="1">
                  <c:v>популярность ПУ (ДБ)</c:v>
                </c:pt>
                <c:pt idx="2">
                  <c:v>популярность ПУ (СБ)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16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распечатка на принтере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популярность ПУ (ЦБ)</c:v>
                </c:pt>
                <c:pt idx="1">
                  <c:v>популярность ПУ (ДБ)</c:v>
                </c:pt>
                <c:pt idx="2">
                  <c:v>популярность ПУ (СБ)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сканирование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популярность ПУ (ЦБ)</c:v>
                </c:pt>
                <c:pt idx="1">
                  <c:v>популярность ПУ (ДБ)</c:v>
                </c:pt>
                <c:pt idx="2">
                  <c:v>популярность ПУ (СБ)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ламинирование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популярность ПУ (ЦБ)</c:v>
                </c:pt>
                <c:pt idx="1">
                  <c:v>популярность ПУ (ДБ)</c:v>
                </c:pt>
                <c:pt idx="2">
                  <c:v>популярность ПУ (СБ)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поиск в Интернете по запросу</c:v>
                </c:pt>
              </c:strCache>
            </c:strRef>
          </c:tx>
          <c:spPr>
            <a:solidFill>
              <a:srgbClr val="9933FF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популярность ПУ (ЦБ)</c:v>
                </c:pt>
                <c:pt idx="1">
                  <c:v>популярность ПУ (ДБ)</c:v>
                </c:pt>
                <c:pt idx="2">
                  <c:v>популярность ПУ (СБ)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заказ (доставка) книг из других библиотек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популярность ПУ (ЦБ)</c:v>
                </c:pt>
                <c:pt idx="1">
                  <c:v>популярность ПУ (ДБ)</c:v>
                </c:pt>
                <c:pt idx="2">
                  <c:v>популярность ПУ (СБ)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предоставление ПК для работы</c:v>
                </c:pt>
              </c:strCache>
            </c:strRef>
          </c:tx>
          <c:spPr>
            <a:solidFill>
              <a:srgbClr val="3366FF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популярность ПУ (ЦБ)</c:v>
                </c:pt>
                <c:pt idx="1">
                  <c:v>популярность ПУ (ДБ)</c:v>
                </c:pt>
                <c:pt idx="2">
                  <c:v>популярность ПУ (СБ)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2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753664"/>
        <c:axId val="90759552"/>
      </c:barChart>
      <c:catAx>
        <c:axId val="9075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90759552"/>
        <c:crosses val="autoZero"/>
        <c:auto val="1"/>
        <c:lblAlgn val="ctr"/>
        <c:lblOffset val="100"/>
        <c:noMultiLvlLbl val="0"/>
      </c:catAx>
      <c:valAx>
        <c:axId val="90759552"/>
        <c:scaling>
          <c:orientation val="minMax"/>
          <c:max val="2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753664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74171726746314037"/>
          <c:y val="2.9442882139732538E-2"/>
          <c:w val="0.25629624068147622"/>
          <c:h val="0.95301899762529685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911004180033051"/>
          <c:y val="0.12433849614951975"/>
          <c:w val="0.87088995819966952"/>
          <c:h val="0.772282022439502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мужской</c:v>
                </c:pt>
              </c:strCache>
            </c:strRef>
          </c:tx>
          <c:spPr>
            <a:solidFill>
              <a:srgbClr val="0070C0">
                <a:alpha val="63000"/>
              </a:srgbClr>
            </a:solidFill>
          </c:spPr>
          <c:invertIfNegative val="0"/>
          <c:dPt>
            <c:idx val="0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Пол (ЦБ)</c:v>
                </c:pt>
                <c:pt idx="1">
                  <c:v>Пол (ДБ)</c:v>
                </c:pt>
                <c:pt idx="2">
                  <c:v>Пол (СБ)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женский</c:v>
                </c:pt>
              </c:strCache>
            </c:strRef>
          </c:tx>
          <c:spPr>
            <a:solidFill>
              <a:srgbClr val="FF0000">
                <a:alpha val="58000"/>
              </a:srgbClr>
            </a:solidFill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Пол (ЦБ)</c:v>
                </c:pt>
                <c:pt idx="1">
                  <c:v>Пол (ДБ)</c:v>
                </c:pt>
                <c:pt idx="2">
                  <c:v>Пол (СБ)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</c:v>
                </c:pt>
                <c:pt idx="1">
                  <c:v>17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7826432"/>
        <c:axId val="27830528"/>
      </c:barChart>
      <c:catAx>
        <c:axId val="27826432"/>
        <c:scaling>
          <c:orientation val="minMax"/>
        </c:scaling>
        <c:delete val="0"/>
        <c:axPos val="b"/>
        <c:majorTickMark val="out"/>
        <c:minorTickMark val="none"/>
        <c:tickLblPos val="nextTo"/>
        <c:crossAx val="27830528"/>
        <c:crosses val="autoZero"/>
        <c:auto val="1"/>
        <c:lblAlgn val="ctr"/>
        <c:lblOffset val="100"/>
        <c:noMultiLvlLbl val="0"/>
      </c:catAx>
      <c:valAx>
        <c:axId val="27830528"/>
        <c:scaling>
          <c:orientation val="minMax"/>
          <c:max val="3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826432"/>
        <c:crosses val="autoZero"/>
        <c:crossBetween val="between"/>
        <c:majorUnit val="5"/>
      </c:valAx>
    </c:plotArea>
    <c:legend>
      <c:legendPos val="t"/>
      <c:layout>
        <c:manualLayout>
          <c:xMode val="edge"/>
          <c:yMode val="edge"/>
          <c:x val="1.3497971844428537E-2"/>
          <c:y val="2.3809523809523808E-2"/>
          <c:w val="0.98650202815557142"/>
          <c:h val="7.960259608638028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50" b="1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852488980278737E-2"/>
          <c:y val="4.502238315101123E-2"/>
          <c:w val="0.91348990858901258"/>
          <c:h val="0.853389402966964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практически каждый день</c:v>
                </c:pt>
              </c:strCache>
            </c:strRef>
          </c:tx>
          <c:spPr>
            <a:solidFill>
              <a:srgbClr val="FF0000">
                <a:alpha val="77000"/>
              </a:srgbClr>
            </a:solidFill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посещаемость (ЦБ)</c:v>
                </c:pt>
                <c:pt idx="1">
                  <c:v>посещаемость (ДБ)</c:v>
                </c:pt>
                <c:pt idx="2">
                  <c:v>посещаемость (СБ)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несколько раз в неделю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посещаемость (ЦБ)</c:v>
                </c:pt>
                <c:pt idx="1">
                  <c:v>посещаемость (ДБ)</c:v>
                </c:pt>
                <c:pt idx="2">
                  <c:v>посещаемость (СБ)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несколько раз в месяц</c:v>
                </c:pt>
              </c:strCache>
            </c:strRef>
          </c:tx>
          <c:spPr>
            <a:solidFill>
              <a:srgbClr val="00C057"/>
            </a:solidFill>
          </c:spPr>
          <c:invertIfNegative val="0"/>
          <c:dLbls>
            <c:dLbl>
              <c:idx val="0"/>
              <c:layout>
                <c:manualLayout>
                  <c:x val="-2.025111381125962E-3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502227622519239E-3"/>
                  <c:y val="3.2051282051282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5110034322632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посещаемость (ЦБ)</c:v>
                </c:pt>
                <c:pt idx="1">
                  <c:v>посещаемость (ДБ)</c:v>
                </c:pt>
                <c:pt idx="2">
                  <c:v>посещаемость (СБ)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</c:v>
                </c:pt>
                <c:pt idx="1">
                  <c:v>13</c:v>
                </c:pt>
                <c:pt idx="2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несколько раз в год</c:v>
                </c:pt>
              </c:strCache>
            </c:strRef>
          </c:tx>
          <c:spPr>
            <a:solidFill>
              <a:srgbClr val="DA5AE4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посещаемость (ЦБ)</c:v>
                </c:pt>
                <c:pt idx="1">
                  <c:v>посещаемость (ДБ)</c:v>
                </c:pt>
                <c:pt idx="2">
                  <c:v>посещаемость (СБ)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49856"/>
        <c:axId val="27851392"/>
      </c:barChart>
      <c:catAx>
        <c:axId val="2784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7851392"/>
        <c:crosses val="autoZero"/>
        <c:auto val="1"/>
        <c:lblAlgn val="ctr"/>
        <c:lblOffset val="100"/>
        <c:noMultiLvlLbl val="0"/>
      </c:catAx>
      <c:valAx>
        <c:axId val="27851392"/>
        <c:scaling>
          <c:orientation val="minMax"/>
          <c:max val="2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849856"/>
        <c:crosses val="autoZero"/>
        <c:crossBetween val="between"/>
        <c:majorUnit val="10"/>
      </c:valAx>
    </c:plotArea>
    <c:legend>
      <c:legendPos val="t"/>
      <c:layout>
        <c:manualLayout>
          <c:xMode val="edge"/>
          <c:yMode val="edge"/>
          <c:x val="0.271882657388133"/>
          <c:y val="0.04"/>
          <c:w val="0.70628781555562259"/>
          <c:h val="0.2663057742782152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5852488980278737E-2"/>
          <c:y val="4.502238315101123E-2"/>
          <c:w val="0.91348990858901258"/>
          <c:h val="0.853389402966964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первой половине дня</c:v>
                </c:pt>
              </c:strCache>
            </c:strRef>
          </c:tx>
          <c:spPr>
            <a:solidFill>
              <a:srgbClr val="00B0F0">
                <a:alpha val="66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время дня (ЦБ)</c:v>
                </c:pt>
                <c:pt idx="1">
                  <c:v>время дня (ДБ)</c:v>
                </c:pt>
                <c:pt idx="2">
                  <c:v>время дня (СБ)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 второй половине дня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время дня (ЦБ)</c:v>
                </c:pt>
                <c:pt idx="1">
                  <c:v>время дня (ДБ)</c:v>
                </c:pt>
                <c:pt idx="2">
                  <c:v>время дня (СБ)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вечернее время</c:v>
                </c:pt>
              </c:strCache>
            </c:strRef>
          </c:tx>
          <c:spPr>
            <a:solidFill>
              <a:srgbClr val="3333FF"/>
            </a:solidFill>
          </c:spPr>
          <c:invertIfNegative val="0"/>
          <c:dLbls>
            <c:dLbl>
              <c:idx val="0"/>
              <c:layout>
                <c:manualLayout>
                  <c:x val="-2.025111381125962E-3"/>
                  <c:y val="3.1101614434947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502227622519239E-3"/>
                  <c:y val="3.2051282051282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5110034322632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время дня (ЦБ)</c:v>
                </c:pt>
                <c:pt idx="1">
                  <c:v>время дня (ДБ)</c:v>
                </c:pt>
                <c:pt idx="2">
                  <c:v>время дня (СБ)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по-разному, когда есть время</c:v>
                </c:pt>
              </c:strCache>
            </c:strRef>
          </c:tx>
          <c:spPr>
            <a:solidFill>
              <a:srgbClr val="FF0000">
                <a:alpha val="71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время дня (ЦБ)</c:v>
                </c:pt>
                <c:pt idx="1">
                  <c:v>время дня (ДБ)</c:v>
                </c:pt>
                <c:pt idx="2">
                  <c:v>время дня (СБ)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17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779328"/>
        <c:axId val="59789312"/>
      </c:barChart>
      <c:catAx>
        <c:axId val="59779328"/>
        <c:scaling>
          <c:orientation val="minMax"/>
        </c:scaling>
        <c:delete val="0"/>
        <c:axPos val="b"/>
        <c:majorTickMark val="out"/>
        <c:minorTickMark val="none"/>
        <c:tickLblPos val="nextTo"/>
        <c:crossAx val="59789312"/>
        <c:crosses val="autoZero"/>
        <c:auto val="1"/>
        <c:lblAlgn val="ctr"/>
        <c:lblOffset val="100"/>
        <c:noMultiLvlLbl val="0"/>
      </c:catAx>
      <c:valAx>
        <c:axId val="59789312"/>
        <c:scaling>
          <c:orientation val="minMax"/>
          <c:max val="2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779328"/>
        <c:crosses val="autoZero"/>
        <c:crossBetween val="between"/>
        <c:majorUnit val="10"/>
      </c:valAx>
    </c:plotArea>
    <c:legend>
      <c:legendPos val="t"/>
      <c:layout>
        <c:manualLayout>
          <c:xMode val="edge"/>
          <c:yMode val="edge"/>
          <c:x val="0.16873096276978117"/>
          <c:y val="3.9916885389326339E-3"/>
          <c:w val="0.79121353461390576"/>
          <c:h val="0.1998291346060374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5852488980278737E-2"/>
          <c:y val="4.502238315101123E-2"/>
          <c:w val="0.91348990858901258"/>
          <c:h val="0.853389402966964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рабочие дни</c:v>
                </c:pt>
              </c:strCache>
            </c:strRef>
          </c:tx>
          <c:spPr>
            <a:solidFill>
              <a:srgbClr val="00B0F0">
                <a:alpha val="66000"/>
              </a:srgb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4.3050430504305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день недели (ЦБ)</c:v>
                </c:pt>
                <c:pt idx="1">
                  <c:v>день недели (ДБ)</c:v>
                </c:pt>
                <c:pt idx="2">
                  <c:v>день недели (СБ)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выходные дни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день недели (ЦБ)</c:v>
                </c:pt>
                <c:pt idx="1">
                  <c:v>день недели (ДБ)</c:v>
                </c:pt>
                <c:pt idx="2">
                  <c:v>день недели (СБ)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по-разному, когда есть время</c:v>
                </c:pt>
              </c:strCache>
            </c:strRef>
          </c:tx>
          <c:spPr>
            <a:solidFill>
              <a:srgbClr val="FF0000">
                <a:alpha val="61000"/>
              </a:srgbClr>
            </a:solidFill>
          </c:spPr>
          <c:invertIfNegative val="0"/>
          <c:dLbls>
            <c:dLbl>
              <c:idx val="0"/>
              <c:layout>
                <c:manualLayout>
                  <c:x val="-2.0251767892070817E-3"/>
                  <c:y val="3.194690608323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502227622519239E-3"/>
                  <c:y val="3.2051282051282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5110034322632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день недели (ЦБ)</c:v>
                </c:pt>
                <c:pt idx="1">
                  <c:v>день недели (ДБ)</c:v>
                </c:pt>
                <c:pt idx="2">
                  <c:v>день недели (СБ)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803904"/>
        <c:axId val="59813888"/>
      </c:barChart>
      <c:catAx>
        <c:axId val="59803904"/>
        <c:scaling>
          <c:orientation val="minMax"/>
        </c:scaling>
        <c:delete val="0"/>
        <c:axPos val="b"/>
        <c:majorTickMark val="out"/>
        <c:minorTickMark val="none"/>
        <c:tickLblPos val="nextTo"/>
        <c:crossAx val="59813888"/>
        <c:crosses val="autoZero"/>
        <c:auto val="1"/>
        <c:lblAlgn val="ctr"/>
        <c:lblOffset val="100"/>
        <c:noMultiLvlLbl val="0"/>
      </c:catAx>
      <c:valAx>
        <c:axId val="59813888"/>
        <c:scaling>
          <c:orientation val="minMax"/>
          <c:max val="2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803904"/>
        <c:crosses val="autoZero"/>
        <c:crossBetween val="between"/>
        <c:majorUnit val="10"/>
      </c:valAx>
    </c:plotArea>
    <c:legend>
      <c:legendPos val="t"/>
      <c:layout>
        <c:manualLayout>
          <c:xMode val="edge"/>
          <c:yMode val="edge"/>
          <c:x val="8.380527274854975E-2"/>
          <c:y val="3.9916885389326339E-3"/>
          <c:w val="0.87613922463513716"/>
          <c:h val="0.1998291346060374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5852488980278737E-2"/>
          <c:y val="4.502238315101123E-2"/>
          <c:w val="0.91348990858901258"/>
          <c:h val="0.853389402966964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0000">
                <a:alpha val="69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время года (ЦБ)</c:v>
                </c:pt>
                <c:pt idx="1">
                  <c:v>время года (ДБ)</c:v>
                </c:pt>
                <c:pt idx="2">
                  <c:v>время года (СБ)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.108820160366552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время года (ЦБ)</c:v>
                </c:pt>
                <c:pt idx="1">
                  <c:v>время года (ДБ)</c:v>
                </c:pt>
                <c:pt idx="2">
                  <c:v>время года (СБ)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19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204160"/>
        <c:axId val="60205696"/>
      </c:barChart>
      <c:catAx>
        <c:axId val="60204160"/>
        <c:scaling>
          <c:orientation val="minMax"/>
        </c:scaling>
        <c:delete val="0"/>
        <c:axPos val="b"/>
        <c:majorTickMark val="out"/>
        <c:minorTickMark val="none"/>
        <c:tickLblPos val="nextTo"/>
        <c:crossAx val="60205696"/>
        <c:crosses val="autoZero"/>
        <c:auto val="1"/>
        <c:lblAlgn val="ctr"/>
        <c:lblOffset val="100"/>
        <c:noMultiLvlLbl val="0"/>
      </c:catAx>
      <c:valAx>
        <c:axId val="60205696"/>
        <c:scaling>
          <c:orientation val="minMax"/>
          <c:max val="3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204160"/>
        <c:crosses val="autoZero"/>
        <c:crossBetween val="between"/>
        <c:majorUnit val="10"/>
      </c:valAx>
    </c:plotArea>
    <c:legend>
      <c:legendPos val="t"/>
      <c:layout>
        <c:manualLayout>
          <c:xMode val="edge"/>
          <c:yMode val="edge"/>
          <c:x val="0.31098149355534382"/>
          <c:y val="3.991740368946773E-3"/>
          <c:w val="0.61711587007038138"/>
          <c:h val="0.1998291346060374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5852488980278737E-2"/>
          <c:y val="4.502238315101123E-2"/>
          <c:w val="0.91348990858901258"/>
          <c:h val="0.853389402966964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вполне устраивает</c:v>
                </c:pt>
              </c:strCache>
            </c:strRef>
          </c:tx>
          <c:spPr>
            <a:solidFill>
              <a:srgbClr val="2E71F6">
                <a:alpha val="65490"/>
              </a:srgbClr>
            </a:solidFill>
          </c:spPr>
          <c:invertIfNegative val="0"/>
          <c:dLbls>
            <c:dLbl>
              <c:idx val="0"/>
              <c:layout>
                <c:manualLayout>
                  <c:x val="2.1231422505307855E-3"/>
                  <c:y val="9.5541401273885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00401606425702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режим работы (ЦБ)</c:v>
                </c:pt>
                <c:pt idx="1">
                  <c:v>режим работы (ДБ)</c:v>
                </c:pt>
                <c:pt idx="2">
                  <c:v>режим работы (СБ)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19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пожалуй, да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режим работы (ЦБ)</c:v>
                </c:pt>
                <c:pt idx="1">
                  <c:v>режим работы (ДБ)</c:v>
                </c:pt>
                <c:pt idx="2">
                  <c:v>режим работы (СБ)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режим работы (ЦБ)</c:v>
                </c:pt>
                <c:pt idx="1">
                  <c:v>режим работы (ДБ)</c:v>
                </c:pt>
                <c:pt idx="2">
                  <c:v>режим работы (СБ)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пожалуй, нет</c:v>
                </c:pt>
              </c:strCache>
            </c:strRef>
          </c:tx>
          <c:spPr>
            <a:solidFill>
              <a:srgbClr val="9900CC">
                <a:alpha val="70588"/>
              </a:srgb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режим работы (ЦБ)</c:v>
                </c:pt>
                <c:pt idx="1">
                  <c:v>режим работы (ДБ)</c:v>
                </c:pt>
                <c:pt idx="2">
                  <c:v>режим работы (СБ)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совершенно не устраивает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режим работы (ЦБ)</c:v>
                </c:pt>
                <c:pt idx="1">
                  <c:v>режим работы (ДБ)</c:v>
                </c:pt>
                <c:pt idx="2">
                  <c:v>режим работы (СБ)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1001728"/>
        <c:axId val="61003264"/>
      </c:barChart>
      <c:catAx>
        <c:axId val="61001728"/>
        <c:scaling>
          <c:orientation val="minMax"/>
        </c:scaling>
        <c:delete val="0"/>
        <c:axPos val="b"/>
        <c:majorTickMark val="out"/>
        <c:minorTickMark val="none"/>
        <c:tickLblPos val="nextTo"/>
        <c:crossAx val="61003264"/>
        <c:crosses val="autoZero"/>
        <c:auto val="1"/>
        <c:lblAlgn val="ctr"/>
        <c:lblOffset val="100"/>
        <c:noMultiLvlLbl val="0"/>
      </c:catAx>
      <c:valAx>
        <c:axId val="61003264"/>
        <c:scaling>
          <c:orientation val="minMax"/>
          <c:max val="3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001728"/>
        <c:crosses val="autoZero"/>
        <c:crossBetween val="between"/>
        <c:majorUnit val="10"/>
      </c:valAx>
    </c:plotArea>
    <c:legend>
      <c:legendPos val="t"/>
      <c:layout>
        <c:manualLayout>
          <c:xMode val="edge"/>
          <c:yMode val="edge"/>
          <c:x val="0.16873096276978117"/>
          <c:y val="4.9172279669860541E-2"/>
          <c:w val="0.80772857214504235"/>
          <c:h val="0.248950131233595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5852488980278737E-2"/>
          <c:y val="4.502238315101123E-2"/>
          <c:w val="0.91348990858901258"/>
          <c:h val="0.853389402966964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rgbClr val="2E71F6">
                <a:alpha val="65490"/>
              </a:srgbClr>
            </a:solidFill>
          </c:spPr>
          <c:invertIfNegative val="0"/>
          <c:dLbls>
            <c:dLbl>
              <c:idx val="0"/>
              <c:layout>
                <c:manualLayout>
                  <c:x val="2.1231422505307855E-3"/>
                  <c:y val="9.5541401273885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00401606425702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отношение к ПУ (ЦБ)</c:v>
                </c:pt>
                <c:pt idx="1">
                  <c:v>отношение к ПУ (ДБ)</c:v>
                </c:pt>
                <c:pt idx="2">
                  <c:v>отношение к ПУ (СБ)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9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rgbClr val="FF0000">
                <a:alpha val="92000"/>
              </a:srgb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отношение к ПУ (ЦБ)</c:v>
                </c:pt>
                <c:pt idx="1">
                  <c:v>отношение к ПУ (ДБ)</c:v>
                </c:pt>
                <c:pt idx="2">
                  <c:v>отношение к ПУ (СБ)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с ответом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отношение к ПУ (ЦБ)</c:v>
                </c:pt>
                <c:pt idx="1">
                  <c:v>отношение к ПУ (ДБ)</c:v>
                </c:pt>
                <c:pt idx="2">
                  <c:v>отношение к ПУ (СБ)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0595712"/>
        <c:axId val="90597248"/>
      </c:barChart>
      <c:catAx>
        <c:axId val="90595712"/>
        <c:scaling>
          <c:orientation val="minMax"/>
        </c:scaling>
        <c:delete val="0"/>
        <c:axPos val="b"/>
        <c:majorTickMark val="out"/>
        <c:minorTickMark val="none"/>
        <c:tickLblPos val="nextTo"/>
        <c:crossAx val="90597248"/>
        <c:crosses val="autoZero"/>
        <c:auto val="1"/>
        <c:lblAlgn val="ctr"/>
        <c:lblOffset val="100"/>
        <c:noMultiLvlLbl val="0"/>
      </c:catAx>
      <c:valAx>
        <c:axId val="90597248"/>
        <c:scaling>
          <c:orientation val="minMax"/>
          <c:max val="3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595712"/>
        <c:crosses val="autoZero"/>
        <c:crossBetween val="between"/>
        <c:majorUnit val="10"/>
      </c:valAx>
    </c:plotArea>
    <c:legend>
      <c:legendPos val="t"/>
      <c:layout>
        <c:manualLayout>
          <c:xMode val="edge"/>
          <c:yMode val="edge"/>
          <c:x val="5.4081281241118745E-2"/>
          <c:y val="4.9172279669860541E-2"/>
          <c:w val="0.92237825367370485"/>
          <c:h val="0.248950131233595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5852488980278737E-2"/>
          <c:y val="4.502238315101123E-2"/>
          <c:w val="0.91348990858901258"/>
          <c:h val="0.853389402966964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2E71F6">
                <a:alpha val="65490"/>
              </a:srgbClr>
            </a:solidFill>
          </c:spPr>
          <c:invertIfNegative val="0"/>
          <c:dLbls>
            <c:dLbl>
              <c:idx val="0"/>
              <c:layout>
                <c:manualLayout>
                  <c:x val="2.1231422505307855E-3"/>
                  <c:y val="9.5541401273885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00401606425702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необходимость ПУ (ЦБ)</c:v>
                </c:pt>
                <c:pt idx="1">
                  <c:v>необходимость ПУ (ДБ)</c:v>
                </c:pt>
                <c:pt idx="2">
                  <c:v>необходимость ПУ (СБ)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8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>
                <a:alpha val="92000"/>
              </a:srgb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необходимость ПУ (ЦБ)</c:v>
                </c:pt>
                <c:pt idx="1">
                  <c:v>необходимость ПУ (ДБ)</c:v>
                </c:pt>
                <c:pt idx="2">
                  <c:v>необходимость ПУ (СБ)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необходимость ПУ (ЦБ)</c:v>
                </c:pt>
                <c:pt idx="1">
                  <c:v>необходимость ПУ (ДБ)</c:v>
                </c:pt>
                <c:pt idx="2">
                  <c:v>необходимость ПУ (СБ)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12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0624768"/>
        <c:axId val="90626304"/>
      </c:barChart>
      <c:catAx>
        <c:axId val="9062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90626304"/>
        <c:crosses val="autoZero"/>
        <c:auto val="1"/>
        <c:lblAlgn val="ctr"/>
        <c:lblOffset val="100"/>
        <c:noMultiLvlLbl val="0"/>
      </c:catAx>
      <c:valAx>
        <c:axId val="90626304"/>
        <c:scaling>
          <c:orientation val="minMax"/>
          <c:max val="3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624768"/>
        <c:crosses val="autoZero"/>
        <c:crossBetween val="between"/>
        <c:majorUnit val="10"/>
      </c:valAx>
    </c:plotArea>
    <c:legend>
      <c:legendPos val="t"/>
      <c:layout>
        <c:manualLayout>
          <c:xMode val="edge"/>
          <c:yMode val="edge"/>
          <c:x val="0.16873096276978117"/>
          <c:y val="4.9172279669860541E-2"/>
          <c:w val="0.80772857214504235"/>
          <c:h val="0.248950131233595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964A0-9A00-4336-91C3-D2ABBB72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детизал2</cp:lastModifiedBy>
  <cp:revision>4</cp:revision>
  <cp:lastPrinted>2020-01-15T12:57:00Z</cp:lastPrinted>
  <dcterms:created xsi:type="dcterms:W3CDTF">2020-01-15T13:03:00Z</dcterms:created>
  <dcterms:modified xsi:type="dcterms:W3CDTF">2020-01-15T13:58:00Z</dcterms:modified>
</cp:coreProperties>
</file>