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14" w:rsidRDefault="00FD5414" w:rsidP="00FD5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5414" w:rsidRPr="00E509FA" w:rsidRDefault="00FD5414" w:rsidP="00FD5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F2B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 w:rsidRPr="00453F2B">
        <w:rPr>
          <w:rFonts w:ascii="Times New Roman" w:hAnsi="Times New Roman"/>
          <w:b/>
          <w:bCs/>
          <w:sz w:val="28"/>
          <w:szCs w:val="28"/>
        </w:rPr>
        <w:br/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rFonts w:ascii="Times New Roman" w:hAnsi="Times New Roman"/>
          <w:b/>
          <w:bCs/>
          <w:sz w:val="28"/>
          <w:szCs w:val="28"/>
        </w:rPr>
        <w:br/>
      </w:r>
      <w:r w:rsidRPr="00E509FA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</w:p>
    <w:p w:rsidR="00FD5414" w:rsidRPr="00F84DF9" w:rsidRDefault="00FD5414" w:rsidP="00FD5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414" w:rsidRPr="00453F2B" w:rsidRDefault="00FD5414" w:rsidP="00FD5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5414" w:rsidRPr="001B0959" w:rsidRDefault="00FD5414" w:rsidP="00FD5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bCs/>
          <w:sz w:val="28"/>
          <w:szCs w:val="28"/>
        </w:rPr>
        <w:t>1. Общие положения</w:t>
      </w:r>
      <w:r>
        <w:rPr>
          <w:rFonts w:ascii="Times New Roman" w:hAnsi="Times New Roman"/>
          <w:bCs/>
          <w:sz w:val="28"/>
          <w:szCs w:val="28"/>
        </w:rPr>
        <w:br/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453F2B">
        <w:rPr>
          <w:rFonts w:ascii="Times New Roman" w:hAnsi="Times New Roman"/>
          <w:sz w:val="28"/>
          <w:szCs w:val="28"/>
        </w:rPr>
        <w:t xml:space="preserve">Настоящее Положение определяет порядок формирования и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453F2B">
        <w:rPr>
          <w:rFonts w:ascii="Times New Roman" w:hAnsi="Times New Roman"/>
          <w:sz w:val="28"/>
          <w:szCs w:val="28"/>
        </w:rPr>
        <w:t xml:space="preserve">омиссии по противодействию коррупции </w:t>
      </w:r>
      <w:r w:rsidRPr="00E509FA">
        <w:rPr>
          <w:rFonts w:ascii="Times New Roman" w:hAnsi="Times New Roman"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Pr="00453F2B">
        <w:rPr>
          <w:rFonts w:ascii="Times New Roman" w:hAnsi="Times New Roman"/>
          <w:sz w:val="28"/>
          <w:szCs w:val="28"/>
        </w:rPr>
        <w:t xml:space="preserve"> (далее – Комиссия). </w:t>
      </w:r>
    </w:p>
    <w:p w:rsidR="00FD5414" w:rsidRDefault="00FD5414" w:rsidP="00FD5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453F2B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>
        <w:rPr>
          <w:rFonts w:ascii="Times New Roman" w:hAnsi="Times New Roman"/>
          <w:sz w:val="28"/>
          <w:szCs w:val="28"/>
        </w:rPr>
        <w:t>Указами Президента Российской Федерации, ф</w:t>
      </w:r>
      <w:r w:rsidRPr="00453F2B">
        <w:rPr>
          <w:rFonts w:ascii="Times New Roman" w:hAnsi="Times New Roman"/>
          <w:sz w:val="28"/>
          <w:szCs w:val="28"/>
        </w:rPr>
        <w:t>едеральными законами и иными нормативными правовыми актами Российской Федерации, законами и иными нормативными правовыми актами Краснодарского края 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2B">
        <w:rPr>
          <w:rFonts w:ascii="Times New Roman" w:hAnsi="Times New Roman"/>
          <w:sz w:val="28"/>
          <w:szCs w:val="28"/>
        </w:rPr>
        <w:t>город-курорт Анапа, а также настоящим Положением.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5414" w:rsidRPr="00453F2B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453F2B">
        <w:rPr>
          <w:rFonts w:ascii="Times New Roman" w:hAnsi="Times New Roman"/>
          <w:sz w:val="28"/>
          <w:szCs w:val="28"/>
        </w:rPr>
        <w:t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формирования и реализации политики в обл</w:t>
      </w:r>
      <w:r>
        <w:rPr>
          <w:rFonts w:ascii="Times New Roman" w:hAnsi="Times New Roman"/>
          <w:sz w:val="28"/>
          <w:szCs w:val="28"/>
        </w:rPr>
        <w:t xml:space="preserve">асти противодействия коррупции в </w:t>
      </w:r>
      <w:r w:rsidRPr="00E509FA">
        <w:rPr>
          <w:rFonts w:ascii="Times New Roman" w:hAnsi="Times New Roman"/>
          <w:sz w:val="28"/>
          <w:szCs w:val="28"/>
        </w:rPr>
        <w:t>муниципальном бюджетном учреждении культуры «Городской театр» муниципального образования город-курорт Анапа</w:t>
      </w:r>
      <w:r w:rsidRPr="00453F2B">
        <w:rPr>
          <w:rFonts w:ascii="Times New Roman" w:hAnsi="Times New Roman"/>
          <w:sz w:val="28"/>
          <w:szCs w:val="28"/>
        </w:rPr>
        <w:t xml:space="preserve"> (далее – учреждения).</w:t>
      </w:r>
    </w:p>
    <w:p w:rsidR="00FD5414" w:rsidRPr="001B0959" w:rsidRDefault="00FD5414" w:rsidP="00FD5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bCs/>
          <w:sz w:val="28"/>
          <w:szCs w:val="28"/>
        </w:rPr>
        <w:t>2. Задачи Комиссии</w:t>
      </w:r>
      <w:r>
        <w:rPr>
          <w:rFonts w:ascii="Times New Roman" w:hAnsi="Times New Roman"/>
          <w:bCs/>
          <w:sz w:val="28"/>
          <w:szCs w:val="28"/>
        </w:rPr>
        <w:br/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453F2B">
        <w:rPr>
          <w:rFonts w:ascii="Times New Roman" w:hAnsi="Times New Roman"/>
          <w:sz w:val="28"/>
          <w:szCs w:val="28"/>
        </w:rPr>
        <w:t>Анализ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453F2B">
        <w:rPr>
          <w:rFonts w:ascii="Times New Roman" w:hAnsi="Times New Roman"/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53F2B">
        <w:rPr>
          <w:rFonts w:ascii="Times New Roman" w:hAnsi="Times New Roman"/>
          <w:sz w:val="28"/>
          <w:szCs w:val="28"/>
        </w:rPr>
        <w:t xml:space="preserve"> информации, распространенной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53F2B">
        <w:rPr>
          <w:rFonts w:ascii="Times New Roman" w:hAnsi="Times New Roman"/>
          <w:sz w:val="28"/>
          <w:szCs w:val="28"/>
        </w:rPr>
        <w:t xml:space="preserve"> средства</w:t>
      </w:r>
      <w:r>
        <w:rPr>
          <w:rFonts w:ascii="Times New Roman" w:hAnsi="Times New Roman"/>
          <w:sz w:val="28"/>
          <w:szCs w:val="28"/>
        </w:rPr>
        <w:t>х</w:t>
      </w:r>
      <w:r w:rsidRPr="00453F2B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:rsidR="00FD5414" w:rsidRPr="00AD735A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5A">
        <w:rPr>
          <w:rFonts w:ascii="Times New Roman" w:hAnsi="Times New Roman"/>
          <w:sz w:val="28"/>
          <w:szCs w:val="28"/>
        </w:rPr>
        <w:t>2.2. Анализ результатов мониторинга уровня коррупции в</w:t>
      </w:r>
      <w:r>
        <w:rPr>
          <w:rFonts w:ascii="Times New Roman" w:hAnsi="Times New Roman"/>
          <w:sz w:val="28"/>
          <w:szCs w:val="28"/>
        </w:rPr>
        <w:t xml:space="preserve"> учреждении на основании результатов мониторинга в</w:t>
      </w:r>
      <w:r w:rsidRPr="00AD735A">
        <w:rPr>
          <w:rFonts w:ascii="Times New Roman" w:hAnsi="Times New Roman"/>
          <w:sz w:val="28"/>
          <w:szCs w:val="28"/>
        </w:rPr>
        <w:t xml:space="preserve"> муниципальном образовании город-курорт Анапа и разработка предложений по результатам мониторинга.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F2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3. </w:t>
      </w:r>
      <w:r w:rsidRPr="00453F2B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а</w:t>
      </w:r>
      <w:r w:rsidRPr="00453F2B">
        <w:rPr>
          <w:rFonts w:ascii="Times New Roman" w:hAnsi="Times New Roman"/>
          <w:sz w:val="28"/>
          <w:szCs w:val="28"/>
        </w:rPr>
        <w:t xml:space="preserve"> предложений по совершенствованию правовых, </w:t>
      </w:r>
      <w:proofErr w:type="gramStart"/>
      <w:r w:rsidRPr="00453F2B">
        <w:rPr>
          <w:rFonts w:ascii="Times New Roman" w:hAnsi="Times New Roman"/>
          <w:sz w:val="28"/>
          <w:szCs w:val="28"/>
        </w:rPr>
        <w:t>экономических и организационных механизмов</w:t>
      </w:r>
      <w:proofErr w:type="gramEnd"/>
      <w:r w:rsidRPr="00453F2B">
        <w:rPr>
          <w:rFonts w:ascii="Times New Roman" w:hAnsi="Times New Roman"/>
          <w:sz w:val="28"/>
          <w:szCs w:val="28"/>
        </w:rPr>
        <w:t xml:space="preserve"> 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2B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453F2B">
        <w:rPr>
          <w:rFonts w:ascii="Times New Roman" w:hAnsi="Times New Roman"/>
          <w:sz w:val="28"/>
          <w:szCs w:val="28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правовых актов</w:t>
      </w:r>
      <w:r>
        <w:rPr>
          <w:rFonts w:ascii="Times New Roman" w:hAnsi="Times New Roman"/>
          <w:sz w:val="28"/>
          <w:szCs w:val="28"/>
        </w:rPr>
        <w:t xml:space="preserve"> учреждения.</w:t>
      </w:r>
    </w:p>
    <w:p w:rsidR="00FD5414" w:rsidRPr="00AD735A" w:rsidRDefault="00FD5414" w:rsidP="00FD5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774FB">
        <w:rPr>
          <w:rFonts w:ascii="Times New Roman" w:hAnsi="Times New Roman"/>
          <w:sz w:val="28"/>
          <w:szCs w:val="28"/>
        </w:rPr>
        <w:t>. </w:t>
      </w:r>
      <w:r w:rsidRPr="00AD735A"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системы взаимодействия администрации, исполнительных органов государственной власти Краснодарского края, правоохранительных органов Краснодарского края и общественности в целях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D735A">
        <w:rPr>
          <w:rFonts w:ascii="Times New Roman" w:hAnsi="Times New Roman"/>
          <w:sz w:val="28"/>
          <w:szCs w:val="28"/>
        </w:rPr>
        <w:t>.</w:t>
      </w:r>
    </w:p>
    <w:p w:rsidR="00FD5414" w:rsidRPr="00AD735A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5A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5</w:t>
      </w:r>
      <w:r w:rsidRPr="00AD735A">
        <w:rPr>
          <w:rFonts w:ascii="Times New Roman" w:hAnsi="Times New Roman"/>
          <w:sz w:val="28"/>
          <w:szCs w:val="28"/>
        </w:rPr>
        <w:t xml:space="preserve">. Разработка и координация выполнения мероприятий антикоррупционной направленности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D73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453F2B">
        <w:rPr>
          <w:rFonts w:ascii="Times New Roman" w:hAnsi="Times New Roman"/>
          <w:sz w:val="28"/>
          <w:szCs w:val="28"/>
        </w:rPr>
        <w:t xml:space="preserve">Плана </w:t>
      </w:r>
      <w:r w:rsidRPr="00453F2B">
        <w:rPr>
          <w:rStyle w:val="a4"/>
          <w:rFonts w:ascii="Times New Roman" w:hAnsi="Times New Roman"/>
          <w:color w:val="000000"/>
          <w:sz w:val="28"/>
          <w:szCs w:val="28"/>
        </w:rPr>
        <w:t>антикоррупционных мероприятий</w:t>
      </w:r>
      <w:r w:rsidRPr="00453F2B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город-курорт Анапа</w:t>
      </w:r>
      <w:r>
        <w:rPr>
          <w:rFonts w:ascii="Times New Roman" w:hAnsi="Times New Roman"/>
          <w:sz w:val="28"/>
          <w:szCs w:val="28"/>
        </w:rPr>
        <w:t>,</w:t>
      </w:r>
      <w:r w:rsidRPr="00AD735A">
        <w:rPr>
          <w:rFonts w:ascii="Times New Roman" w:hAnsi="Times New Roman"/>
          <w:sz w:val="28"/>
          <w:szCs w:val="28"/>
        </w:rPr>
        <w:t xml:space="preserve"> а также анализ и оценка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AD735A">
        <w:rPr>
          <w:rFonts w:ascii="Times New Roman" w:hAnsi="Times New Roman"/>
          <w:sz w:val="28"/>
          <w:szCs w:val="28"/>
        </w:rPr>
        <w:t>выполнен</w:t>
      </w:r>
      <w:r>
        <w:rPr>
          <w:rFonts w:ascii="Times New Roman" w:hAnsi="Times New Roman"/>
          <w:sz w:val="28"/>
          <w:szCs w:val="28"/>
        </w:rPr>
        <w:t>ия</w:t>
      </w:r>
      <w:r w:rsidRPr="00AD735A">
        <w:rPr>
          <w:rFonts w:ascii="Times New Roman" w:hAnsi="Times New Roman"/>
          <w:sz w:val="28"/>
          <w:szCs w:val="28"/>
        </w:rPr>
        <w:t>.</w:t>
      </w:r>
    </w:p>
    <w:p w:rsidR="00FD5414" w:rsidRPr="005774FB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5774F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Реализация</w:t>
      </w:r>
      <w:r w:rsidRPr="005774FB">
        <w:rPr>
          <w:rFonts w:ascii="Times New Roman" w:hAnsi="Times New Roman"/>
          <w:sz w:val="28"/>
          <w:szCs w:val="28"/>
        </w:rPr>
        <w:t xml:space="preserve"> рекомендаций </w:t>
      </w:r>
      <w:r>
        <w:rPr>
          <w:rFonts w:ascii="Times New Roman" w:hAnsi="Times New Roman"/>
          <w:sz w:val="28"/>
          <w:szCs w:val="28"/>
        </w:rPr>
        <w:t xml:space="preserve">комиссии по противодействию коррупции администрации муниципального образования город-курорт Анапа </w:t>
      </w:r>
      <w:r w:rsidRPr="005774FB">
        <w:rPr>
          <w:rFonts w:ascii="Times New Roman" w:hAnsi="Times New Roman"/>
          <w:sz w:val="28"/>
          <w:szCs w:val="28"/>
        </w:rPr>
        <w:t xml:space="preserve">по организации мероприятий в области просвещения и агитации населения, </w:t>
      </w:r>
      <w:r>
        <w:rPr>
          <w:rFonts w:ascii="Times New Roman" w:hAnsi="Times New Roman"/>
          <w:sz w:val="28"/>
          <w:szCs w:val="28"/>
        </w:rPr>
        <w:t>п</w:t>
      </w:r>
      <w:r w:rsidRPr="005774FB">
        <w:rPr>
          <w:rFonts w:ascii="Times New Roman" w:hAnsi="Times New Roman"/>
          <w:sz w:val="28"/>
          <w:szCs w:val="28"/>
        </w:rPr>
        <w:t>роведения профилактической антикоррупционной работы с работниками учреждени</w:t>
      </w:r>
      <w:r>
        <w:rPr>
          <w:rFonts w:ascii="Times New Roman" w:hAnsi="Times New Roman"/>
          <w:sz w:val="28"/>
          <w:szCs w:val="28"/>
        </w:rPr>
        <w:t>я</w:t>
      </w:r>
      <w:r w:rsidRPr="005774FB">
        <w:rPr>
          <w:rFonts w:ascii="Times New Roman" w:hAnsi="Times New Roman"/>
          <w:sz w:val="28"/>
          <w:szCs w:val="28"/>
        </w:rPr>
        <w:t xml:space="preserve"> в целях формирования у них навыков антикоррупционного поведения в сферах повышенного коррупционного риска, а также нетерпимого отношения к коррупции.</w:t>
      </w:r>
    </w:p>
    <w:p w:rsidR="00FD5414" w:rsidRPr="005774FB" w:rsidRDefault="00FD5414" w:rsidP="00FD54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5774FB">
        <w:rPr>
          <w:rFonts w:ascii="Times New Roman" w:hAnsi="Times New Roman"/>
          <w:sz w:val="28"/>
          <w:szCs w:val="28"/>
        </w:rPr>
        <w:t xml:space="preserve">. Содействие развитию общественного </w:t>
      </w:r>
      <w:proofErr w:type="gramStart"/>
      <w:r w:rsidRPr="005774F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774FB">
        <w:rPr>
          <w:rFonts w:ascii="Times New Roman" w:hAnsi="Times New Roman"/>
          <w:sz w:val="28"/>
          <w:szCs w:val="28"/>
        </w:rPr>
        <w:t xml:space="preserve"> реализацией муниципальной политики в области противодействия коррупции в сферах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5774FB">
        <w:rPr>
          <w:rFonts w:ascii="Times New Roman" w:hAnsi="Times New Roman"/>
          <w:sz w:val="28"/>
          <w:szCs w:val="28"/>
        </w:rPr>
        <w:t>.</w:t>
      </w:r>
    </w:p>
    <w:p w:rsidR="00FD5414" w:rsidRPr="00A10293" w:rsidRDefault="00FD5414" w:rsidP="00FD54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5414" w:rsidRPr="001B0959" w:rsidRDefault="00FD5414" w:rsidP="00FD54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B095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Состав и п</w:t>
      </w:r>
      <w:r w:rsidRPr="001B0959">
        <w:rPr>
          <w:rFonts w:ascii="Times New Roman" w:hAnsi="Times New Roman"/>
          <w:bCs/>
          <w:sz w:val="28"/>
          <w:szCs w:val="28"/>
        </w:rPr>
        <w:t xml:space="preserve">орядок работы Комиссии </w:t>
      </w:r>
    </w:p>
    <w:p w:rsidR="00FD5414" w:rsidRPr="00C04C68" w:rsidRDefault="00FD5414" w:rsidP="00FD5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414" w:rsidRDefault="00FD5414" w:rsidP="00FD5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1B0959">
        <w:rPr>
          <w:rFonts w:ascii="Times New Roman" w:hAnsi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/>
          <w:sz w:val="28"/>
          <w:szCs w:val="28"/>
        </w:rPr>
        <w:t>приказом учреждения</w:t>
      </w:r>
      <w:r w:rsidRPr="001B0959">
        <w:rPr>
          <w:rFonts w:ascii="Times New Roman" w:hAnsi="Times New Roman"/>
          <w:sz w:val="28"/>
          <w:szCs w:val="28"/>
        </w:rPr>
        <w:t>.</w:t>
      </w:r>
      <w:r w:rsidRPr="001B0959">
        <w:rPr>
          <w:rFonts w:ascii="Times New Roman" w:hAnsi="Times New Roman"/>
          <w:sz w:val="28"/>
          <w:szCs w:val="28"/>
        </w:rPr>
        <w:br/>
        <w:t xml:space="preserve"> </w:t>
      </w:r>
      <w:r w:rsidRPr="001B09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3.2. </w:t>
      </w:r>
      <w:r w:rsidRPr="001B0959">
        <w:rPr>
          <w:rFonts w:ascii="Times New Roman" w:hAnsi="Times New Roman"/>
          <w:sz w:val="28"/>
          <w:szCs w:val="28"/>
        </w:rPr>
        <w:t xml:space="preserve">В состав Комиссии входят председатель Комиссии, заместитель председателя Комиссии, члены Комиссии.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5414" w:rsidRPr="001B0959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B0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B0959">
        <w:rPr>
          <w:rFonts w:ascii="Times New Roman" w:hAnsi="Times New Roman"/>
          <w:sz w:val="28"/>
          <w:szCs w:val="28"/>
        </w:rPr>
        <w:t xml:space="preserve">. Комиссия для решения возложенных на нее задач имеет право: </w:t>
      </w:r>
    </w:p>
    <w:p w:rsidR="00FD5414" w:rsidRPr="00F05EF1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EF1">
        <w:rPr>
          <w:rFonts w:ascii="Times New Roman" w:hAnsi="Times New Roman"/>
          <w:sz w:val="28"/>
          <w:szCs w:val="28"/>
        </w:rPr>
        <w:t>запрашивать и получать в установленном порядке необходимые для осуществления деятельности Комиссии материалы и информацию в отраслевых (функциональных), территориальных органах администрации</w:t>
      </w:r>
      <w:r>
        <w:rPr>
          <w:rFonts w:ascii="Times New Roman" w:hAnsi="Times New Roman"/>
          <w:sz w:val="28"/>
          <w:szCs w:val="28"/>
        </w:rPr>
        <w:t>;</w:t>
      </w:r>
      <w:r w:rsidRPr="00F05EF1">
        <w:rPr>
          <w:rFonts w:ascii="Times New Roman" w:hAnsi="Times New Roman"/>
          <w:sz w:val="28"/>
          <w:szCs w:val="28"/>
        </w:rPr>
        <w:t xml:space="preserve"> 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sz w:val="28"/>
          <w:szCs w:val="28"/>
        </w:rPr>
        <w:t xml:space="preserve">привлекать к работе в Комиссии </w:t>
      </w:r>
      <w:r>
        <w:rPr>
          <w:rFonts w:ascii="Times New Roman" w:hAnsi="Times New Roman"/>
          <w:sz w:val="28"/>
          <w:szCs w:val="28"/>
        </w:rPr>
        <w:t xml:space="preserve">по согласованию </w:t>
      </w:r>
      <w:r w:rsidRPr="001B0959">
        <w:rPr>
          <w:rFonts w:ascii="Times New Roman" w:hAnsi="Times New Roman"/>
          <w:sz w:val="28"/>
          <w:szCs w:val="28"/>
        </w:rPr>
        <w:t>представителей государственных органов, обществен</w:t>
      </w:r>
      <w:r>
        <w:rPr>
          <w:rFonts w:ascii="Times New Roman" w:hAnsi="Times New Roman"/>
          <w:sz w:val="28"/>
          <w:szCs w:val="28"/>
        </w:rPr>
        <w:t>ных и иных организаций в качестве специалистов и экспертов;</w:t>
      </w:r>
      <w:r w:rsidRPr="001B0959">
        <w:rPr>
          <w:rFonts w:ascii="Times New Roman" w:hAnsi="Times New Roman"/>
          <w:sz w:val="28"/>
          <w:szCs w:val="28"/>
        </w:rPr>
        <w:t xml:space="preserve"> 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из числа своих членов, а также из числа привлеченных в качестве экспертов и специалистов лиц, постоянные и временные рабочие группы;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1EE">
        <w:rPr>
          <w:rFonts w:ascii="Times New Roman" w:hAnsi="Times New Roman"/>
          <w:sz w:val="28"/>
          <w:szCs w:val="28"/>
        </w:rPr>
        <w:t>давать разъяснения работникам учреждени</w:t>
      </w:r>
      <w:r>
        <w:rPr>
          <w:rFonts w:ascii="Times New Roman" w:hAnsi="Times New Roman"/>
          <w:sz w:val="28"/>
          <w:szCs w:val="28"/>
        </w:rPr>
        <w:t>я</w:t>
      </w:r>
      <w:r w:rsidRPr="002911EE">
        <w:rPr>
          <w:rFonts w:ascii="Times New Roman" w:hAnsi="Times New Roman"/>
          <w:sz w:val="28"/>
          <w:szCs w:val="28"/>
        </w:rPr>
        <w:t xml:space="preserve"> по вопросам, относящимся к задачам Комиссии, а также по принятым правовым актам, разработанным </w:t>
      </w:r>
      <w:r>
        <w:rPr>
          <w:rFonts w:ascii="Times New Roman" w:hAnsi="Times New Roman"/>
          <w:sz w:val="28"/>
          <w:szCs w:val="28"/>
        </w:rPr>
        <w:t>К</w:t>
      </w:r>
      <w:r w:rsidRPr="002911EE">
        <w:rPr>
          <w:rFonts w:ascii="Times New Roman" w:hAnsi="Times New Roman"/>
          <w:sz w:val="28"/>
          <w:szCs w:val="28"/>
        </w:rPr>
        <w:t>омиссией;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B0959">
        <w:rPr>
          <w:rFonts w:ascii="Times New Roman" w:hAnsi="Times New Roman"/>
          <w:sz w:val="28"/>
          <w:szCs w:val="28"/>
        </w:rPr>
        <w:t xml:space="preserve">рганизовывать и проводить координационные совещания и рабочие встречи с </w:t>
      </w:r>
      <w:r>
        <w:rPr>
          <w:rFonts w:ascii="Times New Roman" w:hAnsi="Times New Roman"/>
          <w:sz w:val="28"/>
          <w:szCs w:val="28"/>
        </w:rPr>
        <w:t>работниками</w:t>
      </w:r>
      <w:r w:rsidRPr="001B095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1B0959">
        <w:rPr>
          <w:rFonts w:ascii="Times New Roman" w:hAnsi="Times New Roman"/>
          <w:sz w:val="28"/>
          <w:szCs w:val="28"/>
        </w:rPr>
        <w:t xml:space="preserve"> по вопро</w:t>
      </w:r>
      <w:r>
        <w:rPr>
          <w:rFonts w:ascii="Times New Roman" w:hAnsi="Times New Roman"/>
          <w:sz w:val="28"/>
          <w:szCs w:val="28"/>
        </w:rPr>
        <w:t xml:space="preserve">сам противодействия коррупции; 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B0959">
        <w:rPr>
          <w:rFonts w:ascii="Times New Roman" w:hAnsi="Times New Roman"/>
          <w:sz w:val="28"/>
          <w:szCs w:val="28"/>
        </w:rPr>
        <w:t xml:space="preserve">ринимать в </w:t>
      </w:r>
      <w:proofErr w:type="gramStart"/>
      <w:r w:rsidRPr="001B0959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1B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возложенных на Комиссию задач</w:t>
      </w:r>
      <w:r w:rsidRPr="001B0959">
        <w:rPr>
          <w:rFonts w:ascii="Times New Roman" w:hAnsi="Times New Roman"/>
          <w:sz w:val="28"/>
          <w:szCs w:val="28"/>
        </w:rPr>
        <w:t xml:space="preserve"> решения, касающиеся организации, координации и совершенствования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1B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предупреждению коррупции</w:t>
      </w:r>
      <w:r w:rsidRPr="001B0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B0959">
        <w:rPr>
          <w:rFonts w:ascii="Times New Roman" w:hAnsi="Times New Roman"/>
          <w:sz w:val="28"/>
          <w:szCs w:val="28"/>
        </w:rPr>
        <w:t xml:space="preserve">. Заседания Комиссии проводятся по мере необходимости, но не реже одного раза в </w:t>
      </w:r>
      <w:r>
        <w:rPr>
          <w:rFonts w:ascii="Times New Roman" w:hAnsi="Times New Roman"/>
          <w:sz w:val="28"/>
          <w:szCs w:val="28"/>
        </w:rPr>
        <w:t>квартал</w:t>
      </w:r>
      <w:r w:rsidRPr="001B0959">
        <w:rPr>
          <w:rFonts w:ascii="Times New Roman" w:hAnsi="Times New Roman"/>
          <w:sz w:val="28"/>
          <w:szCs w:val="28"/>
        </w:rPr>
        <w:t>.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Дата, повестка дня и порядок проведения очередного заседания Комиссии определяются председателем Комиссии с учетом предложений членов Комиссии.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</w:t>
      </w:r>
      <w:r w:rsidRPr="001B0959">
        <w:rPr>
          <w:rFonts w:ascii="Times New Roman" w:hAnsi="Times New Roman"/>
          <w:sz w:val="28"/>
          <w:szCs w:val="28"/>
        </w:rPr>
        <w:t>. Члены Комиссии принимают участие в ее работе на общественных началах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B0959">
        <w:rPr>
          <w:rFonts w:ascii="Times New Roman" w:hAnsi="Times New Roman"/>
          <w:sz w:val="28"/>
          <w:szCs w:val="28"/>
        </w:rPr>
        <w:t xml:space="preserve"> обладают равными правами при принятии решений</w:t>
      </w:r>
      <w:r>
        <w:rPr>
          <w:rFonts w:ascii="Times New Roman" w:hAnsi="Times New Roman"/>
          <w:sz w:val="28"/>
          <w:szCs w:val="28"/>
        </w:rPr>
        <w:t>.</w:t>
      </w:r>
    </w:p>
    <w:p w:rsidR="00FD5414" w:rsidRDefault="00FD5414" w:rsidP="00FD5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1B0959">
        <w:rPr>
          <w:rFonts w:ascii="Times New Roman" w:hAnsi="Times New Roman"/>
          <w:sz w:val="28"/>
          <w:szCs w:val="28"/>
        </w:rPr>
        <w:t xml:space="preserve">. Заседание считается правомочным, если на нем присутствуют не менее двух третей от общего числа членов Комиссии. </w:t>
      </w:r>
    </w:p>
    <w:p w:rsidR="00FD5414" w:rsidRPr="001B0959" w:rsidRDefault="00FD5414" w:rsidP="00FD5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При невозможности личного участия член Комиссии, ответственный за подготовку вопроса для текущего заседания Комиссии, представляет секретарю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подготовленные к заседанию материалы не позднее, чем за три рабочих дня до даты проведения заседания.</w:t>
      </w:r>
    </w:p>
    <w:p w:rsidR="00FD5414" w:rsidRDefault="00FD5414" w:rsidP="00FD54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B0959">
        <w:rPr>
          <w:rFonts w:ascii="Times New Roman" w:hAnsi="Times New Roman"/>
          <w:sz w:val="28"/>
          <w:szCs w:val="28"/>
        </w:rPr>
        <w:t xml:space="preserve">. В отсутствие председателя Комиссии его обязанности исполняет заместитель председателя Комиссии. </w:t>
      </w:r>
    </w:p>
    <w:p w:rsidR="00FD5414" w:rsidRPr="001B0959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1B0959">
        <w:rPr>
          <w:rFonts w:ascii="Times New Roman" w:hAnsi="Times New Roman"/>
          <w:sz w:val="28"/>
          <w:szCs w:val="28"/>
        </w:rPr>
        <w:t xml:space="preserve">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</w:t>
      </w:r>
      <w:r>
        <w:rPr>
          <w:rFonts w:ascii="Times New Roman" w:hAnsi="Times New Roman"/>
          <w:sz w:val="28"/>
          <w:szCs w:val="28"/>
        </w:rPr>
        <w:t>председатель и секретарь</w:t>
      </w:r>
      <w:r w:rsidRPr="001B0959">
        <w:rPr>
          <w:rFonts w:ascii="Times New Roman" w:hAnsi="Times New Roman"/>
          <w:sz w:val="28"/>
          <w:szCs w:val="28"/>
        </w:rPr>
        <w:t xml:space="preserve"> Комиссии. При равенстве голосов</w:t>
      </w:r>
      <w:r>
        <w:rPr>
          <w:rFonts w:ascii="Times New Roman" w:hAnsi="Times New Roman"/>
          <w:sz w:val="28"/>
          <w:szCs w:val="28"/>
        </w:rPr>
        <w:t>,</w:t>
      </w:r>
      <w:r w:rsidRPr="001B0959">
        <w:rPr>
          <w:rFonts w:ascii="Times New Roman" w:hAnsi="Times New Roman"/>
          <w:sz w:val="28"/>
          <w:szCs w:val="28"/>
        </w:rPr>
        <w:t xml:space="preserve"> голос председательствующего является решающим.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1B0959">
        <w:rPr>
          <w:rFonts w:ascii="Times New Roman" w:hAnsi="Times New Roman"/>
          <w:sz w:val="28"/>
          <w:szCs w:val="28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FD5414" w:rsidRPr="001B0959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Pr="001B0959">
        <w:rPr>
          <w:rFonts w:ascii="Times New Roman" w:hAnsi="Times New Roman"/>
          <w:sz w:val="28"/>
          <w:szCs w:val="28"/>
        </w:rPr>
        <w:t>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FD5414" w:rsidRPr="001B0959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Pr="001B0959">
        <w:rPr>
          <w:rFonts w:ascii="Times New Roman" w:hAnsi="Times New Roman"/>
          <w:sz w:val="28"/>
          <w:szCs w:val="28"/>
        </w:rPr>
        <w:t xml:space="preserve">. На период временного отсутствия секретаря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1B0959">
        <w:rPr>
          <w:rFonts w:ascii="Times New Roman" w:hAnsi="Times New Roman"/>
          <w:sz w:val="28"/>
          <w:szCs w:val="28"/>
        </w:rPr>
        <w:t>обязанности возлагаются на одного из членов Комиссии.</w:t>
      </w:r>
    </w:p>
    <w:p w:rsidR="00FD5414" w:rsidRDefault="00FD5414" w:rsidP="00FD54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3.14</w:t>
      </w:r>
      <w:r w:rsidRPr="001B0959">
        <w:rPr>
          <w:rFonts w:ascii="Times New Roman" w:hAnsi="Times New Roman"/>
          <w:bCs/>
          <w:sz w:val="28"/>
          <w:szCs w:val="28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FD5414" w:rsidRDefault="00FD5414" w:rsidP="00FD5414"/>
    <w:p w:rsidR="00FD5414" w:rsidRDefault="00FD5414" w:rsidP="00FD541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E7428">
        <w:rPr>
          <w:rFonts w:ascii="Times New Roman" w:hAnsi="Times New Roman"/>
          <w:sz w:val="28"/>
        </w:rPr>
        <w:t>аместитель директора</w:t>
      </w:r>
      <w:r>
        <w:rPr>
          <w:rFonts w:ascii="Times New Roman" w:hAnsi="Times New Roman"/>
          <w:sz w:val="28"/>
        </w:rPr>
        <w:t xml:space="preserve"> </w:t>
      </w:r>
    </w:p>
    <w:p w:rsidR="00FD5414" w:rsidRDefault="00FD5414" w:rsidP="00FD541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Pr="00EE7428">
        <w:rPr>
          <w:rFonts w:ascii="Times New Roman" w:hAnsi="Times New Roman"/>
          <w:sz w:val="28"/>
        </w:rPr>
        <w:t>художественно-творческой работе</w:t>
      </w:r>
    </w:p>
    <w:p w:rsidR="00FD5414" w:rsidRPr="00E509FA" w:rsidRDefault="00FD5414" w:rsidP="00FD5414">
      <w:pPr>
        <w:pStyle w:val="a3"/>
        <w:rPr>
          <w:b/>
          <w:sz w:val="32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МБУК «Городской театр»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Н.И. </w:t>
      </w:r>
      <w:proofErr w:type="spellStart"/>
      <w:r>
        <w:rPr>
          <w:rFonts w:ascii="Times New Roman" w:hAnsi="Times New Roman"/>
          <w:sz w:val="28"/>
        </w:rPr>
        <w:t>Серасиди</w:t>
      </w:r>
      <w:proofErr w:type="spellEnd"/>
      <w:r w:rsidRPr="00E509FA">
        <w:rPr>
          <w:rFonts w:ascii="Times New Roman" w:hAnsi="Times New Roman"/>
          <w:sz w:val="28"/>
        </w:rPr>
        <w:t xml:space="preserve"> </w:t>
      </w:r>
    </w:p>
    <w:p w:rsidR="004428A3" w:rsidRDefault="004428A3"/>
    <w:sectPr w:rsidR="0044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01"/>
    <w:rsid w:val="004428A3"/>
    <w:rsid w:val="00947101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14"/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54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5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FD5414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14"/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54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5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FD5414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2019-11-01T13:15:00Z</dcterms:created>
  <dcterms:modified xsi:type="dcterms:W3CDTF">2019-11-01T13:16:00Z</dcterms:modified>
</cp:coreProperties>
</file>