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FF5" w:rsidRPr="00E10FF5" w:rsidRDefault="003742EA" w:rsidP="00E10FF5">
      <w:pPr>
        <w:shd w:val="clear" w:color="auto" w:fill="FFFFFF"/>
        <w:ind w:right="459"/>
        <w:jc w:val="center"/>
        <w:rPr>
          <w:b/>
          <w:bCs/>
          <w:sz w:val="28"/>
          <w:szCs w:val="28"/>
        </w:rPr>
      </w:pPr>
      <w:r w:rsidRPr="00453F2B">
        <w:rPr>
          <w:b/>
          <w:bCs/>
          <w:sz w:val="28"/>
          <w:szCs w:val="28"/>
        </w:rPr>
        <w:t xml:space="preserve">ПОЛОЖЕНИЕ </w:t>
      </w:r>
      <w:r w:rsidRPr="00453F2B">
        <w:rPr>
          <w:b/>
          <w:bCs/>
          <w:sz w:val="28"/>
          <w:szCs w:val="28"/>
        </w:rPr>
        <w:br/>
      </w:r>
      <w:r w:rsidR="00E10FF5" w:rsidRPr="00E10FF5">
        <w:rPr>
          <w:b/>
          <w:bCs/>
          <w:sz w:val="28"/>
          <w:szCs w:val="28"/>
        </w:rPr>
        <w:t xml:space="preserve">о комиссии по соблюдению требований к служебному поведению </w:t>
      </w:r>
    </w:p>
    <w:p w:rsidR="00E10FF5" w:rsidRPr="00E10FF5" w:rsidRDefault="00E10FF5" w:rsidP="00E10FF5">
      <w:pPr>
        <w:shd w:val="clear" w:color="auto" w:fill="FFFFFF"/>
        <w:ind w:right="459"/>
        <w:jc w:val="center"/>
        <w:rPr>
          <w:b/>
          <w:bCs/>
          <w:sz w:val="28"/>
          <w:szCs w:val="28"/>
        </w:rPr>
      </w:pPr>
      <w:r w:rsidRPr="00E10FF5">
        <w:rPr>
          <w:b/>
          <w:bCs/>
          <w:sz w:val="28"/>
          <w:szCs w:val="28"/>
        </w:rPr>
        <w:t>работников и урегулированию конфликта интересов</w:t>
      </w:r>
      <w:r w:rsidR="004C5B76">
        <w:rPr>
          <w:b/>
          <w:bCs/>
          <w:sz w:val="28"/>
          <w:szCs w:val="28"/>
        </w:rPr>
        <w:t>.</w:t>
      </w:r>
    </w:p>
    <w:p w:rsidR="003742EA" w:rsidRPr="00453F2B" w:rsidRDefault="003742EA" w:rsidP="003742EA">
      <w:pPr>
        <w:jc w:val="both"/>
        <w:rPr>
          <w:sz w:val="28"/>
          <w:szCs w:val="28"/>
        </w:rPr>
      </w:pPr>
    </w:p>
    <w:p w:rsidR="003742EA" w:rsidRPr="001B0959" w:rsidRDefault="003742EA" w:rsidP="003742EA">
      <w:pPr>
        <w:jc w:val="center"/>
        <w:rPr>
          <w:sz w:val="28"/>
          <w:szCs w:val="28"/>
        </w:rPr>
      </w:pPr>
      <w:r w:rsidRPr="001B0959">
        <w:rPr>
          <w:bCs/>
          <w:sz w:val="28"/>
          <w:szCs w:val="28"/>
        </w:rPr>
        <w:t>1. Общие положения</w:t>
      </w:r>
      <w:r>
        <w:rPr>
          <w:bCs/>
          <w:sz w:val="28"/>
          <w:szCs w:val="28"/>
        </w:rPr>
        <w:br/>
      </w:r>
    </w:p>
    <w:p w:rsidR="00E10FF5" w:rsidRDefault="00E10FF5" w:rsidP="00E10FF5">
      <w:pPr>
        <w:shd w:val="clear" w:color="auto" w:fill="FFFFFF"/>
        <w:spacing w:line="295" w:lineRule="exact"/>
        <w:ind w:right="3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E10FF5">
        <w:rPr>
          <w:sz w:val="28"/>
          <w:szCs w:val="28"/>
        </w:rPr>
        <w:t xml:space="preserve">Положение о комиссии по соблюдению требований к служебному поведению сотрудников и урегулированию конфликта интересов </w:t>
      </w:r>
      <w:r>
        <w:rPr>
          <w:sz w:val="28"/>
          <w:szCs w:val="28"/>
        </w:rPr>
        <w:t xml:space="preserve">                              </w:t>
      </w:r>
      <w:r w:rsidRPr="00E10FF5">
        <w:rPr>
          <w:sz w:val="28"/>
          <w:szCs w:val="28"/>
        </w:rPr>
        <w:t>(далее - Положение) разработано в соответствии с Федеральным законом от 29.12.2012 № 273-ФЗ «Об образовании в Российской федерации», Федеральным законом от 25 декабря 2008 года № 273-ФЗ «О противодействии коррупции» и определяет порядок формирования и деятельности комиссии по соблюдению требований к служебному поведению сотрудников и урегулированию конфликта интересов (далее - Комиссии).</w:t>
      </w:r>
    </w:p>
    <w:p w:rsidR="00E10FF5" w:rsidRPr="00E10FF5" w:rsidRDefault="00E10FF5" w:rsidP="00E10FF5">
      <w:pPr>
        <w:shd w:val="clear" w:color="auto" w:fill="FFFFFF"/>
        <w:spacing w:line="295" w:lineRule="exact"/>
        <w:ind w:right="3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10FF5">
        <w:rPr>
          <w:sz w:val="28"/>
          <w:szCs w:val="28"/>
        </w:rPr>
        <w:t xml:space="preserve">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сотрудников </w:t>
      </w:r>
      <w:r>
        <w:rPr>
          <w:sz w:val="28"/>
          <w:szCs w:val="28"/>
        </w:rPr>
        <w:t xml:space="preserve">муниципального бюджетного учреждения культуры «Дом культуры села Витязево» муниципального образования город-курорт Анапа </w:t>
      </w:r>
      <w:r w:rsidRPr="00E10FF5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-</w:t>
      </w:r>
      <w:r w:rsidRPr="00E10FF5">
        <w:rPr>
          <w:sz w:val="28"/>
          <w:szCs w:val="28"/>
        </w:rPr>
        <w:t xml:space="preserve"> </w:t>
      </w:r>
      <w:r>
        <w:rPr>
          <w:sz w:val="28"/>
          <w:szCs w:val="28"/>
        </w:rPr>
        <w:t>МБУК «ДК с. Витязево»</w:t>
      </w:r>
      <w:r w:rsidRPr="00E10FF5">
        <w:rPr>
          <w:sz w:val="28"/>
          <w:szCs w:val="28"/>
        </w:rPr>
        <w:t>).</w:t>
      </w:r>
    </w:p>
    <w:p w:rsidR="00E10FF5" w:rsidRDefault="00E10FF5" w:rsidP="00E10FF5">
      <w:pPr>
        <w:shd w:val="clear" w:color="auto" w:fill="FFFFFF"/>
        <w:spacing w:line="295" w:lineRule="exact"/>
        <w:ind w:left="14" w:right="29" w:firstLine="695"/>
        <w:jc w:val="both"/>
        <w:rPr>
          <w:sz w:val="28"/>
          <w:szCs w:val="28"/>
        </w:rPr>
      </w:pPr>
      <w:r w:rsidRPr="00E10FF5">
        <w:rPr>
          <w:sz w:val="28"/>
          <w:szCs w:val="28"/>
        </w:rPr>
        <w:t>Сообщения о преступлениях и административных правонарушениях, а также анонимные обращения Комиссия не рассматривает. Также Комиссия не проводит проверки по фактам нарушения служебной дисциплины.</w:t>
      </w:r>
    </w:p>
    <w:p w:rsidR="00E10FF5" w:rsidRDefault="00E10FF5" w:rsidP="00E10FF5">
      <w:pPr>
        <w:shd w:val="clear" w:color="auto" w:fill="FFFFFF"/>
        <w:spacing w:line="295" w:lineRule="exact"/>
        <w:ind w:left="14" w:right="29" w:firstLine="695"/>
        <w:jc w:val="both"/>
        <w:rPr>
          <w:sz w:val="28"/>
          <w:szCs w:val="28"/>
        </w:rPr>
      </w:pPr>
      <w:r w:rsidRPr="00E10FF5">
        <w:rPr>
          <w:sz w:val="28"/>
          <w:szCs w:val="28"/>
        </w:rPr>
        <w:t xml:space="preserve">Основной задачей комиссии является содействие руководству </w:t>
      </w:r>
      <w:r>
        <w:rPr>
          <w:sz w:val="28"/>
          <w:szCs w:val="28"/>
        </w:rPr>
        <w:t xml:space="preserve">                           МБУК «ДК с. Витязево»</w:t>
      </w:r>
      <w:r w:rsidRPr="00E10FF5">
        <w:rPr>
          <w:sz w:val="28"/>
          <w:szCs w:val="28"/>
        </w:rPr>
        <w:t>:</w:t>
      </w:r>
    </w:p>
    <w:p w:rsidR="00E10FF5" w:rsidRDefault="00E10FF5" w:rsidP="00E10FF5">
      <w:pPr>
        <w:pStyle w:val="aa"/>
        <w:numPr>
          <w:ilvl w:val="0"/>
          <w:numId w:val="9"/>
        </w:numPr>
        <w:shd w:val="clear" w:color="auto" w:fill="FFFFFF"/>
        <w:spacing w:line="295" w:lineRule="exact"/>
        <w:ind w:left="0" w:right="29" w:firstLine="709"/>
        <w:jc w:val="both"/>
        <w:rPr>
          <w:sz w:val="28"/>
          <w:szCs w:val="28"/>
        </w:rPr>
      </w:pPr>
      <w:r w:rsidRPr="00E10FF5">
        <w:rPr>
          <w:sz w:val="28"/>
          <w:szCs w:val="28"/>
        </w:rPr>
        <w:t>в обеспечении соблюдения сотрудниками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 декабря 2008 года № 273-ФЗ «О противодействии коррупции», другими федеральными законами;</w:t>
      </w:r>
    </w:p>
    <w:p w:rsidR="00E10FF5" w:rsidRDefault="00E10FF5" w:rsidP="00E10FF5">
      <w:pPr>
        <w:pStyle w:val="aa"/>
        <w:numPr>
          <w:ilvl w:val="0"/>
          <w:numId w:val="9"/>
        </w:numPr>
        <w:shd w:val="clear" w:color="auto" w:fill="FFFFFF"/>
        <w:spacing w:line="295" w:lineRule="exact"/>
        <w:ind w:left="0" w:right="29" w:firstLine="709"/>
        <w:jc w:val="both"/>
        <w:rPr>
          <w:sz w:val="28"/>
          <w:szCs w:val="28"/>
        </w:rPr>
      </w:pPr>
      <w:r w:rsidRPr="00E10FF5">
        <w:rPr>
          <w:sz w:val="28"/>
          <w:szCs w:val="28"/>
        </w:rPr>
        <w:t xml:space="preserve">в осуществлении в </w:t>
      </w:r>
      <w:r>
        <w:rPr>
          <w:sz w:val="28"/>
          <w:szCs w:val="28"/>
        </w:rPr>
        <w:t>МБУК «ДК с. Витязево»</w:t>
      </w:r>
      <w:r w:rsidRPr="00E10FF5">
        <w:rPr>
          <w:sz w:val="28"/>
          <w:szCs w:val="28"/>
        </w:rPr>
        <w:t xml:space="preserve"> мер по предупреждению коррупции.</w:t>
      </w:r>
    </w:p>
    <w:p w:rsidR="00E10FF5" w:rsidRDefault="00E10FF5" w:rsidP="00E10FF5">
      <w:pPr>
        <w:pStyle w:val="aa"/>
        <w:numPr>
          <w:ilvl w:val="0"/>
          <w:numId w:val="1"/>
        </w:numPr>
        <w:shd w:val="clear" w:color="auto" w:fill="FFFFFF"/>
        <w:spacing w:line="295" w:lineRule="exact"/>
        <w:ind w:right="29"/>
        <w:jc w:val="both"/>
        <w:rPr>
          <w:sz w:val="28"/>
          <w:szCs w:val="28"/>
        </w:rPr>
      </w:pPr>
      <w:r w:rsidRPr="00E10FF5">
        <w:rPr>
          <w:sz w:val="28"/>
          <w:szCs w:val="28"/>
        </w:rPr>
        <w:t>Комиссия состоит из пяти человек:</w:t>
      </w:r>
    </w:p>
    <w:p w:rsidR="00E10FF5" w:rsidRPr="001513AF" w:rsidRDefault="00E10FF5" w:rsidP="001513AF">
      <w:pPr>
        <w:pStyle w:val="aa"/>
        <w:numPr>
          <w:ilvl w:val="0"/>
          <w:numId w:val="10"/>
        </w:numPr>
        <w:shd w:val="clear" w:color="auto" w:fill="FFFFFF"/>
        <w:spacing w:line="295" w:lineRule="exact"/>
        <w:ind w:right="29"/>
        <w:jc w:val="both"/>
        <w:rPr>
          <w:sz w:val="28"/>
          <w:szCs w:val="28"/>
        </w:rPr>
      </w:pPr>
      <w:r w:rsidRPr="001513AF">
        <w:rPr>
          <w:sz w:val="28"/>
          <w:szCs w:val="28"/>
        </w:rPr>
        <w:t>председателя Комиссии (</w:t>
      </w:r>
      <w:r w:rsidR="001513AF" w:rsidRPr="001513AF">
        <w:rPr>
          <w:sz w:val="28"/>
          <w:szCs w:val="28"/>
        </w:rPr>
        <w:t>заместителя директора МБУК «ДК с. Витязево»</w:t>
      </w:r>
      <w:r w:rsidRPr="001513AF">
        <w:rPr>
          <w:sz w:val="28"/>
          <w:szCs w:val="28"/>
        </w:rPr>
        <w:t>),</w:t>
      </w:r>
    </w:p>
    <w:p w:rsidR="001513AF" w:rsidRDefault="00E10FF5" w:rsidP="001513AF">
      <w:pPr>
        <w:pStyle w:val="aa"/>
        <w:numPr>
          <w:ilvl w:val="0"/>
          <w:numId w:val="10"/>
        </w:numPr>
        <w:shd w:val="clear" w:color="auto" w:fill="FFFFFF"/>
        <w:spacing w:line="295" w:lineRule="exact"/>
        <w:ind w:right="29"/>
        <w:jc w:val="both"/>
        <w:rPr>
          <w:sz w:val="28"/>
          <w:szCs w:val="28"/>
        </w:rPr>
      </w:pPr>
      <w:r w:rsidRPr="001513AF">
        <w:rPr>
          <w:sz w:val="28"/>
          <w:szCs w:val="28"/>
        </w:rPr>
        <w:t>заместителя председателя Комиссии (</w:t>
      </w:r>
      <w:r w:rsidR="001513AF" w:rsidRPr="001513AF">
        <w:rPr>
          <w:sz w:val="28"/>
          <w:szCs w:val="28"/>
        </w:rPr>
        <w:t xml:space="preserve">заведующий сектором </w:t>
      </w:r>
      <w:r w:rsidR="001513AF">
        <w:rPr>
          <w:sz w:val="28"/>
          <w:szCs w:val="28"/>
        </w:rPr>
        <w:t xml:space="preserve">                            </w:t>
      </w:r>
      <w:r w:rsidR="001513AF" w:rsidRPr="001513AF">
        <w:rPr>
          <w:sz w:val="28"/>
          <w:szCs w:val="28"/>
        </w:rPr>
        <w:t xml:space="preserve">МБУК </w:t>
      </w:r>
      <w:r w:rsidR="001513AF">
        <w:rPr>
          <w:sz w:val="28"/>
          <w:szCs w:val="28"/>
        </w:rPr>
        <w:t>«</w:t>
      </w:r>
      <w:r w:rsidR="001513AF" w:rsidRPr="001513AF">
        <w:rPr>
          <w:sz w:val="28"/>
          <w:szCs w:val="28"/>
        </w:rPr>
        <w:t>ДК с. Витязево»</w:t>
      </w:r>
      <w:r w:rsidRPr="001513AF">
        <w:rPr>
          <w:sz w:val="28"/>
          <w:szCs w:val="28"/>
        </w:rPr>
        <w:t>),</w:t>
      </w:r>
      <w:r w:rsidR="001513AF" w:rsidRPr="001513AF">
        <w:rPr>
          <w:sz w:val="28"/>
          <w:szCs w:val="28"/>
        </w:rPr>
        <w:t xml:space="preserve"> </w:t>
      </w:r>
    </w:p>
    <w:p w:rsidR="001513AF" w:rsidRPr="001513AF" w:rsidRDefault="001513AF" w:rsidP="001513AF">
      <w:pPr>
        <w:pStyle w:val="aa"/>
        <w:numPr>
          <w:ilvl w:val="0"/>
          <w:numId w:val="10"/>
        </w:numPr>
        <w:shd w:val="clear" w:color="auto" w:fill="FFFFFF"/>
        <w:spacing w:line="295" w:lineRule="exact"/>
        <w:ind w:right="29"/>
        <w:jc w:val="both"/>
        <w:rPr>
          <w:sz w:val="28"/>
          <w:szCs w:val="28"/>
        </w:rPr>
      </w:pPr>
      <w:r w:rsidRPr="001513AF">
        <w:rPr>
          <w:sz w:val="28"/>
          <w:szCs w:val="28"/>
        </w:rPr>
        <w:t>секретаря Комиссии (</w:t>
      </w:r>
      <w:r>
        <w:rPr>
          <w:sz w:val="28"/>
          <w:szCs w:val="28"/>
        </w:rPr>
        <w:t xml:space="preserve">художественный руководитель                                             </w:t>
      </w:r>
      <w:r w:rsidRPr="001513AF">
        <w:rPr>
          <w:sz w:val="28"/>
          <w:szCs w:val="28"/>
        </w:rPr>
        <w:t>МБУК «ДК с. Витязево»).</w:t>
      </w:r>
    </w:p>
    <w:p w:rsidR="00E10FF5" w:rsidRPr="001513AF" w:rsidRDefault="00E10FF5" w:rsidP="001513AF">
      <w:pPr>
        <w:pStyle w:val="aa"/>
        <w:numPr>
          <w:ilvl w:val="0"/>
          <w:numId w:val="10"/>
        </w:numPr>
        <w:shd w:val="clear" w:color="auto" w:fill="FFFFFF"/>
        <w:spacing w:line="295" w:lineRule="exact"/>
        <w:ind w:right="29"/>
        <w:jc w:val="both"/>
        <w:rPr>
          <w:sz w:val="28"/>
          <w:szCs w:val="28"/>
        </w:rPr>
      </w:pPr>
      <w:r w:rsidRPr="001513AF">
        <w:rPr>
          <w:sz w:val="28"/>
          <w:szCs w:val="28"/>
        </w:rPr>
        <w:t>членов Комиссии</w:t>
      </w:r>
      <w:r w:rsidR="001513AF" w:rsidRPr="001513AF">
        <w:rPr>
          <w:sz w:val="28"/>
          <w:szCs w:val="28"/>
        </w:rPr>
        <w:t xml:space="preserve"> (работники МБУК «ДК с. Витязево»).</w:t>
      </w:r>
    </w:p>
    <w:p w:rsidR="001513AF" w:rsidRDefault="00E10FF5" w:rsidP="001513AF">
      <w:pPr>
        <w:shd w:val="clear" w:color="auto" w:fill="FFFFFF"/>
        <w:spacing w:line="295" w:lineRule="exact"/>
        <w:ind w:left="29" w:right="22" w:firstLine="680"/>
        <w:jc w:val="both"/>
        <w:rPr>
          <w:sz w:val="28"/>
          <w:szCs w:val="28"/>
        </w:rPr>
      </w:pPr>
      <w:r w:rsidRPr="00E10FF5">
        <w:rPr>
          <w:sz w:val="28"/>
          <w:szCs w:val="28"/>
        </w:rPr>
        <w:t>Все члены комиссии при принятии решений обладают равными правами. В отсутствии председателя комиссии его обязанности исполняет заместитель председателя Комиссии.</w:t>
      </w:r>
    </w:p>
    <w:p w:rsidR="001513AF" w:rsidRDefault="00E10FF5" w:rsidP="001513AF">
      <w:pPr>
        <w:pStyle w:val="aa"/>
        <w:numPr>
          <w:ilvl w:val="0"/>
          <w:numId w:val="1"/>
        </w:numPr>
        <w:shd w:val="clear" w:color="auto" w:fill="FFFFFF"/>
        <w:spacing w:line="295" w:lineRule="exact"/>
        <w:ind w:left="0" w:right="22" w:firstLine="426"/>
        <w:jc w:val="both"/>
        <w:rPr>
          <w:sz w:val="28"/>
          <w:szCs w:val="28"/>
        </w:rPr>
      </w:pPr>
      <w:r w:rsidRPr="001513AF">
        <w:rPr>
          <w:sz w:val="28"/>
          <w:szCs w:val="28"/>
        </w:rPr>
        <w:t>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E10FF5" w:rsidRPr="001513AF" w:rsidRDefault="00E10FF5" w:rsidP="001513AF">
      <w:pPr>
        <w:pStyle w:val="aa"/>
        <w:shd w:val="clear" w:color="auto" w:fill="FFFFFF"/>
        <w:spacing w:line="295" w:lineRule="exact"/>
        <w:ind w:left="0" w:right="22" w:firstLine="426"/>
        <w:jc w:val="both"/>
        <w:rPr>
          <w:sz w:val="28"/>
          <w:szCs w:val="28"/>
        </w:rPr>
      </w:pPr>
      <w:r w:rsidRPr="001513AF">
        <w:rPr>
          <w:sz w:val="28"/>
          <w:szCs w:val="28"/>
        </w:rPr>
        <w:t xml:space="preserve">Состав Комиссии формируется руководителем </w:t>
      </w:r>
      <w:r w:rsidR="001513AF" w:rsidRPr="001513AF">
        <w:rPr>
          <w:sz w:val="28"/>
          <w:szCs w:val="28"/>
        </w:rPr>
        <w:t>МБУК «ДК с. Витязево»</w:t>
      </w:r>
      <w:r w:rsidRPr="001513AF">
        <w:rPr>
          <w:sz w:val="28"/>
          <w:szCs w:val="28"/>
        </w:rPr>
        <w:t xml:space="preserve">, закрепляется приказом руководителя </w:t>
      </w:r>
      <w:r w:rsidR="001513AF" w:rsidRPr="001513AF">
        <w:rPr>
          <w:sz w:val="28"/>
          <w:szCs w:val="28"/>
        </w:rPr>
        <w:t>МБУК «ДК с. Витязево»</w:t>
      </w:r>
      <w:r w:rsidRPr="001513AF">
        <w:rPr>
          <w:sz w:val="28"/>
          <w:szCs w:val="28"/>
        </w:rPr>
        <w:t>.</w:t>
      </w:r>
    </w:p>
    <w:p w:rsidR="00E10FF5" w:rsidRPr="00E10FF5" w:rsidRDefault="00E10FF5" w:rsidP="001513AF">
      <w:pPr>
        <w:shd w:val="clear" w:color="auto" w:fill="FFFFFF"/>
        <w:spacing w:line="295" w:lineRule="exact"/>
        <w:ind w:firstLine="709"/>
        <w:rPr>
          <w:sz w:val="28"/>
          <w:szCs w:val="28"/>
        </w:rPr>
      </w:pPr>
      <w:r w:rsidRPr="00E10FF5">
        <w:rPr>
          <w:sz w:val="28"/>
          <w:szCs w:val="28"/>
        </w:rPr>
        <w:t>Члены Комиссии осуществляют свою деятельность на безвозмездной основе.</w:t>
      </w:r>
    </w:p>
    <w:p w:rsidR="001513AF" w:rsidRDefault="00E10FF5" w:rsidP="001513AF">
      <w:pPr>
        <w:shd w:val="clear" w:color="auto" w:fill="FFFFFF"/>
        <w:spacing w:line="295" w:lineRule="exact"/>
        <w:ind w:firstLine="709"/>
        <w:rPr>
          <w:sz w:val="28"/>
          <w:szCs w:val="28"/>
        </w:rPr>
      </w:pPr>
      <w:r w:rsidRPr="00E10FF5">
        <w:rPr>
          <w:sz w:val="28"/>
          <w:szCs w:val="28"/>
        </w:rPr>
        <w:lastRenderedPageBreak/>
        <w:t>Досрочное прекращение полномочий члена Комиссии осуществляется:</w:t>
      </w:r>
    </w:p>
    <w:p w:rsidR="001513AF" w:rsidRDefault="001513AF" w:rsidP="001513AF">
      <w:pPr>
        <w:shd w:val="clear" w:color="auto" w:fill="FFFFFF"/>
        <w:spacing w:line="295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10FF5" w:rsidRPr="00E10FF5">
        <w:rPr>
          <w:sz w:val="28"/>
          <w:szCs w:val="28"/>
        </w:rPr>
        <w:t>на основании личного заявления члена Комиссии об исключении из его состава;</w:t>
      </w:r>
    </w:p>
    <w:p w:rsidR="001513AF" w:rsidRDefault="001513AF" w:rsidP="001513AF">
      <w:pPr>
        <w:shd w:val="clear" w:color="auto" w:fill="FFFFFF"/>
        <w:spacing w:line="295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10FF5" w:rsidRPr="00E10FF5">
        <w:rPr>
          <w:sz w:val="28"/>
          <w:szCs w:val="28"/>
        </w:rPr>
        <w:t>по требованию не менее 2/3 членов Комиссии, выраженному в письменной форме;</w:t>
      </w:r>
    </w:p>
    <w:p w:rsidR="00E10FF5" w:rsidRPr="00E10FF5" w:rsidRDefault="001513AF" w:rsidP="001513AF">
      <w:pPr>
        <w:shd w:val="clear" w:color="auto" w:fill="FFFFFF"/>
        <w:spacing w:line="295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E10FF5" w:rsidRPr="00E10FF5">
        <w:rPr>
          <w:sz w:val="28"/>
          <w:szCs w:val="28"/>
        </w:rPr>
        <w:t>В заседаниях Комиссии с правом совещательного голоса участвуют:</w:t>
      </w:r>
    </w:p>
    <w:p w:rsidR="00E10FF5" w:rsidRPr="00E10FF5" w:rsidRDefault="00E10FF5" w:rsidP="001513AF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95" w:lineRule="exact"/>
        <w:ind w:firstLine="709"/>
        <w:rPr>
          <w:sz w:val="28"/>
          <w:szCs w:val="28"/>
        </w:rPr>
      </w:pPr>
      <w:r w:rsidRPr="00E10FF5">
        <w:rPr>
          <w:sz w:val="28"/>
          <w:szCs w:val="28"/>
        </w:rPr>
        <w:t>другие сотрудники;</w:t>
      </w:r>
    </w:p>
    <w:p w:rsidR="00E10FF5" w:rsidRPr="00E10FF5" w:rsidRDefault="00E10FF5" w:rsidP="001513AF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95" w:lineRule="exact"/>
        <w:ind w:firstLine="709"/>
        <w:rPr>
          <w:sz w:val="28"/>
          <w:szCs w:val="28"/>
        </w:rPr>
      </w:pPr>
      <w:r w:rsidRPr="00E10FF5">
        <w:rPr>
          <w:sz w:val="28"/>
          <w:szCs w:val="28"/>
        </w:rPr>
        <w:t>специалисты, которые могут дать пояснения по вопросам,</w:t>
      </w:r>
    </w:p>
    <w:p w:rsidR="00E10FF5" w:rsidRPr="00E10FF5" w:rsidRDefault="00E10FF5" w:rsidP="001513AF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95" w:lineRule="exact"/>
        <w:ind w:firstLine="709"/>
        <w:rPr>
          <w:sz w:val="28"/>
          <w:szCs w:val="28"/>
        </w:rPr>
      </w:pPr>
      <w:r w:rsidRPr="00E10FF5">
        <w:rPr>
          <w:sz w:val="28"/>
          <w:szCs w:val="28"/>
        </w:rPr>
        <w:t>рассматриваемым Комиссией;</w:t>
      </w:r>
    </w:p>
    <w:p w:rsidR="00E10FF5" w:rsidRPr="00E10FF5" w:rsidRDefault="00E10FF5" w:rsidP="001513AF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95" w:lineRule="exact"/>
        <w:ind w:firstLine="709"/>
        <w:rPr>
          <w:sz w:val="28"/>
          <w:szCs w:val="28"/>
        </w:rPr>
      </w:pPr>
      <w:r w:rsidRPr="00E10FF5">
        <w:rPr>
          <w:sz w:val="28"/>
          <w:szCs w:val="28"/>
        </w:rPr>
        <w:t>должностные лица других государственных органов,</w:t>
      </w:r>
    </w:p>
    <w:p w:rsidR="00E10FF5" w:rsidRPr="00E10FF5" w:rsidRDefault="00E10FF5" w:rsidP="001513AF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95" w:lineRule="exact"/>
        <w:ind w:firstLine="709"/>
        <w:rPr>
          <w:sz w:val="28"/>
          <w:szCs w:val="28"/>
        </w:rPr>
      </w:pPr>
      <w:r w:rsidRPr="00E10FF5">
        <w:rPr>
          <w:sz w:val="28"/>
          <w:szCs w:val="28"/>
        </w:rPr>
        <w:t>представители заинтересованных организаций;</w:t>
      </w:r>
    </w:p>
    <w:p w:rsidR="00BD4DDA" w:rsidRDefault="00E10FF5" w:rsidP="00BD4DDA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95" w:lineRule="exact"/>
        <w:ind w:right="29" w:firstLine="709"/>
        <w:jc w:val="both"/>
        <w:rPr>
          <w:sz w:val="28"/>
          <w:szCs w:val="28"/>
        </w:rPr>
      </w:pPr>
      <w:r w:rsidRPr="00E10FF5">
        <w:rPr>
          <w:sz w:val="28"/>
          <w:szCs w:val="28"/>
        </w:rPr>
        <w:t>представитель сотрудника,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сотрудника, в отношении которого Комиссией рассматривается этот вопрос, или любого члена Комиссии.</w:t>
      </w:r>
    </w:p>
    <w:p w:rsidR="00BD4DDA" w:rsidRDefault="00E10FF5" w:rsidP="00BD4DDA">
      <w:pPr>
        <w:pStyle w:val="aa"/>
        <w:widowControl w:val="0"/>
        <w:numPr>
          <w:ilvl w:val="0"/>
          <w:numId w:val="1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95" w:lineRule="exact"/>
        <w:ind w:left="0" w:right="29" w:firstLine="709"/>
        <w:jc w:val="both"/>
        <w:rPr>
          <w:sz w:val="28"/>
          <w:szCs w:val="28"/>
        </w:rPr>
      </w:pPr>
      <w:r w:rsidRPr="00BD4DDA">
        <w:rPr>
          <w:sz w:val="28"/>
          <w:szCs w:val="28"/>
        </w:rPr>
        <w:t>Заседание Комиссии считается правомочным, если на нем присутствуют не менее двух третей от общего числа членов Комиссии.</w:t>
      </w:r>
    </w:p>
    <w:p w:rsidR="00BD4DDA" w:rsidRDefault="00E10FF5" w:rsidP="00BD4DDA">
      <w:pPr>
        <w:pStyle w:val="aa"/>
        <w:widowControl w:val="0"/>
        <w:numPr>
          <w:ilvl w:val="0"/>
          <w:numId w:val="1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95" w:lineRule="exact"/>
        <w:ind w:left="0" w:right="29" w:firstLine="709"/>
        <w:jc w:val="both"/>
        <w:rPr>
          <w:sz w:val="28"/>
          <w:szCs w:val="28"/>
        </w:rPr>
      </w:pPr>
      <w:r w:rsidRPr="00BD4DDA">
        <w:rPr>
          <w:sz w:val="28"/>
          <w:szCs w:val="28"/>
        </w:rPr>
        <w:t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BD4DDA" w:rsidRDefault="00E10FF5" w:rsidP="00BD4DDA">
      <w:pPr>
        <w:pStyle w:val="aa"/>
        <w:widowControl w:val="0"/>
        <w:numPr>
          <w:ilvl w:val="0"/>
          <w:numId w:val="1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95" w:lineRule="exact"/>
        <w:ind w:left="0" w:right="29" w:firstLine="709"/>
        <w:jc w:val="both"/>
        <w:rPr>
          <w:sz w:val="28"/>
          <w:szCs w:val="28"/>
        </w:rPr>
      </w:pPr>
      <w:r w:rsidRPr="00BD4DDA">
        <w:rPr>
          <w:sz w:val="28"/>
          <w:szCs w:val="28"/>
        </w:rPr>
        <w:t xml:space="preserve">Основанием для проведения заседания Комиссии являются представления руководителя </w:t>
      </w:r>
      <w:r w:rsidR="00BD4DDA" w:rsidRPr="001513AF">
        <w:rPr>
          <w:sz w:val="28"/>
          <w:szCs w:val="28"/>
        </w:rPr>
        <w:t>МБУК «ДК с. Витязево»</w:t>
      </w:r>
      <w:r w:rsidRPr="00BD4DDA">
        <w:rPr>
          <w:sz w:val="28"/>
          <w:szCs w:val="28"/>
        </w:rPr>
        <w:t xml:space="preserve"> или любого члена Комиссии, касающееся обеспечения соблюдения работником ДОУ требований к служебному поведению и (или) требований об урегулировании конфликта интересов либо осуществления в государственном органе мер по предупреждению коррупции;</w:t>
      </w:r>
    </w:p>
    <w:p w:rsidR="00BD4DDA" w:rsidRDefault="00E10FF5" w:rsidP="00BD4DDA">
      <w:pPr>
        <w:pStyle w:val="aa"/>
        <w:widowControl w:val="0"/>
        <w:numPr>
          <w:ilvl w:val="0"/>
          <w:numId w:val="1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95" w:lineRule="exact"/>
        <w:ind w:left="0" w:right="29" w:firstLine="709"/>
        <w:jc w:val="both"/>
        <w:rPr>
          <w:sz w:val="28"/>
          <w:szCs w:val="28"/>
        </w:rPr>
      </w:pPr>
      <w:r w:rsidRPr="00BD4DDA">
        <w:rPr>
          <w:sz w:val="28"/>
          <w:szCs w:val="28"/>
        </w:rPr>
        <w:t>Председатель Комиссии при поступлении к нему информации, содержащей основания для проведения заседания Комиссии:</w:t>
      </w:r>
    </w:p>
    <w:p w:rsidR="00BD4DDA" w:rsidRDefault="00E10FF5" w:rsidP="00BD4DDA">
      <w:pPr>
        <w:pStyle w:val="aa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95" w:lineRule="exact"/>
        <w:ind w:left="709" w:right="29"/>
        <w:jc w:val="both"/>
        <w:rPr>
          <w:sz w:val="28"/>
          <w:szCs w:val="28"/>
        </w:rPr>
      </w:pPr>
      <w:r w:rsidRPr="00BD4DDA">
        <w:rPr>
          <w:spacing w:val="-4"/>
          <w:sz w:val="28"/>
          <w:szCs w:val="28"/>
        </w:rPr>
        <w:t>а)</w:t>
      </w:r>
      <w:r w:rsidRPr="00BD4DDA">
        <w:rPr>
          <w:sz w:val="28"/>
          <w:szCs w:val="28"/>
        </w:rPr>
        <w:tab/>
        <w:t>в 3-дневный срок назначает дату заседания Комиссии. При этом дата заседания Комиссии не может быть назначена позднее семи дней со дня поступления указанной информации;</w:t>
      </w:r>
    </w:p>
    <w:p w:rsidR="00BD4DDA" w:rsidRDefault="00E10FF5" w:rsidP="00BD4DDA">
      <w:pPr>
        <w:pStyle w:val="aa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95" w:lineRule="exact"/>
        <w:ind w:left="709" w:right="29"/>
        <w:jc w:val="both"/>
        <w:rPr>
          <w:sz w:val="28"/>
          <w:szCs w:val="28"/>
        </w:rPr>
      </w:pPr>
      <w:r w:rsidRPr="00E10FF5">
        <w:rPr>
          <w:spacing w:val="-2"/>
          <w:sz w:val="28"/>
          <w:szCs w:val="28"/>
        </w:rPr>
        <w:t>б)</w:t>
      </w:r>
      <w:r w:rsidRPr="00E10FF5">
        <w:rPr>
          <w:sz w:val="28"/>
          <w:szCs w:val="28"/>
        </w:rPr>
        <w:tab/>
        <w:t>организует ознакомление сотрудника,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ДОУ</w:t>
      </w:r>
      <w:r w:rsidR="00BD4DDA" w:rsidRPr="00BD4DDA">
        <w:rPr>
          <w:sz w:val="28"/>
          <w:szCs w:val="28"/>
        </w:rPr>
        <w:t xml:space="preserve"> </w:t>
      </w:r>
      <w:r w:rsidR="00BD4DDA" w:rsidRPr="001513AF">
        <w:rPr>
          <w:sz w:val="28"/>
          <w:szCs w:val="28"/>
        </w:rPr>
        <w:t>МБУК «ДК с. Витязево»</w:t>
      </w:r>
      <w:r w:rsidRPr="00E10FF5">
        <w:rPr>
          <w:sz w:val="28"/>
          <w:szCs w:val="28"/>
        </w:rPr>
        <w:t>, и с результатами ее проверки;</w:t>
      </w:r>
    </w:p>
    <w:p w:rsidR="00BD4DDA" w:rsidRDefault="00E10FF5" w:rsidP="00BD4DDA">
      <w:pPr>
        <w:pStyle w:val="aa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95" w:lineRule="exact"/>
        <w:ind w:left="709" w:right="29"/>
        <w:jc w:val="both"/>
        <w:rPr>
          <w:sz w:val="28"/>
          <w:szCs w:val="28"/>
        </w:rPr>
      </w:pPr>
      <w:r w:rsidRPr="00E10FF5">
        <w:rPr>
          <w:spacing w:val="-4"/>
          <w:sz w:val="28"/>
          <w:szCs w:val="28"/>
        </w:rPr>
        <w:t>в)</w:t>
      </w:r>
      <w:r w:rsidRPr="00E10FF5">
        <w:rPr>
          <w:sz w:val="28"/>
          <w:szCs w:val="28"/>
        </w:rPr>
        <w:tab/>
        <w:t>рассматривает ходатайства о приглашении на заседание Комиссии лиц, указанных в пункте 5 Положения, принимает решение об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BD4DDA" w:rsidRDefault="00BD4DDA" w:rsidP="00BD4DDA">
      <w:pPr>
        <w:pStyle w:val="aa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95" w:lineRule="exact"/>
        <w:ind w:left="0" w:right="2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E10FF5" w:rsidRPr="00E10FF5">
        <w:rPr>
          <w:sz w:val="28"/>
          <w:szCs w:val="28"/>
        </w:rPr>
        <w:t xml:space="preserve">Заседание Комиссии проводится в присутствии сотрудника, в отношении которого рассматривается вопрос о соблюдении требований к </w:t>
      </w:r>
      <w:r w:rsidR="00E10FF5" w:rsidRPr="00E10FF5">
        <w:rPr>
          <w:sz w:val="28"/>
          <w:szCs w:val="28"/>
        </w:rPr>
        <w:lastRenderedPageBreak/>
        <w:t>служебному поведению и (или) требований об урегулировании конфликта интересов. При наличии письменной просьбы сотрудника о рассмотрении указанного вопроса без его участия заседание Комиссии проводится в его отсутствие. В случае неявки сотрудника или его представителя на заседание Комиссии при отсутствии письменной просьбы сотрудника о рассмотрении указанного вопроса без его участия рассмотрение вопроса откладывается. В случае вторичной неявки сотрудника или его представителя без уважительных причин Комиссия может принять решение о рассмотрении указанного вопроса в отсутствие сотрудника.</w:t>
      </w:r>
    </w:p>
    <w:p w:rsidR="00BD4DDA" w:rsidRDefault="00E10FF5" w:rsidP="00BD4DDA">
      <w:pPr>
        <w:pStyle w:val="aa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95" w:lineRule="exact"/>
        <w:ind w:left="0" w:right="29" w:firstLine="709"/>
        <w:jc w:val="both"/>
        <w:rPr>
          <w:sz w:val="28"/>
          <w:szCs w:val="28"/>
        </w:rPr>
      </w:pPr>
      <w:r w:rsidRPr="00E10FF5">
        <w:rPr>
          <w:sz w:val="28"/>
          <w:szCs w:val="28"/>
        </w:rPr>
        <w:t xml:space="preserve">12. </w:t>
      </w:r>
      <w:r w:rsidR="00BD4DDA">
        <w:rPr>
          <w:sz w:val="28"/>
          <w:szCs w:val="28"/>
        </w:rPr>
        <w:t xml:space="preserve">   </w:t>
      </w:r>
      <w:r w:rsidRPr="00E10FF5">
        <w:rPr>
          <w:sz w:val="28"/>
          <w:szCs w:val="28"/>
        </w:rPr>
        <w:t>На   заседании   Комиссии   заслушиваются   пояснения   сотрудника   (с</w:t>
      </w:r>
      <w:r w:rsidR="00BD4DDA">
        <w:rPr>
          <w:sz w:val="28"/>
          <w:szCs w:val="28"/>
        </w:rPr>
        <w:t xml:space="preserve"> </w:t>
      </w:r>
      <w:r w:rsidRPr="00E10FF5">
        <w:rPr>
          <w:sz w:val="28"/>
          <w:szCs w:val="28"/>
        </w:rPr>
        <w:t>его согласия) и иных лиц, рассматриваются материалы по существу предъявляемых  сотруднику претензий, а также дополнительные материалы.</w:t>
      </w:r>
    </w:p>
    <w:p w:rsidR="00E10FF5" w:rsidRPr="00E10FF5" w:rsidRDefault="00BD4DDA" w:rsidP="00BD4DDA">
      <w:pPr>
        <w:pStyle w:val="aa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95" w:lineRule="exact"/>
        <w:ind w:left="0" w:right="2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="00E10FF5" w:rsidRPr="00E10FF5">
        <w:rPr>
          <w:spacing w:val="-5"/>
          <w:sz w:val="28"/>
          <w:szCs w:val="28"/>
        </w:rPr>
        <w:t xml:space="preserve">Члены Комиссии и лица, участвовавшие в ее заседании, не вправе разглашать </w:t>
      </w:r>
      <w:r w:rsidR="00E10FF5" w:rsidRPr="00E10FF5">
        <w:rPr>
          <w:sz w:val="28"/>
          <w:szCs w:val="28"/>
        </w:rPr>
        <w:t>сведения, ставшие им известными в ходе работы Комиссии.</w:t>
      </w:r>
    </w:p>
    <w:p w:rsidR="00BD4DDA" w:rsidRDefault="00E10FF5" w:rsidP="00BD4DDA">
      <w:pPr>
        <w:shd w:val="clear" w:color="auto" w:fill="FFFFFF"/>
        <w:tabs>
          <w:tab w:val="left" w:pos="979"/>
        </w:tabs>
        <w:spacing w:line="295" w:lineRule="exact"/>
        <w:ind w:right="29" w:firstLine="569"/>
        <w:jc w:val="both"/>
        <w:rPr>
          <w:sz w:val="28"/>
          <w:szCs w:val="28"/>
        </w:rPr>
      </w:pPr>
      <w:r w:rsidRPr="00E10FF5">
        <w:rPr>
          <w:spacing w:val="-23"/>
          <w:sz w:val="28"/>
          <w:szCs w:val="28"/>
        </w:rPr>
        <w:t>14.</w:t>
      </w:r>
      <w:r w:rsidRPr="00E10FF5">
        <w:rPr>
          <w:sz w:val="28"/>
          <w:szCs w:val="28"/>
        </w:rPr>
        <w:tab/>
        <w:t>По итогам рассмотрения вопроса, указанного в пункте 10 Положения, Комиссия принимает одно из следующих решений:</w:t>
      </w:r>
    </w:p>
    <w:p w:rsidR="00BD4DDA" w:rsidRDefault="00E10FF5" w:rsidP="00BD4DDA">
      <w:pPr>
        <w:shd w:val="clear" w:color="auto" w:fill="FFFFFF"/>
        <w:tabs>
          <w:tab w:val="left" w:pos="979"/>
        </w:tabs>
        <w:spacing w:line="295" w:lineRule="exact"/>
        <w:ind w:left="567" w:right="29"/>
        <w:jc w:val="both"/>
        <w:rPr>
          <w:sz w:val="28"/>
          <w:szCs w:val="28"/>
        </w:rPr>
      </w:pPr>
      <w:r w:rsidRPr="00E10FF5">
        <w:rPr>
          <w:spacing w:val="-8"/>
          <w:sz w:val="28"/>
          <w:szCs w:val="28"/>
        </w:rPr>
        <w:t>а)</w:t>
      </w:r>
      <w:r w:rsidRPr="00E10FF5">
        <w:rPr>
          <w:sz w:val="28"/>
          <w:szCs w:val="28"/>
        </w:rPr>
        <w:tab/>
      </w:r>
      <w:r w:rsidRPr="00E10FF5">
        <w:rPr>
          <w:spacing w:val="-5"/>
          <w:sz w:val="28"/>
          <w:szCs w:val="28"/>
        </w:rPr>
        <w:t xml:space="preserve">установить, что сотрудник соблюдал требования к служебному поведению и </w:t>
      </w:r>
      <w:r w:rsidRPr="00E10FF5">
        <w:rPr>
          <w:sz w:val="28"/>
          <w:szCs w:val="28"/>
        </w:rPr>
        <w:t>(или) требования об урегулировании конфликта интересов;</w:t>
      </w:r>
    </w:p>
    <w:p w:rsidR="00BD4DDA" w:rsidRDefault="00E10FF5" w:rsidP="00BD4DDA">
      <w:pPr>
        <w:shd w:val="clear" w:color="auto" w:fill="FFFFFF"/>
        <w:tabs>
          <w:tab w:val="left" w:pos="979"/>
        </w:tabs>
        <w:spacing w:line="295" w:lineRule="exact"/>
        <w:ind w:left="567" w:right="29"/>
        <w:jc w:val="both"/>
        <w:rPr>
          <w:sz w:val="28"/>
          <w:szCs w:val="28"/>
        </w:rPr>
      </w:pPr>
      <w:r w:rsidRPr="00E10FF5">
        <w:rPr>
          <w:spacing w:val="-9"/>
          <w:sz w:val="28"/>
          <w:szCs w:val="28"/>
        </w:rPr>
        <w:t>б)</w:t>
      </w:r>
      <w:r w:rsidRPr="00E10FF5">
        <w:rPr>
          <w:sz w:val="28"/>
          <w:szCs w:val="28"/>
        </w:rPr>
        <w:tab/>
      </w:r>
      <w:r w:rsidRPr="00E10FF5">
        <w:rPr>
          <w:spacing w:val="-6"/>
          <w:sz w:val="28"/>
          <w:szCs w:val="28"/>
        </w:rPr>
        <w:t xml:space="preserve">установить, что сотрудник не соблюдал требования к служебному поведению и </w:t>
      </w:r>
      <w:r w:rsidRPr="00E10FF5">
        <w:rPr>
          <w:spacing w:val="-5"/>
          <w:sz w:val="28"/>
          <w:szCs w:val="28"/>
        </w:rPr>
        <w:t xml:space="preserve">(или) требования об урегулировании конфликта интересов. В этом случае Комиссия </w:t>
      </w:r>
      <w:r w:rsidRPr="00E10FF5">
        <w:rPr>
          <w:spacing w:val="-1"/>
          <w:sz w:val="28"/>
          <w:szCs w:val="28"/>
        </w:rPr>
        <w:t xml:space="preserve">рекомендует руководителю указать сотруднику на недопустимость нарушения </w:t>
      </w:r>
      <w:r w:rsidRPr="00E10FF5">
        <w:rPr>
          <w:sz w:val="28"/>
          <w:szCs w:val="28"/>
        </w:rPr>
        <w:t>требований к служебному поведению и (или) требований об урегулировании конфликта интересов либо применить к сотруднику конкретную меру ответственности.</w:t>
      </w:r>
    </w:p>
    <w:p w:rsidR="00BD4DDA" w:rsidRDefault="00E10FF5" w:rsidP="00BD4DDA">
      <w:pPr>
        <w:shd w:val="clear" w:color="auto" w:fill="FFFFFF"/>
        <w:tabs>
          <w:tab w:val="left" w:pos="979"/>
        </w:tabs>
        <w:spacing w:line="295" w:lineRule="exact"/>
        <w:ind w:right="29" w:firstLine="569"/>
        <w:jc w:val="both"/>
        <w:rPr>
          <w:sz w:val="28"/>
          <w:szCs w:val="28"/>
        </w:rPr>
      </w:pPr>
      <w:r w:rsidRPr="00E10FF5">
        <w:rPr>
          <w:sz w:val="28"/>
          <w:szCs w:val="28"/>
        </w:rPr>
        <w:t>15. Решения Комиссии оформляются протоколами, которые подписывают члены Комиссии, принимавшие участие в заседании.</w:t>
      </w:r>
    </w:p>
    <w:p w:rsidR="00BD4DDA" w:rsidRDefault="00BD4DDA" w:rsidP="00BD4DDA">
      <w:pPr>
        <w:shd w:val="clear" w:color="auto" w:fill="FFFFFF"/>
        <w:tabs>
          <w:tab w:val="left" w:pos="972"/>
        </w:tabs>
        <w:spacing w:line="295" w:lineRule="exact"/>
        <w:ind w:right="29" w:firstLine="5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="00E10FF5" w:rsidRPr="00E10FF5">
        <w:rPr>
          <w:spacing w:val="-6"/>
          <w:sz w:val="28"/>
          <w:szCs w:val="28"/>
        </w:rPr>
        <w:t>В протоколе заседания Комиссии указываются:</w:t>
      </w:r>
    </w:p>
    <w:p w:rsidR="00E10FF5" w:rsidRPr="00E10FF5" w:rsidRDefault="00E10FF5" w:rsidP="00BD4DDA">
      <w:pPr>
        <w:shd w:val="clear" w:color="auto" w:fill="FFFFFF"/>
        <w:tabs>
          <w:tab w:val="left" w:pos="972"/>
        </w:tabs>
        <w:spacing w:line="295" w:lineRule="exact"/>
        <w:ind w:left="284" w:right="29"/>
        <w:jc w:val="both"/>
        <w:rPr>
          <w:sz w:val="28"/>
          <w:szCs w:val="28"/>
        </w:rPr>
      </w:pPr>
      <w:r w:rsidRPr="00E10FF5">
        <w:rPr>
          <w:spacing w:val="-8"/>
          <w:sz w:val="28"/>
          <w:szCs w:val="28"/>
        </w:rPr>
        <w:t>а)</w:t>
      </w:r>
      <w:r w:rsidRPr="00E10FF5">
        <w:rPr>
          <w:sz w:val="28"/>
          <w:szCs w:val="28"/>
        </w:rPr>
        <w:tab/>
      </w:r>
      <w:r w:rsidRPr="00E10FF5">
        <w:rPr>
          <w:spacing w:val="-5"/>
          <w:sz w:val="28"/>
          <w:szCs w:val="28"/>
        </w:rPr>
        <w:t xml:space="preserve">дата заседания Комиссии, фамилии, имена, отчества членов Комиссии, </w:t>
      </w:r>
      <w:r w:rsidRPr="00E10FF5">
        <w:rPr>
          <w:sz w:val="28"/>
          <w:szCs w:val="28"/>
        </w:rPr>
        <w:t>присутствующих на заседании;</w:t>
      </w:r>
    </w:p>
    <w:p w:rsidR="00BD4DDA" w:rsidRDefault="00E10FF5" w:rsidP="00BD4DDA">
      <w:pPr>
        <w:shd w:val="clear" w:color="auto" w:fill="FFFFFF"/>
        <w:tabs>
          <w:tab w:val="left" w:pos="972"/>
        </w:tabs>
        <w:spacing w:line="295" w:lineRule="exact"/>
        <w:ind w:left="284" w:right="7"/>
        <w:jc w:val="both"/>
        <w:rPr>
          <w:sz w:val="28"/>
          <w:szCs w:val="28"/>
        </w:rPr>
      </w:pPr>
      <w:r w:rsidRPr="00E10FF5">
        <w:rPr>
          <w:spacing w:val="-9"/>
          <w:sz w:val="28"/>
          <w:szCs w:val="28"/>
        </w:rPr>
        <w:t>б)</w:t>
      </w:r>
      <w:r w:rsidRPr="00E10FF5">
        <w:rPr>
          <w:sz w:val="28"/>
          <w:szCs w:val="28"/>
        </w:rPr>
        <w:tab/>
      </w:r>
      <w:r w:rsidRPr="00E10FF5">
        <w:rPr>
          <w:spacing w:val="-6"/>
          <w:sz w:val="28"/>
          <w:szCs w:val="28"/>
        </w:rPr>
        <w:t xml:space="preserve">формулировка каждого из рассматриваемых на заседании Комиссии вопросов </w:t>
      </w:r>
      <w:r w:rsidRPr="00E10FF5">
        <w:rPr>
          <w:spacing w:val="-5"/>
          <w:sz w:val="28"/>
          <w:szCs w:val="28"/>
        </w:rPr>
        <w:t xml:space="preserve">с указанием фамилии, имени, отчества должности сотрудника, в отношении которого рассматривается вопрос о соблюдении требований к служебному поведению и (или) </w:t>
      </w:r>
      <w:r w:rsidRPr="00E10FF5">
        <w:rPr>
          <w:sz w:val="28"/>
          <w:szCs w:val="28"/>
        </w:rPr>
        <w:t>требований об урегулировании конфликта интересов;</w:t>
      </w:r>
    </w:p>
    <w:p w:rsidR="00BD4DDA" w:rsidRDefault="00E10FF5" w:rsidP="00BD4DDA">
      <w:pPr>
        <w:shd w:val="clear" w:color="auto" w:fill="FFFFFF"/>
        <w:tabs>
          <w:tab w:val="left" w:pos="972"/>
        </w:tabs>
        <w:spacing w:line="295" w:lineRule="exact"/>
        <w:ind w:left="284" w:right="7"/>
        <w:jc w:val="both"/>
        <w:rPr>
          <w:sz w:val="28"/>
          <w:szCs w:val="28"/>
        </w:rPr>
      </w:pPr>
      <w:r w:rsidRPr="00E10FF5">
        <w:rPr>
          <w:spacing w:val="-7"/>
          <w:sz w:val="28"/>
          <w:szCs w:val="28"/>
        </w:rPr>
        <w:t>в)</w:t>
      </w:r>
      <w:r w:rsidRPr="00E10FF5">
        <w:rPr>
          <w:sz w:val="28"/>
          <w:szCs w:val="28"/>
        </w:rPr>
        <w:tab/>
      </w:r>
      <w:r w:rsidRPr="00E10FF5">
        <w:rPr>
          <w:spacing w:val="-3"/>
          <w:sz w:val="28"/>
          <w:szCs w:val="28"/>
        </w:rPr>
        <w:t xml:space="preserve">предъявляемые к сотруднику претензии и материалы, на которых они </w:t>
      </w:r>
      <w:r w:rsidRPr="00E10FF5">
        <w:rPr>
          <w:sz w:val="28"/>
          <w:szCs w:val="28"/>
        </w:rPr>
        <w:t>основываются;</w:t>
      </w:r>
    </w:p>
    <w:p w:rsidR="00BD4DDA" w:rsidRDefault="00E10FF5" w:rsidP="00BD4DDA">
      <w:pPr>
        <w:shd w:val="clear" w:color="auto" w:fill="FFFFFF"/>
        <w:tabs>
          <w:tab w:val="left" w:pos="972"/>
        </w:tabs>
        <w:spacing w:line="295" w:lineRule="exact"/>
        <w:ind w:left="284" w:right="7"/>
        <w:jc w:val="both"/>
        <w:rPr>
          <w:sz w:val="28"/>
          <w:szCs w:val="28"/>
        </w:rPr>
      </w:pPr>
      <w:r w:rsidRPr="00E10FF5">
        <w:rPr>
          <w:spacing w:val="-7"/>
          <w:sz w:val="28"/>
          <w:szCs w:val="28"/>
        </w:rPr>
        <w:t>г)</w:t>
      </w:r>
      <w:r w:rsidRPr="00E10FF5">
        <w:rPr>
          <w:sz w:val="28"/>
          <w:szCs w:val="28"/>
        </w:rPr>
        <w:tab/>
      </w:r>
      <w:r w:rsidRPr="00E10FF5">
        <w:rPr>
          <w:spacing w:val="-4"/>
          <w:sz w:val="28"/>
          <w:szCs w:val="28"/>
        </w:rPr>
        <w:t xml:space="preserve">содержание пояснений сотрудника и других лиц и краткое изложение их </w:t>
      </w:r>
      <w:r w:rsidRPr="00E10FF5">
        <w:rPr>
          <w:sz w:val="28"/>
          <w:szCs w:val="28"/>
        </w:rPr>
        <w:t>выступлений;</w:t>
      </w:r>
    </w:p>
    <w:p w:rsidR="00BD4DDA" w:rsidRDefault="00E10FF5" w:rsidP="00BD4DDA">
      <w:pPr>
        <w:shd w:val="clear" w:color="auto" w:fill="FFFFFF"/>
        <w:tabs>
          <w:tab w:val="left" w:pos="972"/>
        </w:tabs>
        <w:spacing w:line="295" w:lineRule="exact"/>
        <w:ind w:left="284" w:right="7"/>
        <w:jc w:val="both"/>
        <w:rPr>
          <w:sz w:val="28"/>
          <w:szCs w:val="28"/>
        </w:rPr>
      </w:pPr>
      <w:r w:rsidRPr="00E10FF5">
        <w:rPr>
          <w:spacing w:val="-5"/>
          <w:sz w:val="28"/>
          <w:szCs w:val="28"/>
        </w:rPr>
        <w:t>д)</w:t>
      </w:r>
      <w:r w:rsidRPr="00E10FF5">
        <w:rPr>
          <w:sz w:val="28"/>
          <w:szCs w:val="28"/>
        </w:rPr>
        <w:tab/>
        <w:t>фамилии, имена, отчества выступивших на заседании лиц и краткое изложение их выступлений;</w:t>
      </w:r>
    </w:p>
    <w:p w:rsidR="00BD4DDA" w:rsidRDefault="00E10FF5" w:rsidP="00BD4DDA">
      <w:pPr>
        <w:shd w:val="clear" w:color="auto" w:fill="FFFFFF"/>
        <w:tabs>
          <w:tab w:val="left" w:pos="972"/>
        </w:tabs>
        <w:spacing w:line="295" w:lineRule="exact"/>
        <w:ind w:left="284" w:right="7"/>
        <w:jc w:val="both"/>
        <w:rPr>
          <w:sz w:val="28"/>
          <w:szCs w:val="28"/>
        </w:rPr>
      </w:pPr>
      <w:r w:rsidRPr="00E10FF5">
        <w:rPr>
          <w:spacing w:val="-11"/>
          <w:sz w:val="28"/>
          <w:szCs w:val="28"/>
        </w:rPr>
        <w:t>е)</w:t>
      </w:r>
      <w:r w:rsidRPr="00E10FF5">
        <w:rPr>
          <w:sz w:val="28"/>
          <w:szCs w:val="28"/>
        </w:rPr>
        <w:tab/>
      </w:r>
      <w:r w:rsidRPr="00E10FF5">
        <w:rPr>
          <w:spacing w:val="-6"/>
          <w:sz w:val="28"/>
          <w:szCs w:val="28"/>
        </w:rPr>
        <w:t xml:space="preserve">источник информации, содержащей основания для проведения заседании </w:t>
      </w:r>
      <w:r w:rsidRPr="00E10FF5">
        <w:rPr>
          <w:sz w:val="28"/>
          <w:szCs w:val="28"/>
        </w:rPr>
        <w:t>Комиссии, дата поступления информации;</w:t>
      </w:r>
    </w:p>
    <w:p w:rsidR="00BD4DDA" w:rsidRDefault="00E10FF5" w:rsidP="00BD4DDA">
      <w:pPr>
        <w:shd w:val="clear" w:color="auto" w:fill="FFFFFF"/>
        <w:tabs>
          <w:tab w:val="left" w:pos="972"/>
        </w:tabs>
        <w:spacing w:line="295" w:lineRule="exact"/>
        <w:ind w:left="284" w:right="7"/>
        <w:jc w:val="both"/>
        <w:rPr>
          <w:sz w:val="28"/>
          <w:szCs w:val="28"/>
        </w:rPr>
      </w:pPr>
      <w:r w:rsidRPr="00E10FF5">
        <w:rPr>
          <w:spacing w:val="-9"/>
          <w:sz w:val="28"/>
          <w:szCs w:val="28"/>
        </w:rPr>
        <w:t>ж)</w:t>
      </w:r>
      <w:r w:rsidRPr="00E10FF5">
        <w:rPr>
          <w:sz w:val="28"/>
          <w:szCs w:val="28"/>
        </w:rPr>
        <w:tab/>
      </w:r>
      <w:r w:rsidRPr="00E10FF5">
        <w:rPr>
          <w:spacing w:val="-5"/>
          <w:sz w:val="28"/>
          <w:szCs w:val="28"/>
        </w:rPr>
        <w:t>результаты голосования;</w:t>
      </w:r>
    </w:p>
    <w:p w:rsidR="00BD4DDA" w:rsidRDefault="00E10FF5" w:rsidP="00BD4DDA">
      <w:pPr>
        <w:shd w:val="clear" w:color="auto" w:fill="FFFFFF"/>
        <w:tabs>
          <w:tab w:val="left" w:pos="972"/>
        </w:tabs>
        <w:spacing w:line="295" w:lineRule="exact"/>
        <w:ind w:left="284" w:right="7"/>
        <w:jc w:val="both"/>
        <w:rPr>
          <w:sz w:val="28"/>
          <w:szCs w:val="28"/>
        </w:rPr>
      </w:pPr>
      <w:r w:rsidRPr="00E10FF5">
        <w:rPr>
          <w:spacing w:val="-12"/>
          <w:sz w:val="28"/>
          <w:szCs w:val="28"/>
        </w:rPr>
        <w:t>з)</w:t>
      </w:r>
      <w:r w:rsidRPr="00E10FF5">
        <w:rPr>
          <w:sz w:val="28"/>
          <w:szCs w:val="28"/>
        </w:rPr>
        <w:tab/>
      </w:r>
      <w:r w:rsidRPr="00E10FF5">
        <w:rPr>
          <w:spacing w:val="-5"/>
          <w:sz w:val="28"/>
          <w:szCs w:val="28"/>
        </w:rPr>
        <w:t>решение и обоснование его принятия.</w:t>
      </w:r>
    </w:p>
    <w:p w:rsidR="00BD4DDA" w:rsidRDefault="00BD4DDA" w:rsidP="00BD4DDA">
      <w:pPr>
        <w:shd w:val="clear" w:color="auto" w:fill="FFFFFF"/>
        <w:tabs>
          <w:tab w:val="left" w:pos="972"/>
        </w:tabs>
        <w:spacing w:line="295" w:lineRule="exact"/>
        <w:ind w:right="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="00E10FF5" w:rsidRPr="00E10FF5">
        <w:rPr>
          <w:spacing w:val="-4"/>
          <w:sz w:val="28"/>
          <w:szCs w:val="28"/>
        </w:rPr>
        <w:t xml:space="preserve">Член Комиссии, несогласный с ее решением, вправе в письменной форме </w:t>
      </w:r>
      <w:r w:rsidR="00E10FF5" w:rsidRPr="00E10FF5">
        <w:rPr>
          <w:spacing w:val="-5"/>
          <w:sz w:val="28"/>
          <w:szCs w:val="28"/>
        </w:rPr>
        <w:t>изложить свое мнение, которое подлежит обязательному приобщению к протоколу заседания Комиссии и с которым должен быть ознакомлен сотрудник.</w:t>
      </w:r>
    </w:p>
    <w:p w:rsidR="00BD4DDA" w:rsidRDefault="00BD4DDA" w:rsidP="00BD4DDA">
      <w:pPr>
        <w:shd w:val="clear" w:color="auto" w:fill="FFFFFF"/>
        <w:tabs>
          <w:tab w:val="left" w:pos="972"/>
        </w:tabs>
        <w:spacing w:line="295" w:lineRule="exact"/>
        <w:ind w:right="7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18. </w:t>
      </w:r>
      <w:r w:rsidR="00E10FF5" w:rsidRPr="00E10FF5">
        <w:rPr>
          <w:spacing w:val="-6"/>
          <w:sz w:val="28"/>
          <w:szCs w:val="28"/>
        </w:rPr>
        <w:t xml:space="preserve">Копии протокола заседания Комиссии в 3-дневный срок со дня заседания полностью или в виде выписок из него направляются сотруднику, а также по решению </w:t>
      </w:r>
      <w:r w:rsidR="00E10FF5" w:rsidRPr="00E10FF5">
        <w:rPr>
          <w:sz w:val="28"/>
          <w:szCs w:val="28"/>
        </w:rPr>
        <w:t>Комиссии - иным заинтересованным лицам.</w:t>
      </w:r>
    </w:p>
    <w:p w:rsidR="00BD4DDA" w:rsidRDefault="00BD4DDA" w:rsidP="00BD4DDA">
      <w:pPr>
        <w:shd w:val="clear" w:color="auto" w:fill="FFFFFF"/>
        <w:tabs>
          <w:tab w:val="left" w:pos="972"/>
        </w:tabs>
        <w:spacing w:line="295" w:lineRule="exact"/>
        <w:ind w:right="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="00E10FF5" w:rsidRPr="00E10FF5">
        <w:rPr>
          <w:spacing w:val="-5"/>
          <w:sz w:val="28"/>
          <w:szCs w:val="28"/>
        </w:rPr>
        <w:t xml:space="preserve">Руководитель обязан рассмотреть протокол заседания Комиссии и вправе учесть в пределах компетенции, содержащиеся в нем рекомендации, при принятии </w:t>
      </w:r>
      <w:r w:rsidR="00E10FF5" w:rsidRPr="00E10FF5">
        <w:rPr>
          <w:spacing w:val="-2"/>
          <w:sz w:val="28"/>
          <w:szCs w:val="28"/>
        </w:rPr>
        <w:t xml:space="preserve">решения о применении к сотруднику мер ответственности, предусмотренных </w:t>
      </w:r>
      <w:r w:rsidR="00E10FF5" w:rsidRPr="00E10FF5">
        <w:rPr>
          <w:spacing w:val="-5"/>
          <w:sz w:val="28"/>
          <w:szCs w:val="28"/>
        </w:rPr>
        <w:t xml:space="preserve">нормативными правовыми актами Российской Федерации, а также по иным вопросам </w:t>
      </w:r>
      <w:r w:rsidR="00E10FF5" w:rsidRPr="00E10FF5">
        <w:rPr>
          <w:spacing w:val="-6"/>
          <w:sz w:val="28"/>
          <w:szCs w:val="28"/>
        </w:rPr>
        <w:t xml:space="preserve">организации противодействия коррупции. О рассмотрении рекомендаций Комиссии и </w:t>
      </w:r>
      <w:r w:rsidR="00E10FF5" w:rsidRPr="00E10FF5">
        <w:rPr>
          <w:spacing w:val="-1"/>
          <w:sz w:val="28"/>
          <w:szCs w:val="28"/>
        </w:rPr>
        <w:t xml:space="preserve">принятом решении руководитель в письменной форме уведомляет Комиссию в </w:t>
      </w:r>
      <w:r w:rsidR="00E10FF5" w:rsidRPr="00E10FF5">
        <w:rPr>
          <w:spacing w:val="-5"/>
          <w:sz w:val="28"/>
          <w:szCs w:val="28"/>
        </w:rPr>
        <w:t>месячный срок со дня поступления к нему протокола заседания Комиссии.</w:t>
      </w:r>
    </w:p>
    <w:p w:rsidR="00BD4DDA" w:rsidRDefault="00BD4DDA" w:rsidP="00BD4DDA">
      <w:pPr>
        <w:shd w:val="clear" w:color="auto" w:fill="FFFFFF"/>
        <w:tabs>
          <w:tab w:val="left" w:pos="972"/>
        </w:tabs>
        <w:spacing w:line="295" w:lineRule="exact"/>
        <w:ind w:right="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r w:rsidR="00E10FF5" w:rsidRPr="00E10FF5">
        <w:rPr>
          <w:spacing w:val="-5"/>
          <w:sz w:val="28"/>
          <w:szCs w:val="28"/>
        </w:rPr>
        <w:t xml:space="preserve">В случае установления Комиссией признака дисциплинарного проступка в </w:t>
      </w:r>
      <w:r w:rsidR="00E10FF5" w:rsidRPr="00E10FF5">
        <w:rPr>
          <w:sz w:val="28"/>
          <w:szCs w:val="28"/>
        </w:rPr>
        <w:t xml:space="preserve">действиях (бездействии) сотрудника, информация об этом представляется </w:t>
      </w:r>
      <w:r w:rsidR="00E10FF5" w:rsidRPr="00E10FF5">
        <w:rPr>
          <w:spacing w:val="-5"/>
          <w:sz w:val="28"/>
          <w:szCs w:val="28"/>
        </w:rPr>
        <w:t>руководителю для решения вопроса о применении к сотруднику мер ответственности, предусмотренных нормативными правовыми актами Российской Федерации.</w:t>
      </w:r>
    </w:p>
    <w:p w:rsidR="00BD4DDA" w:rsidRDefault="00BD4DDA" w:rsidP="00BD4DDA">
      <w:pPr>
        <w:shd w:val="clear" w:color="auto" w:fill="FFFFFF"/>
        <w:tabs>
          <w:tab w:val="left" w:pos="972"/>
        </w:tabs>
        <w:spacing w:line="295" w:lineRule="exact"/>
        <w:ind w:right="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 </w:t>
      </w:r>
      <w:r w:rsidR="00E10FF5" w:rsidRPr="00E10FF5">
        <w:rPr>
          <w:spacing w:val="-5"/>
          <w:sz w:val="28"/>
          <w:szCs w:val="28"/>
        </w:rPr>
        <w:t xml:space="preserve">В случае установления Комиссией факта совершения сотрудником действия (факта бездействия), содержащего признаки административного правонарушения, </w:t>
      </w:r>
      <w:r w:rsidR="00E10FF5" w:rsidRPr="00E10FF5">
        <w:rPr>
          <w:spacing w:val="-3"/>
          <w:sz w:val="28"/>
          <w:szCs w:val="28"/>
        </w:rPr>
        <w:t xml:space="preserve">председатель Комиссии обязан направить информацию о совершении указанного </w:t>
      </w:r>
      <w:r w:rsidR="00E10FF5" w:rsidRPr="00E10FF5">
        <w:rPr>
          <w:spacing w:val="-1"/>
          <w:sz w:val="28"/>
          <w:szCs w:val="28"/>
        </w:rPr>
        <w:t xml:space="preserve">действия (бездействии) и подтверждающие такой факт документы должностному </w:t>
      </w:r>
      <w:r w:rsidR="00E10FF5" w:rsidRPr="00E10FF5">
        <w:rPr>
          <w:spacing w:val="-4"/>
          <w:sz w:val="28"/>
          <w:szCs w:val="28"/>
        </w:rPr>
        <w:t xml:space="preserve">лицу, уполномоченному рассматривать дела об административных правонарушениях, </w:t>
      </w:r>
      <w:r w:rsidR="00E10FF5" w:rsidRPr="00E10FF5">
        <w:rPr>
          <w:sz w:val="28"/>
          <w:szCs w:val="28"/>
        </w:rPr>
        <w:t>в 3-дневный срок, а при необходимости - немедленно.</w:t>
      </w:r>
    </w:p>
    <w:p w:rsidR="00BD4DDA" w:rsidRDefault="00E10FF5" w:rsidP="00BD4DDA">
      <w:pPr>
        <w:shd w:val="clear" w:color="auto" w:fill="FFFFFF"/>
        <w:tabs>
          <w:tab w:val="left" w:pos="972"/>
        </w:tabs>
        <w:spacing w:line="295" w:lineRule="exact"/>
        <w:ind w:right="7" w:firstLine="709"/>
        <w:jc w:val="both"/>
        <w:rPr>
          <w:sz w:val="28"/>
          <w:szCs w:val="28"/>
        </w:rPr>
      </w:pPr>
      <w:r w:rsidRPr="00E10FF5">
        <w:rPr>
          <w:spacing w:val="-13"/>
          <w:sz w:val="28"/>
          <w:szCs w:val="28"/>
        </w:rPr>
        <w:t>22.</w:t>
      </w:r>
      <w:r w:rsidRPr="00E10FF5">
        <w:rPr>
          <w:sz w:val="28"/>
          <w:szCs w:val="28"/>
        </w:rPr>
        <w:tab/>
      </w:r>
      <w:r w:rsidRPr="00E10FF5">
        <w:rPr>
          <w:spacing w:val="-5"/>
          <w:sz w:val="28"/>
          <w:szCs w:val="28"/>
        </w:rPr>
        <w:t xml:space="preserve">В случае установления Комиссией факта совершения сотрудником действия </w:t>
      </w:r>
      <w:r w:rsidRPr="00E10FF5">
        <w:rPr>
          <w:spacing w:val="-3"/>
          <w:sz w:val="28"/>
          <w:szCs w:val="28"/>
        </w:rPr>
        <w:t xml:space="preserve">(факта бездействия), содержащего признаки состава преступления, председатель </w:t>
      </w:r>
      <w:r w:rsidRPr="00E10FF5">
        <w:rPr>
          <w:spacing w:val="-1"/>
          <w:sz w:val="28"/>
          <w:szCs w:val="28"/>
        </w:rPr>
        <w:t xml:space="preserve">Комиссии обязан направить информацию о совершении указанного действия </w:t>
      </w:r>
      <w:r w:rsidRPr="00E10FF5">
        <w:rPr>
          <w:spacing w:val="-5"/>
          <w:sz w:val="28"/>
          <w:szCs w:val="28"/>
        </w:rPr>
        <w:t xml:space="preserve">(бездействии) и подтверждающие такой факт документы в органы предварительного </w:t>
      </w:r>
      <w:r w:rsidRPr="00E10FF5">
        <w:rPr>
          <w:spacing w:val="-2"/>
          <w:sz w:val="28"/>
          <w:szCs w:val="28"/>
        </w:rPr>
        <w:t xml:space="preserve">следствия МВД России или в следственное подразделение Следственного комитета </w:t>
      </w:r>
      <w:r w:rsidRPr="00E10FF5">
        <w:rPr>
          <w:spacing w:val="-5"/>
          <w:sz w:val="28"/>
          <w:szCs w:val="28"/>
        </w:rPr>
        <w:t xml:space="preserve">при прокуратуре Российской Федерации в 3-дневный срок, а при необходимости - </w:t>
      </w:r>
      <w:r w:rsidRPr="00E10FF5">
        <w:rPr>
          <w:sz w:val="28"/>
          <w:szCs w:val="28"/>
        </w:rPr>
        <w:t>немедленно.</w:t>
      </w:r>
    </w:p>
    <w:p w:rsidR="003742EA" w:rsidRPr="00BD4DDA" w:rsidRDefault="00E10FF5" w:rsidP="00BD4DDA">
      <w:pPr>
        <w:shd w:val="clear" w:color="auto" w:fill="FFFFFF"/>
        <w:tabs>
          <w:tab w:val="left" w:pos="972"/>
        </w:tabs>
        <w:spacing w:line="295" w:lineRule="exact"/>
        <w:ind w:right="7" w:firstLine="709"/>
        <w:jc w:val="both"/>
        <w:rPr>
          <w:sz w:val="28"/>
          <w:szCs w:val="28"/>
        </w:rPr>
      </w:pPr>
      <w:r w:rsidRPr="00E10FF5">
        <w:rPr>
          <w:spacing w:val="-11"/>
          <w:sz w:val="28"/>
          <w:szCs w:val="28"/>
        </w:rPr>
        <w:t>23.</w:t>
      </w:r>
      <w:r w:rsidRPr="00E10FF5">
        <w:rPr>
          <w:sz w:val="28"/>
          <w:szCs w:val="28"/>
        </w:rPr>
        <w:tab/>
        <w:t xml:space="preserve">Копия протокола заседания Комиссии или выписка из него приобщается </w:t>
      </w:r>
      <w:r w:rsidRPr="00E10FF5">
        <w:rPr>
          <w:spacing w:val="-5"/>
          <w:sz w:val="28"/>
          <w:szCs w:val="28"/>
        </w:rPr>
        <w:t xml:space="preserve">к личному делу сотрудника, в отношении которого рассмотрен вопрос о соблюдении </w:t>
      </w:r>
      <w:r w:rsidRPr="00E10FF5">
        <w:rPr>
          <w:sz w:val="28"/>
          <w:szCs w:val="28"/>
        </w:rPr>
        <w:t>требований к служебному поведению и (или) требований об урегулировании конфликта интересов.</w:t>
      </w:r>
    </w:p>
    <w:p w:rsidR="00A71E6E" w:rsidRDefault="00A71E6E" w:rsidP="00542CA4">
      <w:pPr>
        <w:rPr>
          <w:color w:val="FF0000"/>
        </w:rPr>
      </w:pPr>
    </w:p>
    <w:p w:rsidR="003742EA" w:rsidRDefault="003742EA" w:rsidP="00542CA4">
      <w:pPr>
        <w:rPr>
          <w:color w:val="FF0000"/>
        </w:rPr>
      </w:pPr>
      <w:bookmarkStart w:id="0" w:name="_GoBack"/>
      <w:bookmarkEnd w:id="0"/>
    </w:p>
    <w:sectPr w:rsidR="003742EA" w:rsidSect="003742E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A94" w:rsidRDefault="00295A94" w:rsidP="00A71E6E">
      <w:r>
        <w:separator/>
      </w:r>
    </w:p>
  </w:endnote>
  <w:endnote w:type="continuationSeparator" w:id="0">
    <w:p w:rsidR="00295A94" w:rsidRDefault="00295A94" w:rsidP="00A71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A94" w:rsidRDefault="00295A94" w:rsidP="00A71E6E">
      <w:r>
        <w:separator/>
      </w:r>
    </w:p>
  </w:footnote>
  <w:footnote w:type="continuationSeparator" w:id="0">
    <w:p w:rsidR="00295A94" w:rsidRDefault="00295A94" w:rsidP="00A71E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944E43A"/>
    <w:lvl w:ilvl="0">
      <w:numFmt w:val="bullet"/>
      <w:lvlText w:val="*"/>
      <w:lvlJc w:val="left"/>
    </w:lvl>
  </w:abstractNum>
  <w:abstractNum w:abstractNumId="1" w15:restartNumberingAfterBreak="0">
    <w:nsid w:val="0CF830EA"/>
    <w:multiLevelType w:val="hybridMultilevel"/>
    <w:tmpl w:val="4926C7BC"/>
    <w:lvl w:ilvl="0" w:tplc="4F0A9AE8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6D2201D"/>
    <w:multiLevelType w:val="hybridMultilevel"/>
    <w:tmpl w:val="816C7CC4"/>
    <w:lvl w:ilvl="0" w:tplc="E73A5E7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9768C"/>
    <w:multiLevelType w:val="singleLevel"/>
    <w:tmpl w:val="4AC4A6B0"/>
    <w:lvl w:ilvl="0">
      <w:start w:val="18"/>
      <w:numFmt w:val="decimal"/>
      <w:lvlText w:val="%1."/>
      <w:legacy w:legacy="1" w:legacySpace="0" w:legacyIndent="482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EF37F15"/>
    <w:multiLevelType w:val="hybridMultilevel"/>
    <w:tmpl w:val="4C722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022F11"/>
    <w:multiLevelType w:val="hybridMultilevel"/>
    <w:tmpl w:val="C780F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178F7"/>
    <w:multiLevelType w:val="hybridMultilevel"/>
    <w:tmpl w:val="85CED2AA"/>
    <w:lvl w:ilvl="0" w:tplc="FB42D3E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DF0F75"/>
    <w:multiLevelType w:val="singleLevel"/>
    <w:tmpl w:val="729EA194"/>
    <w:lvl w:ilvl="0">
      <w:start w:val="16"/>
      <w:numFmt w:val="decimal"/>
      <w:lvlText w:val="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B3866EA"/>
    <w:multiLevelType w:val="multilevel"/>
    <w:tmpl w:val="E52A088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9" w15:restartNumberingAfterBreak="0">
    <w:nsid w:val="54A15E1D"/>
    <w:multiLevelType w:val="hybridMultilevel"/>
    <w:tmpl w:val="B3646F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95676DE"/>
    <w:multiLevelType w:val="hybridMultilevel"/>
    <w:tmpl w:val="94B8DA12"/>
    <w:lvl w:ilvl="0" w:tplc="FA540F5C">
      <w:start w:val="7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9023C28"/>
    <w:multiLevelType w:val="hybridMultilevel"/>
    <w:tmpl w:val="68D89EEA"/>
    <w:lvl w:ilvl="0" w:tplc="631EE0D8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6"/>
  </w:num>
  <w:num w:numId="5">
    <w:abstractNumId w:val="11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7"/>
  </w:num>
  <w:num w:numId="8">
    <w:abstractNumId w:val="3"/>
  </w:num>
  <w:num w:numId="9">
    <w:abstractNumId w:val="9"/>
  </w:num>
  <w:num w:numId="10">
    <w:abstractNumId w:val="5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7E6"/>
    <w:rsid w:val="0007580F"/>
    <w:rsid w:val="00082BC3"/>
    <w:rsid w:val="000C65BA"/>
    <w:rsid w:val="000D6D1F"/>
    <w:rsid w:val="001513AF"/>
    <w:rsid w:val="001943AB"/>
    <w:rsid w:val="001C147A"/>
    <w:rsid w:val="00284C7B"/>
    <w:rsid w:val="00295A94"/>
    <w:rsid w:val="002B112E"/>
    <w:rsid w:val="002E6383"/>
    <w:rsid w:val="0037171A"/>
    <w:rsid w:val="003742EA"/>
    <w:rsid w:val="003C6AFB"/>
    <w:rsid w:val="003D178B"/>
    <w:rsid w:val="003D6E0C"/>
    <w:rsid w:val="0041005A"/>
    <w:rsid w:val="00477050"/>
    <w:rsid w:val="004C12DE"/>
    <w:rsid w:val="004C5B76"/>
    <w:rsid w:val="00542CA4"/>
    <w:rsid w:val="00595FF9"/>
    <w:rsid w:val="005D762A"/>
    <w:rsid w:val="00631FC8"/>
    <w:rsid w:val="00653D23"/>
    <w:rsid w:val="007074FA"/>
    <w:rsid w:val="00736D4D"/>
    <w:rsid w:val="00802DF5"/>
    <w:rsid w:val="00893BBA"/>
    <w:rsid w:val="008C538A"/>
    <w:rsid w:val="009227A3"/>
    <w:rsid w:val="00930E10"/>
    <w:rsid w:val="00942B92"/>
    <w:rsid w:val="0096420B"/>
    <w:rsid w:val="00983091"/>
    <w:rsid w:val="009A0F39"/>
    <w:rsid w:val="009A397B"/>
    <w:rsid w:val="009E4A29"/>
    <w:rsid w:val="00A31E5D"/>
    <w:rsid w:val="00A71E6E"/>
    <w:rsid w:val="00AA07E6"/>
    <w:rsid w:val="00AB2D79"/>
    <w:rsid w:val="00AE5028"/>
    <w:rsid w:val="00B36D1A"/>
    <w:rsid w:val="00BB1383"/>
    <w:rsid w:val="00BD4DDA"/>
    <w:rsid w:val="00C046BB"/>
    <w:rsid w:val="00C5656A"/>
    <w:rsid w:val="00D236E1"/>
    <w:rsid w:val="00D940E8"/>
    <w:rsid w:val="00DB0344"/>
    <w:rsid w:val="00DC2AB9"/>
    <w:rsid w:val="00DE2AFA"/>
    <w:rsid w:val="00DF43B3"/>
    <w:rsid w:val="00E10FF5"/>
    <w:rsid w:val="00E172F3"/>
    <w:rsid w:val="00EB65EC"/>
    <w:rsid w:val="00FC3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5AD63"/>
  <w15:docId w15:val="{775BB783-BAE6-40C1-A60A-696BC9499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7E6"/>
    <w:pPr>
      <w:spacing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3091"/>
    <w:pPr>
      <w:spacing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A71E6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71E6E"/>
    <w:rPr>
      <w:rFonts w:eastAsia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71E6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71E6E"/>
    <w:rPr>
      <w:rFonts w:eastAsia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82BC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82BC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943AB"/>
    <w:pPr>
      <w:ind w:left="720"/>
      <w:contextualSpacing/>
    </w:pPr>
  </w:style>
  <w:style w:type="paragraph" w:customStyle="1" w:styleId="ConsPlusNormal">
    <w:name w:val="ConsPlusNormal"/>
    <w:rsid w:val="003742EA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b">
    <w:name w:val="Гипертекстовая ссылка"/>
    <w:rsid w:val="003742EA"/>
    <w:rPr>
      <w:b/>
      <w:bCs/>
      <w:color w:val="008000"/>
      <w:sz w:val="20"/>
      <w:szCs w:val="20"/>
      <w:u w:val="single"/>
    </w:rPr>
  </w:style>
  <w:style w:type="paragraph" w:customStyle="1" w:styleId="ConsPlusCell">
    <w:name w:val="ConsPlusCell"/>
    <w:uiPriority w:val="99"/>
    <w:rsid w:val="007074FA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c">
    <w:name w:val="Table Grid"/>
    <w:basedOn w:val="a1"/>
    <w:uiPriority w:val="59"/>
    <w:rsid w:val="0041005A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2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1534</Words>
  <Characters>8745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777</dc:creator>
  <cp:lastModifiedBy>Пользователь Windows</cp:lastModifiedBy>
  <cp:revision>2</cp:revision>
  <cp:lastPrinted>2018-10-03T14:30:00Z</cp:lastPrinted>
  <dcterms:created xsi:type="dcterms:W3CDTF">2019-10-15T11:23:00Z</dcterms:created>
  <dcterms:modified xsi:type="dcterms:W3CDTF">2019-10-15T11:23:00Z</dcterms:modified>
</cp:coreProperties>
</file>