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74A4" w:rsidRPr="00BA680C" w:rsidRDefault="00F84CF5" w:rsidP="00BA680C">
      <w:pPr>
        <w:spacing w:line="276" w:lineRule="auto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BA680C">
        <w:rPr>
          <w:b/>
          <w:color w:val="FF0000"/>
          <w:sz w:val="28"/>
          <w:szCs w:val="28"/>
        </w:rPr>
        <w:t xml:space="preserve">Всероссийский конкурс хореографического </w:t>
      </w:r>
      <w:r w:rsidR="009D6DBF">
        <w:rPr>
          <w:b/>
          <w:color w:val="FF0000"/>
          <w:sz w:val="28"/>
          <w:szCs w:val="28"/>
        </w:rPr>
        <w:t>и музыкального искусства</w:t>
      </w:r>
      <w:r w:rsidRPr="00BA680C">
        <w:rPr>
          <w:b/>
          <w:color w:val="FF0000"/>
          <w:sz w:val="28"/>
          <w:szCs w:val="28"/>
        </w:rPr>
        <w:t xml:space="preserve"> </w:t>
      </w:r>
    </w:p>
    <w:p w:rsidR="009674A4" w:rsidRPr="00BA680C" w:rsidRDefault="009D6DBF" w:rsidP="00BA680C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«Виртуозы</w:t>
      </w:r>
      <w:r w:rsidR="00F84CF5" w:rsidRPr="00BA680C">
        <w:rPr>
          <w:b/>
          <w:color w:val="FF0000"/>
          <w:sz w:val="28"/>
          <w:szCs w:val="28"/>
        </w:rPr>
        <w:t>»</w:t>
      </w:r>
    </w:p>
    <w:p w:rsidR="009674A4" w:rsidRPr="00BA680C" w:rsidRDefault="00BA680C" w:rsidP="00BA680C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9D6DBF">
        <w:rPr>
          <w:b/>
          <w:color w:val="FF0000"/>
          <w:sz w:val="28"/>
          <w:szCs w:val="28"/>
        </w:rPr>
        <w:t>13 ноября</w:t>
      </w:r>
      <w:r w:rsidR="00021A27">
        <w:rPr>
          <w:b/>
          <w:color w:val="FF0000"/>
          <w:sz w:val="28"/>
          <w:szCs w:val="28"/>
        </w:rPr>
        <w:t xml:space="preserve"> 2022</w:t>
      </w:r>
      <w:r w:rsidR="009D6DBF">
        <w:rPr>
          <w:b/>
          <w:color w:val="FF0000"/>
          <w:sz w:val="28"/>
          <w:szCs w:val="28"/>
        </w:rPr>
        <w:t xml:space="preserve">, </w:t>
      </w:r>
      <w:r w:rsidR="00526925">
        <w:rPr>
          <w:b/>
          <w:color w:val="FF0000"/>
          <w:sz w:val="28"/>
          <w:szCs w:val="28"/>
        </w:rPr>
        <w:t xml:space="preserve">г. </w:t>
      </w:r>
      <w:r w:rsidR="009D6DBF">
        <w:rPr>
          <w:b/>
          <w:color w:val="FF0000"/>
          <w:sz w:val="28"/>
          <w:szCs w:val="28"/>
        </w:rPr>
        <w:t>Анапа, с. Витязево</w:t>
      </w:r>
      <w:r w:rsidR="00F84CF5" w:rsidRPr="00BA680C">
        <w:rPr>
          <w:b/>
          <w:color w:val="FF0000"/>
          <w:sz w:val="28"/>
          <w:szCs w:val="28"/>
        </w:rPr>
        <w:t>)</w:t>
      </w:r>
    </w:p>
    <w:p w:rsidR="007F1B34" w:rsidRPr="00BA680C" w:rsidRDefault="00F84CF5" w:rsidP="00BA680C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BA680C">
        <w:rPr>
          <w:b/>
          <w:color w:val="FF0000"/>
          <w:sz w:val="28"/>
          <w:szCs w:val="28"/>
        </w:rPr>
        <w:t xml:space="preserve">Конкурс проходит при информационной поддержке </w:t>
      </w:r>
    </w:p>
    <w:p w:rsidR="009674A4" w:rsidRPr="00BA680C" w:rsidRDefault="00400A3F" w:rsidP="00BA680C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Министерства культуры Саратовской области</w:t>
      </w:r>
    </w:p>
    <w:p w:rsidR="009674A4" w:rsidRPr="009D6DBF" w:rsidRDefault="00F84CF5" w:rsidP="00BA680C">
      <w:pPr>
        <w:spacing w:line="276" w:lineRule="auto"/>
        <w:jc w:val="center"/>
        <w:rPr>
          <w:sz w:val="24"/>
          <w:szCs w:val="24"/>
          <w:lang w:val="en-US"/>
        </w:rPr>
      </w:pPr>
      <w:r w:rsidRPr="009D6DBF">
        <w:rPr>
          <w:b/>
          <w:color w:val="FF0000"/>
          <w:sz w:val="24"/>
          <w:szCs w:val="24"/>
          <w:lang w:val="en-US"/>
        </w:rPr>
        <w:t>__________________________________________________</w:t>
      </w:r>
    </w:p>
    <w:p w:rsidR="009674A4" w:rsidRPr="009D6DBF" w:rsidRDefault="00F84CF5" w:rsidP="00BA680C">
      <w:pPr>
        <w:spacing w:line="276" w:lineRule="auto"/>
        <w:jc w:val="center"/>
        <w:rPr>
          <w:sz w:val="24"/>
          <w:szCs w:val="24"/>
          <w:lang w:val="en-US"/>
        </w:rPr>
      </w:pPr>
      <w:r w:rsidRPr="00BA680C">
        <w:rPr>
          <w:sz w:val="24"/>
          <w:szCs w:val="24"/>
        </w:rPr>
        <w:t>Сайт</w:t>
      </w:r>
      <w:r w:rsidRPr="009D6DBF">
        <w:rPr>
          <w:sz w:val="24"/>
          <w:szCs w:val="24"/>
          <w:lang w:val="en-US"/>
        </w:rPr>
        <w:t xml:space="preserve">  </w:t>
      </w:r>
      <w:hyperlink r:id="rId8" w:history="1">
        <w:r w:rsidRPr="00BA680C">
          <w:rPr>
            <w:rStyle w:val="a4"/>
            <w:sz w:val="24"/>
            <w:szCs w:val="24"/>
            <w:lang w:val="en-US"/>
          </w:rPr>
          <w:t>https</w:t>
        </w:r>
        <w:r w:rsidRPr="009D6DBF">
          <w:rPr>
            <w:rStyle w:val="a4"/>
            <w:sz w:val="24"/>
            <w:szCs w:val="24"/>
            <w:lang w:val="en-US"/>
          </w:rPr>
          <w:t>://</w:t>
        </w:r>
        <w:r w:rsidRPr="00BA680C">
          <w:rPr>
            <w:rStyle w:val="a4"/>
            <w:sz w:val="24"/>
            <w:szCs w:val="24"/>
            <w:lang w:val="en-US"/>
          </w:rPr>
          <w:t>virtuozy</w:t>
        </w:r>
        <w:r w:rsidRPr="009D6DBF">
          <w:rPr>
            <w:rStyle w:val="a4"/>
            <w:sz w:val="24"/>
            <w:szCs w:val="24"/>
            <w:lang w:val="en-US"/>
          </w:rPr>
          <w:t>.</w:t>
        </w:r>
        <w:r w:rsidRPr="00BA680C">
          <w:rPr>
            <w:rStyle w:val="a4"/>
            <w:sz w:val="24"/>
            <w:szCs w:val="24"/>
            <w:lang w:val="en-US"/>
          </w:rPr>
          <w:t>online</w:t>
        </w:r>
        <w:r w:rsidRPr="009D6DBF">
          <w:rPr>
            <w:rStyle w:val="a4"/>
            <w:sz w:val="24"/>
            <w:szCs w:val="24"/>
            <w:lang w:val="en-US"/>
          </w:rPr>
          <w:t>/</w:t>
        </w:r>
      </w:hyperlink>
      <w:r w:rsidRPr="009D6DBF">
        <w:rPr>
          <w:sz w:val="24"/>
          <w:szCs w:val="24"/>
          <w:lang w:val="en-US"/>
        </w:rPr>
        <w:t xml:space="preserve"> </w:t>
      </w:r>
      <w:r w:rsidRPr="00BA680C">
        <w:rPr>
          <w:sz w:val="24"/>
          <w:szCs w:val="24"/>
          <w:lang w:val="en-US"/>
        </w:rPr>
        <w:t>e</w:t>
      </w:r>
      <w:r w:rsidRPr="009D6DBF">
        <w:rPr>
          <w:sz w:val="24"/>
          <w:szCs w:val="24"/>
          <w:lang w:val="en-US"/>
        </w:rPr>
        <w:t>-</w:t>
      </w:r>
      <w:r w:rsidRPr="00BA680C">
        <w:rPr>
          <w:sz w:val="24"/>
          <w:szCs w:val="24"/>
          <w:lang w:val="en-US"/>
        </w:rPr>
        <w:t>mail</w:t>
      </w:r>
      <w:r w:rsidRPr="009D6DBF">
        <w:rPr>
          <w:sz w:val="24"/>
          <w:szCs w:val="24"/>
          <w:lang w:val="en-US"/>
        </w:rPr>
        <w:t xml:space="preserve">: </w:t>
      </w:r>
      <w:r w:rsidRPr="00BA680C">
        <w:rPr>
          <w:color w:val="0070C0"/>
          <w:sz w:val="24"/>
          <w:szCs w:val="24"/>
          <w:u w:val="single"/>
          <w:lang w:val="en-US"/>
        </w:rPr>
        <w:t>saratov</w:t>
      </w:r>
      <w:r w:rsidRPr="009D6DBF">
        <w:rPr>
          <w:color w:val="0070C0"/>
          <w:sz w:val="24"/>
          <w:szCs w:val="24"/>
          <w:u w:val="single"/>
          <w:lang w:val="en-US"/>
        </w:rPr>
        <w:t>@</w:t>
      </w:r>
      <w:r w:rsidRPr="00BA680C">
        <w:rPr>
          <w:color w:val="0070C0"/>
          <w:sz w:val="24"/>
          <w:szCs w:val="24"/>
          <w:u w:val="single"/>
          <w:lang w:val="en-US"/>
        </w:rPr>
        <w:t>muz</w:t>
      </w:r>
      <w:r w:rsidRPr="009D6DBF">
        <w:rPr>
          <w:color w:val="0070C0"/>
          <w:sz w:val="24"/>
          <w:szCs w:val="24"/>
          <w:u w:val="single"/>
          <w:lang w:val="en-US"/>
        </w:rPr>
        <w:t>-</w:t>
      </w:r>
      <w:r w:rsidRPr="00BA680C">
        <w:rPr>
          <w:color w:val="0070C0"/>
          <w:sz w:val="24"/>
          <w:szCs w:val="24"/>
          <w:u w:val="single"/>
          <w:lang w:val="en-US"/>
        </w:rPr>
        <w:t>school</w:t>
      </w:r>
      <w:r w:rsidRPr="009D6DBF">
        <w:rPr>
          <w:color w:val="0070C0"/>
          <w:sz w:val="24"/>
          <w:szCs w:val="24"/>
          <w:u w:val="single"/>
          <w:lang w:val="en-US"/>
        </w:rPr>
        <w:t>.</w:t>
      </w:r>
      <w:r w:rsidRPr="00BA680C">
        <w:rPr>
          <w:color w:val="0070C0"/>
          <w:sz w:val="24"/>
          <w:szCs w:val="24"/>
          <w:u w:val="single"/>
          <w:lang w:val="en-US"/>
        </w:rPr>
        <w:t>ru</w:t>
      </w:r>
    </w:p>
    <w:p w:rsidR="009674A4" w:rsidRPr="00BA680C" w:rsidRDefault="00400A3F" w:rsidP="00BA680C">
      <w:pPr>
        <w:spacing w:line="276" w:lineRule="auto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тел.: 8937-225-43-45</w:t>
      </w:r>
    </w:p>
    <w:p w:rsidR="009674A4" w:rsidRPr="00BA680C" w:rsidRDefault="009674A4" w:rsidP="00BA680C">
      <w:pPr>
        <w:spacing w:line="276" w:lineRule="auto"/>
        <w:rPr>
          <w:b/>
          <w:color w:val="FF0000"/>
          <w:sz w:val="24"/>
          <w:szCs w:val="24"/>
        </w:rPr>
      </w:pPr>
    </w:p>
    <w:p w:rsidR="009674A4" w:rsidRPr="00BA680C" w:rsidRDefault="00F84CF5" w:rsidP="00BA680C">
      <w:pPr>
        <w:spacing w:line="276" w:lineRule="auto"/>
        <w:jc w:val="center"/>
        <w:rPr>
          <w:sz w:val="24"/>
          <w:szCs w:val="24"/>
        </w:rPr>
      </w:pPr>
      <w:r w:rsidRPr="00BA680C">
        <w:rPr>
          <w:b/>
          <w:sz w:val="24"/>
          <w:szCs w:val="24"/>
        </w:rPr>
        <w:t xml:space="preserve">Положение </w:t>
      </w:r>
      <w:r w:rsidR="007E5DE0">
        <w:rPr>
          <w:b/>
          <w:sz w:val="24"/>
          <w:szCs w:val="24"/>
        </w:rPr>
        <w:t>конкурса</w:t>
      </w:r>
    </w:p>
    <w:p w:rsidR="009674A4" w:rsidRPr="00BA680C" w:rsidRDefault="009674A4" w:rsidP="00BA680C">
      <w:pPr>
        <w:spacing w:line="276" w:lineRule="auto"/>
        <w:rPr>
          <w:sz w:val="24"/>
          <w:szCs w:val="24"/>
        </w:rPr>
      </w:pPr>
    </w:p>
    <w:p w:rsidR="009674A4" w:rsidRPr="003315D8" w:rsidRDefault="00F84CF5" w:rsidP="003315D8">
      <w:pPr>
        <w:spacing w:line="276" w:lineRule="auto"/>
        <w:jc w:val="both"/>
        <w:rPr>
          <w:sz w:val="24"/>
          <w:szCs w:val="24"/>
        </w:rPr>
      </w:pPr>
      <w:r w:rsidRPr="003315D8">
        <w:rPr>
          <w:b/>
          <w:sz w:val="24"/>
          <w:szCs w:val="24"/>
        </w:rPr>
        <w:t>Организаторы конкурса:</w:t>
      </w:r>
    </w:p>
    <w:p w:rsidR="009674A4" w:rsidRPr="003315D8" w:rsidRDefault="00F84CF5" w:rsidP="003315D8">
      <w:p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ООО «Виртуозы Сарат</w:t>
      </w:r>
      <w:r w:rsidR="00400A3F">
        <w:rPr>
          <w:sz w:val="24"/>
          <w:szCs w:val="24"/>
        </w:rPr>
        <w:t>ова»</w:t>
      </w:r>
      <w:r w:rsidR="007F1B34" w:rsidRPr="003315D8">
        <w:rPr>
          <w:sz w:val="24"/>
          <w:szCs w:val="24"/>
        </w:rPr>
        <w:t xml:space="preserve">, </w:t>
      </w:r>
      <w:r w:rsidRPr="003315D8">
        <w:rPr>
          <w:sz w:val="24"/>
          <w:szCs w:val="24"/>
        </w:rPr>
        <w:t>ООО «Русский национа</w:t>
      </w:r>
      <w:r w:rsidR="007F1B34" w:rsidRPr="003315D8">
        <w:rPr>
          <w:sz w:val="24"/>
          <w:szCs w:val="24"/>
        </w:rPr>
        <w:t>льный классический театр балета».</w:t>
      </w:r>
    </w:p>
    <w:p w:rsidR="009674A4" w:rsidRPr="003315D8" w:rsidRDefault="009674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9674A4" w:rsidRPr="003315D8" w:rsidRDefault="00F84CF5" w:rsidP="003315D8">
      <w:pPr>
        <w:pStyle w:val="18"/>
        <w:spacing w:line="276" w:lineRule="auto"/>
        <w:jc w:val="both"/>
        <w:rPr>
          <w:rStyle w:val="a6"/>
          <w:sz w:val="24"/>
          <w:szCs w:val="24"/>
        </w:rPr>
      </w:pPr>
      <w:r w:rsidRPr="003315D8">
        <w:rPr>
          <w:rStyle w:val="a6"/>
          <w:sz w:val="24"/>
          <w:szCs w:val="24"/>
        </w:rPr>
        <w:t>1. Общие положения</w:t>
      </w:r>
    </w:p>
    <w:p w:rsidR="009674A4" w:rsidRPr="003315D8" w:rsidRDefault="00F84CF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rStyle w:val="a6"/>
          <w:sz w:val="24"/>
          <w:szCs w:val="24"/>
        </w:rPr>
        <w:t>1.1.</w:t>
      </w:r>
      <w:r w:rsidRPr="003315D8">
        <w:rPr>
          <w:rStyle w:val="a6"/>
          <w:sz w:val="24"/>
          <w:szCs w:val="24"/>
          <w:u w:val="single"/>
        </w:rPr>
        <w:t xml:space="preserve"> Цели и задачи</w:t>
      </w:r>
    </w:p>
    <w:p w:rsidR="009674A4" w:rsidRPr="003315D8" w:rsidRDefault="00F84CF5" w:rsidP="003315D8">
      <w:pPr>
        <w:pStyle w:val="1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выявление и всесторонняя поддержка наиболее талантливых и перспективных детей и молодежи;</w:t>
      </w:r>
    </w:p>
    <w:p w:rsidR="009674A4" w:rsidRPr="003315D8" w:rsidRDefault="00F84CF5" w:rsidP="003315D8">
      <w:pPr>
        <w:pStyle w:val="1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привлечение внимания со стороны государственных, международных и коммерческих организаций к творчеству воспитанников детских домов, детей с ограниченными физическими возможностями;</w:t>
      </w:r>
    </w:p>
    <w:p w:rsidR="009674A4" w:rsidRPr="003315D8" w:rsidRDefault="00F84CF5" w:rsidP="003315D8">
      <w:pPr>
        <w:pStyle w:val="1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обмен опытом между коллективами, руководителями и педагогами, поддержка постоянных творческих контактов между ними, их объединение в рамках </w:t>
      </w:r>
      <w:r w:rsidR="007E5DE0">
        <w:rPr>
          <w:sz w:val="24"/>
          <w:szCs w:val="24"/>
        </w:rPr>
        <w:t>мероприятия</w:t>
      </w:r>
      <w:r w:rsidRPr="003315D8">
        <w:rPr>
          <w:sz w:val="24"/>
          <w:szCs w:val="24"/>
        </w:rPr>
        <w:t>;</w:t>
      </w:r>
    </w:p>
    <w:p w:rsidR="009674A4" w:rsidRPr="003315D8" w:rsidRDefault="009674A4" w:rsidP="003315D8">
      <w:pPr>
        <w:pStyle w:val="18"/>
        <w:spacing w:line="276" w:lineRule="auto"/>
        <w:jc w:val="both"/>
        <w:rPr>
          <w:b/>
          <w:sz w:val="24"/>
          <w:szCs w:val="24"/>
        </w:rPr>
      </w:pPr>
    </w:p>
    <w:p w:rsidR="009674A4" w:rsidRPr="003315D8" w:rsidRDefault="00F84CF5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 w:rsidRPr="003315D8">
        <w:rPr>
          <w:b/>
          <w:sz w:val="24"/>
          <w:szCs w:val="24"/>
        </w:rPr>
        <w:t>1.2.</w:t>
      </w:r>
      <w:r w:rsidRPr="003315D8">
        <w:rPr>
          <w:b/>
          <w:sz w:val="24"/>
          <w:szCs w:val="24"/>
          <w:u w:val="single"/>
        </w:rPr>
        <w:t xml:space="preserve"> Дата и место проведения:</w:t>
      </w:r>
      <w:r w:rsidRPr="003315D8">
        <w:rPr>
          <w:b/>
          <w:sz w:val="24"/>
          <w:szCs w:val="24"/>
        </w:rPr>
        <w:t xml:space="preserve"> </w:t>
      </w:r>
    </w:p>
    <w:p w:rsidR="009674A4" w:rsidRPr="003315D8" w:rsidRDefault="009674A4" w:rsidP="003315D8">
      <w:pPr>
        <w:pStyle w:val="18"/>
        <w:spacing w:line="276" w:lineRule="auto"/>
        <w:jc w:val="both"/>
        <w:rPr>
          <w:b/>
          <w:sz w:val="24"/>
          <w:szCs w:val="24"/>
        </w:rPr>
      </w:pPr>
    </w:p>
    <w:p w:rsidR="009674A4" w:rsidRPr="00B8147F" w:rsidRDefault="00F84CF5" w:rsidP="003315D8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3315D8">
        <w:rPr>
          <w:b/>
          <w:sz w:val="24"/>
          <w:szCs w:val="24"/>
        </w:rPr>
        <w:t xml:space="preserve">Дата проведения: </w:t>
      </w:r>
      <w:r w:rsidR="009D6DBF" w:rsidRPr="00B8147F">
        <w:rPr>
          <w:sz w:val="24"/>
          <w:szCs w:val="24"/>
        </w:rPr>
        <w:t>13 ноября</w:t>
      </w:r>
      <w:r w:rsidR="00021A27" w:rsidRPr="00B8147F">
        <w:rPr>
          <w:sz w:val="24"/>
          <w:szCs w:val="24"/>
        </w:rPr>
        <w:t xml:space="preserve"> 2022</w:t>
      </w:r>
      <w:r w:rsidR="00400A3F" w:rsidRPr="00B8147F">
        <w:rPr>
          <w:sz w:val="24"/>
          <w:szCs w:val="24"/>
        </w:rPr>
        <w:t xml:space="preserve"> года г. </w:t>
      </w:r>
      <w:r w:rsidR="009D6DBF" w:rsidRPr="00B8147F">
        <w:rPr>
          <w:sz w:val="24"/>
          <w:szCs w:val="24"/>
        </w:rPr>
        <w:t>Анапа, с. Витязево</w:t>
      </w:r>
    </w:p>
    <w:p w:rsidR="00021A27" w:rsidRPr="00B8147F" w:rsidRDefault="00F84CF5" w:rsidP="00021A27">
      <w:pPr>
        <w:spacing w:line="276" w:lineRule="auto"/>
        <w:ind w:left="360"/>
        <w:jc w:val="both"/>
        <w:rPr>
          <w:bCs/>
          <w:sz w:val="24"/>
          <w:szCs w:val="24"/>
          <w:shd w:val="clear" w:color="auto" w:fill="FFFFFF"/>
        </w:rPr>
      </w:pPr>
      <w:r w:rsidRPr="003315D8">
        <w:rPr>
          <w:b/>
          <w:sz w:val="24"/>
          <w:szCs w:val="24"/>
        </w:rPr>
        <w:t xml:space="preserve">Концертная площадка: </w:t>
      </w:r>
      <w:r w:rsidR="006E7288" w:rsidRPr="00B8147F">
        <w:rPr>
          <w:bCs/>
          <w:sz w:val="24"/>
          <w:szCs w:val="24"/>
          <w:shd w:val="clear" w:color="auto" w:fill="FFFFFF"/>
        </w:rPr>
        <w:t>Дом Культуры села Витязево</w:t>
      </w:r>
      <w:r w:rsidR="00400A3F" w:rsidRPr="00B8147F">
        <w:rPr>
          <w:bCs/>
          <w:sz w:val="24"/>
          <w:szCs w:val="24"/>
          <w:shd w:val="clear" w:color="auto" w:fill="FFFFFF"/>
        </w:rPr>
        <w:t xml:space="preserve">, ул. </w:t>
      </w:r>
      <w:r w:rsidR="006E7288" w:rsidRPr="00B8147F">
        <w:rPr>
          <w:bCs/>
          <w:sz w:val="24"/>
          <w:szCs w:val="24"/>
          <w:shd w:val="clear" w:color="auto" w:fill="FFFFFF"/>
        </w:rPr>
        <w:t>Лиманная, 8.</w:t>
      </w:r>
    </w:p>
    <w:p w:rsidR="00B8147F" w:rsidRPr="003315D8" w:rsidRDefault="00B8147F" w:rsidP="00021A27">
      <w:pPr>
        <w:spacing w:line="276" w:lineRule="auto"/>
        <w:ind w:left="360"/>
        <w:jc w:val="both"/>
        <w:rPr>
          <w:sz w:val="24"/>
          <w:szCs w:val="24"/>
        </w:rPr>
      </w:pPr>
    </w:p>
    <w:p w:rsidR="009674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rStyle w:val="a6"/>
          <w:sz w:val="24"/>
          <w:szCs w:val="24"/>
        </w:rPr>
        <w:t>1.3</w:t>
      </w:r>
      <w:r w:rsidR="00F84CF5" w:rsidRPr="003315D8">
        <w:rPr>
          <w:rStyle w:val="a6"/>
          <w:sz w:val="24"/>
          <w:szCs w:val="24"/>
        </w:rPr>
        <w:t xml:space="preserve">. </w:t>
      </w:r>
      <w:r w:rsidR="00F84CF5" w:rsidRPr="003315D8">
        <w:rPr>
          <w:rStyle w:val="a6"/>
          <w:sz w:val="24"/>
          <w:szCs w:val="24"/>
          <w:u w:val="single"/>
        </w:rPr>
        <w:t>Общие положения</w:t>
      </w:r>
      <w:r w:rsidR="00F84CF5" w:rsidRPr="003315D8">
        <w:rPr>
          <w:rStyle w:val="a6"/>
          <w:sz w:val="24"/>
          <w:szCs w:val="24"/>
        </w:rPr>
        <w:t xml:space="preserve">:                                                          </w:t>
      </w:r>
      <w:r w:rsidR="00F84CF5" w:rsidRPr="003315D8">
        <w:rPr>
          <w:sz w:val="24"/>
          <w:szCs w:val="24"/>
        </w:rPr>
        <w:t xml:space="preserve"> 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Конкурсные выступления организуются Оргкомитетом по графику, согласно номинациям и возрастным категориям.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rStyle w:val="a6"/>
          <w:sz w:val="24"/>
          <w:szCs w:val="24"/>
        </w:rPr>
      </w:pPr>
      <w:r w:rsidRPr="003315D8">
        <w:rPr>
          <w:sz w:val="24"/>
          <w:szCs w:val="24"/>
        </w:rPr>
        <w:t>Полный возраст участников определяется на день проведения конкурса (несоответствие возрастной группе может составлять не более 30% от общего количества участников в коллективе). Возраст участников может быть проверен по документам Председателем жюри.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315D8">
        <w:rPr>
          <w:rStyle w:val="a6"/>
          <w:sz w:val="24"/>
          <w:szCs w:val="24"/>
        </w:rPr>
        <w:t xml:space="preserve">Замена репертуара запрещена! 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Вход участников за кулисы не ранее, чем за два номера до выступления. 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Фонограммы должны быть записаны на </w:t>
      </w:r>
      <w:proofErr w:type="spellStart"/>
      <w:r w:rsidRPr="003315D8">
        <w:rPr>
          <w:sz w:val="24"/>
          <w:szCs w:val="24"/>
        </w:rPr>
        <w:t>флеш</w:t>
      </w:r>
      <w:proofErr w:type="spellEnd"/>
      <w:r w:rsidRPr="003315D8">
        <w:rPr>
          <w:sz w:val="24"/>
          <w:szCs w:val="24"/>
        </w:rPr>
        <w:t>-носителе. Категорически запрещается использовать фонограммы низкого  технического уровня. При плохой фонограмме номер снимается с конкурса.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Допускается использование «живого» аккомпанемента.     </w:t>
      </w:r>
    </w:p>
    <w:p w:rsidR="009674A4" w:rsidRPr="003315D8" w:rsidRDefault="00F84CF5" w:rsidP="003315D8">
      <w:pPr>
        <w:pStyle w:val="18"/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3315D8">
        <w:rPr>
          <w:sz w:val="24"/>
          <w:szCs w:val="24"/>
        </w:rPr>
        <w:t>Каждый коллектив, отдельный исполнитель имеет право участвовать в двух и более номинациях.</w:t>
      </w:r>
    </w:p>
    <w:p w:rsidR="009674A4" w:rsidRPr="003315D8" w:rsidRDefault="00F84CF5" w:rsidP="003315D8">
      <w:pPr>
        <w:pStyle w:val="af2"/>
        <w:numPr>
          <w:ilvl w:val="0"/>
          <w:numId w:val="5"/>
        </w:numPr>
        <w:suppressAutoHyphens w:val="0"/>
        <w:spacing w:line="276" w:lineRule="auto"/>
        <w:jc w:val="both"/>
        <w:rPr>
          <w:rStyle w:val="a6"/>
          <w:sz w:val="24"/>
          <w:szCs w:val="24"/>
        </w:rPr>
      </w:pPr>
      <w:r w:rsidRPr="003315D8">
        <w:rPr>
          <w:b/>
          <w:bCs/>
          <w:color w:val="FF0000"/>
          <w:sz w:val="24"/>
          <w:szCs w:val="24"/>
          <w:u w:val="single"/>
        </w:rPr>
        <w:t xml:space="preserve">Конкурс проводиться с учетом всех требований </w:t>
      </w:r>
      <w:proofErr w:type="spellStart"/>
      <w:r w:rsidRPr="003315D8">
        <w:rPr>
          <w:b/>
          <w:bCs/>
          <w:color w:val="FF0000"/>
          <w:sz w:val="24"/>
          <w:szCs w:val="24"/>
          <w:u w:val="single"/>
        </w:rPr>
        <w:t>Роспотребнадзора</w:t>
      </w:r>
      <w:proofErr w:type="spellEnd"/>
      <w:r w:rsidRPr="003315D8">
        <w:rPr>
          <w:b/>
          <w:bCs/>
          <w:color w:val="FF0000"/>
          <w:sz w:val="24"/>
          <w:szCs w:val="24"/>
          <w:u w:val="single"/>
        </w:rPr>
        <w:t xml:space="preserve">. </w:t>
      </w:r>
    </w:p>
    <w:p w:rsidR="009674A4" w:rsidRPr="003315D8" w:rsidRDefault="009674A4" w:rsidP="003315D8">
      <w:pPr>
        <w:pStyle w:val="18"/>
        <w:spacing w:line="276" w:lineRule="auto"/>
        <w:jc w:val="both"/>
        <w:rPr>
          <w:b/>
          <w:sz w:val="24"/>
          <w:szCs w:val="24"/>
        </w:rPr>
      </w:pPr>
    </w:p>
    <w:p w:rsidR="009674A4" w:rsidRPr="003315D8" w:rsidRDefault="00F84CF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b/>
          <w:sz w:val="24"/>
          <w:szCs w:val="24"/>
        </w:rPr>
        <w:t>2. Условия конкурса по хореографии</w:t>
      </w:r>
      <w:r w:rsidR="007E5DE0">
        <w:rPr>
          <w:sz w:val="24"/>
          <w:szCs w:val="24"/>
        </w:rPr>
        <w:t xml:space="preserve"> </w:t>
      </w:r>
    </w:p>
    <w:p w:rsidR="009674A4" w:rsidRPr="003315D8" w:rsidRDefault="006E7288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2.1</w:t>
      </w:r>
      <w:r w:rsidR="007E5DE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Номинации конкурса</w:t>
      </w:r>
      <w:r w:rsidR="00F84CF5" w:rsidRPr="003315D8">
        <w:rPr>
          <w:b/>
          <w:sz w:val="24"/>
          <w:szCs w:val="24"/>
        </w:rPr>
        <w:t>:</w:t>
      </w:r>
    </w:p>
    <w:p w:rsidR="009674A4" w:rsidRPr="003315D8" w:rsidRDefault="00F84CF5" w:rsidP="003315D8">
      <w:pPr>
        <w:pStyle w:val="18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народный танец </w:t>
      </w:r>
    </w:p>
    <w:p w:rsidR="009674A4" w:rsidRPr="003315D8" w:rsidRDefault="00F84CF5" w:rsidP="003315D8">
      <w:pPr>
        <w:pStyle w:val="18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lastRenderedPageBreak/>
        <w:t>современный танец</w:t>
      </w:r>
    </w:p>
    <w:p w:rsidR="009674A4" w:rsidRPr="003315D8" w:rsidRDefault="00F84CF5" w:rsidP="003315D8">
      <w:pPr>
        <w:pStyle w:val="18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эстрадный танец</w:t>
      </w:r>
    </w:p>
    <w:p w:rsidR="00C34490" w:rsidRPr="00C34490" w:rsidRDefault="00F84CF5" w:rsidP="00C34490">
      <w:pPr>
        <w:pStyle w:val="18"/>
        <w:numPr>
          <w:ilvl w:val="0"/>
          <w:numId w:val="8"/>
        </w:numPr>
        <w:spacing w:line="276" w:lineRule="auto"/>
        <w:jc w:val="both"/>
        <w:rPr>
          <w:bCs/>
          <w:sz w:val="24"/>
          <w:szCs w:val="24"/>
        </w:rPr>
      </w:pPr>
      <w:r w:rsidRPr="003315D8">
        <w:rPr>
          <w:sz w:val="24"/>
          <w:szCs w:val="24"/>
        </w:rPr>
        <w:t>народно-стилизованный</w:t>
      </w:r>
    </w:p>
    <w:p w:rsidR="009674A4" w:rsidRPr="003315D8" w:rsidRDefault="00F84CF5" w:rsidP="003315D8">
      <w:pPr>
        <w:pStyle w:val="af2"/>
        <w:numPr>
          <w:ilvl w:val="0"/>
          <w:numId w:val="8"/>
        </w:numPr>
        <w:suppressAutoHyphens w:val="0"/>
        <w:spacing w:line="276" w:lineRule="auto"/>
        <w:jc w:val="both"/>
        <w:rPr>
          <w:sz w:val="24"/>
          <w:szCs w:val="24"/>
        </w:rPr>
      </w:pPr>
      <w:r w:rsidRPr="003315D8">
        <w:rPr>
          <w:bCs/>
          <w:sz w:val="24"/>
          <w:szCs w:val="24"/>
        </w:rPr>
        <w:t>патриотический танец</w:t>
      </w:r>
    </w:p>
    <w:p w:rsidR="009674A4" w:rsidRPr="003315D8" w:rsidRDefault="00F84CF5" w:rsidP="003315D8">
      <w:pPr>
        <w:pStyle w:val="18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классический танец </w:t>
      </w:r>
    </w:p>
    <w:p w:rsidR="009674A4" w:rsidRPr="003315D8" w:rsidRDefault="00F84CF5" w:rsidP="003315D8">
      <w:pPr>
        <w:pStyle w:val="18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танцевальное шоу </w:t>
      </w:r>
      <w:r w:rsidRPr="003315D8">
        <w:rPr>
          <w:rFonts w:eastAsia="Arial"/>
          <w:sz w:val="24"/>
          <w:szCs w:val="24"/>
        </w:rPr>
        <w:t>(</w:t>
      </w:r>
      <w:r w:rsidRPr="003315D8">
        <w:rPr>
          <w:sz w:val="24"/>
          <w:szCs w:val="24"/>
        </w:rPr>
        <w:t xml:space="preserve">возрастные группы: 7–13 лет, 14–20 лет); </w:t>
      </w:r>
    </w:p>
    <w:p w:rsidR="00FB78A4" w:rsidRPr="003315D8" w:rsidRDefault="00F84CF5" w:rsidP="003315D8">
      <w:pPr>
        <w:pStyle w:val="18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фольклор – исторический, национальный, региональный танец – с вокалом и без него; </w:t>
      </w:r>
    </w:p>
    <w:p w:rsidR="009674A4" w:rsidRPr="003315D8" w:rsidRDefault="00FB78A4" w:rsidP="003315D8">
      <w:pPr>
        <w:pStyle w:val="18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детский танец (возрастная группа (дошколята) до 6 лет включительно, возрастная группа (младшая) 7-10 лет)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6E7288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="007E5DE0">
        <w:rPr>
          <w:b/>
          <w:sz w:val="24"/>
          <w:szCs w:val="24"/>
        </w:rPr>
        <w:t xml:space="preserve"> </w:t>
      </w:r>
      <w:r w:rsidR="00FB78A4" w:rsidRPr="003315D8">
        <w:rPr>
          <w:b/>
          <w:sz w:val="24"/>
          <w:szCs w:val="24"/>
        </w:rPr>
        <w:t>Номинации (ПРОФ).</w:t>
      </w:r>
      <w:r>
        <w:rPr>
          <w:b/>
          <w:sz w:val="24"/>
          <w:szCs w:val="24"/>
        </w:rPr>
        <w:t xml:space="preserve"> </w:t>
      </w:r>
      <w:r w:rsidR="00FB78A4" w:rsidRPr="003315D8">
        <w:rPr>
          <w:b/>
          <w:sz w:val="24"/>
          <w:szCs w:val="24"/>
        </w:rPr>
        <w:t>Студенты колледжей профильных направлений.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•   классический танец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  народно - сценический танец                                                                                                                                              </w:t>
      </w:r>
    </w:p>
    <w:p w:rsidR="006E728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  современная хореография   </w:t>
      </w:r>
    </w:p>
    <w:p w:rsidR="006E7288" w:rsidRDefault="006E7288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6E7288" w:rsidRPr="006E7288" w:rsidRDefault="00FB78A4" w:rsidP="006E7288">
      <w:pPr>
        <w:pStyle w:val="18"/>
        <w:spacing w:line="276" w:lineRule="auto"/>
        <w:jc w:val="both"/>
        <w:rPr>
          <w:b/>
          <w:sz w:val="24"/>
          <w:szCs w:val="24"/>
        </w:rPr>
      </w:pPr>
      <w:r w:rsidRPr="006E7288">
        <w:rPr>
          <w:b/>
          <w:sz w:val="24"/>
          <w:szCs w:val="24"/>
        </w:rPr>
        <w:t xml:space="preserve">  </w:t>
      </w:r>
      <w:r w:rsidR="006E7288" w:rsidRPr="006E7288">
        <w:rPr>
          <w:b/>
          <w:sz w:val="24"/>
          <w:szCs w:val="24"/>
        </w:rPr>
        <w:t>3. Условия конкурса по вокалу (соло, ансамбли, малые формы)</w:t>
      </w:r>
    </w:p>
    <w:p w:rsidR="006E7288" w:rsidRPr="006E7288" w:rsidRDefault="006E7288" w:rsidP="006E7288">
      <w:pPr>
        <w:pStyle w:val="18"/>
        <w:spacing w:line="276" w:lineRule="auto"/>
        <w:jc w:val="both"/>
        <w:rPr>
          <w:b/>
          <w:sz w:val="24"/>
          <w:szCs w:val="24"/>
          <w:u w:val="single"/>
        </w:rPr>
      </w:pPr>
      <w:r w:rsidRPr="006E7288">
        <w:rPr>
          <w:b/>
          <w:sz w:val="24"/>
          <w:szCs w:val="24"/>
          <w:u w:val="single"/>
        </w:rPr>
        <w:t>3.1 Номинации конкурса: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Академический вокал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Народное пение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Эстрадный вокал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Джазовый вокал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Детская песня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Патриотическая песня</w:t>
      </w:r>
    </w:p>
    <w:p w:rsidR="006E7288" w:rsidRDefault="006E7288" w:rsidP="006E7288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Вокальный ансамбль </w:t>
      </w:r>
    </w:p>
    <w:p w:rsidR="008D5FA7" w:rsidRPr="008D5FA7" w:rsidRDefault="006E7288" w:rsidP="008D5FA7">
      <w:pPr>
        <w:pStyle w:val="18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Хор</w:t>
      </w:r>
    </w:p>
    <w:p w:rsidR="00B8147F" w:rsidRDefault="00B8147F" w:rsidP="00B8147F">
      <w:pPr>
        <w:pStyle w:val="18"/>
        <w:spacing w:line="276" w:lineRule="auto"/>
        <w:ind w:left="720"/>
        <w:jc w:val="both"/>
        <w:rPr>
          <w:sz w:val="24"/>
          <w:szCs w:val="24"/>
        </w:rPr>
      </w:pPr>
    </w:p>
    <w:p w:rsidR="006E7288" w:rsidRDefault="006E7288" w:rsidP="006E7288">
      <w:pPr>
        <w:pStyle w:val="18"/>
        <w:spacing w:line="276" w:lineRule="auto"/>
        <w:jc w:val="both"/>
        <w:rPr>
          <w:b/>
          <w:sz w:val="24"/>
          <w:szCs w:val="24"/>
        </w:rPr>
      </w:pPr>
      <w:r w:rsidRPr="006E7288">
        <w:rPr>
          <w:b/>
          <w:sz w:val="24"/>
          <w:szCs w:val="24"/>
        </w:rPr>
        <w:t>4. Условия конкурса по музыкальным инструментам.</w:t>
      </w:r>
    </w:p>
    <w:p w:rsidR="006E7288" w:rsidRPr="006E7288" w:rsidRDefault="006E7288" w:rsidP="006E7288">
      <w:pPr>
        <w:pStyle w:val="18"/>
        <w:spacing w:line="276" w:lineRule="auto"/>
        <w:jc w:val="both"/>
        <w:rPr>
          <w:b/>
          <w:sz w:val="24"/>
          <w:szCs w:val="24"/>
          <w:u w:val="single"/>
        </w:rPr>
      </w:pPr>
      <w:r w:rsidRPr="006E7288">
        <w:rPr>
          <w:b/>
          <w:sz w:val="24"/>
          <w:szCs w:val="24"/>
          <w:u w:val="single"/>
        </w:rPr>
        <w:t>4.1 Номинации конкурса: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Фортепиано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Духовые инструменты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Струнные инструменты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Народные инструменты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Ударные инструменты</w:t>
      </w:r>
    </w:p>
    <w:p w:rsidR="006E7288" w:rsidRDefault="006E7288" w:rsidP="006E7288">
      <w:pPr>
        <w:pStyle w:val="18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Инструментальный ансамбль</w:t>
      </w:r>
    </w:p>
    <w:p w:rsidR="006E7288" w:rsidRDefault="006E7288" w:rsidP="006E7288">
      <w:pPr>
        <w:pStyle w:val="18"/>
        <w:spacing w:line="276" w:lineRule="auto"/>
        <w:jc w:val="both"/>
        <w:rPr>
          <w:sz w:val="24"/>
          <w:szCs w:val="24"/>
        </w:rPr>
      </w:pPr>
    </w:p>
    <w:p w:rsidR="006E7288" w:rsidRPr="006E7288" w:rsidRDefault="006E7288" w:rsidP="006E7288">
      <w:pPr>
        <w:pStyle w:val="18"/>
        <w:spacing w:line="276" w:lineRule="auto"/>
        <w:jc w:val="both"/>
        <w:rPr>
          <w:b/>
          <w:sz w:val="24"/>
          <w:szCs w:val="24"/>
        </w:rPr>
      </w:pPr>
      <w:r w:rsidRPr="006E7288">
        <w:rPr>
          <w:b/>
          <w:sz w:val="24"/>
          <w:szCs w:val="24"/>
        </w:rPr>
        <w:t>5.1 Возрастные группы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>«</w:t>
      </w:r>
      <w:proofErr w:type="spellStart"/>
      <w:r w:rsidRPr="006E7288">
        <w:rPr>
          <w:sz w:val="24"/>
          <w:szCs w:val="24"/>
        </w:rPr>
        <w:t>беби</w:t>
      </w:r>
      <w:proofErr w:type="spellEnd"/>
      <w:r w:rsidRPr="006E7288">
        <w:rPr>
          <w:sz w:val="24"/>
          <w:szCs w:val="24"/>
        </w:rPr>
        <w:t xml:space="preserve">» до 5 лет,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 xml:space="preserve">детская 5-7 лет,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 xml:space="preserve">младшая 8-10 лет;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 xml:space="preserve">средняя 11-13 лет;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 xml:space="preserve">старшая 14-16 лет,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 xml:space="preserve">молодежная 17-19 лет, </w:t>
      </w:r>
    </w:p>
    <w:p w:rsidR="006E7288" w:rsidRPr="006E7288" w:rsidRDefault="006E7288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6E7288">
        <w:rPr>
          <w:sz w:val="24"/>
          <w:szCs w:val="24"/>
        </w:rPr>
        <w:t>мастер 20-25 лет,</w:t>
      </w:r>
    </w:p>
    <w:p w:rsidR="008D5FA7" w:rsidRPr="008D5FA7" w:rsidRDefault="008D5FA7" w:rsidP="008D5FA7">
      <w:pPr>
        <w:pStyle w:val="18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смешанная группа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FB78A4" w:rsidRPr="003315D8" w:rsidRDefault="007E5DE0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C561C5" w:rsidRPr="003315D8">
        <w:rPr>
          <w:b/>
          <w:sz w:val="24"/>
          <w:szCs w:val="24"/>
        </w:rPr>
        <w:t>.</w:t>
      </w:r>
      <w:r w:rsidR="00FB78A4" w:rsidRPr="003315D8">
        <w:rPr>
          <w:b/>
          <w:sz w:val="24"/>
          <w:szCs w:val="24"/>
        </w:rPr>
        <w:t xml:space="preserve"> Обязательные требования: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Продолжительность выступления: ансамбли - не более 5 минут, малые формы – не более 4 минут, танцевальное шоу – не более 7 минут. В случае превышения указанного времени жюри имеет право остановить фонограмму.</w:t>
      </w:r>
    </w:p>
    <w:p w:rsidR="00FB78A4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В номинации малые формы допускается от 2-х до 4-х участников.</w:t>
      </w:r>
    </w:p>
    <w:p w:rsidR="00C34490" w:rsidRDefault="00C34490" w:rsidP="003315D8">
      <w:pPr>
        <w:pStyle w:val="1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номинации вокал – исполняется одно произведение.</w:t>
      </w:r>
    </w:p>
    <w:p w:rsidR="00C34490" w:rsidRDefault="00C34490" w:rsidP="003315D8">
      <w:pPr>
        <w:pStyle w:val="18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номинации музыкальные инструменты – исполняется 1-2 произведения.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7E5DE0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561C5" w:rsidRPr="003315D8">
        <w:rPr>
          <w:b/>
          <w:sz w:val="24"/>
          <w:szCs w:val="24"/>
        </w:rPr>
        <w:t>. Жюри. Оценка выступлений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Для оценки конкурсных выступлений создается жюри, в состав которого входят известные деятели культуры и искусства: профессиональные режиссеры, хореографы, вокалисты.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Окончательный состав жюри формируется и утверждается после завершения приема заявок участников.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Форма судейства открытая, конкурсанты оцениваются жюри по 10- бальной шкале.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Жюри не имеет права разглашать результаты конкурса до официального объявления.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Каждый член жюри имеет право голоса и ведет обсуждение до принятия решения всеми членами жюри.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Жюри оценивает выступление конкурсантов на сцене и выносит профессиональное решение.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Жюри не учитывает материальные возможности, социальную принадлежность, национальность и местонахождение конкурсантов – только творчество на абсолютно равных условиях, согласно настоящему положению.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Конкурсанты оцениваются по результатам конкурсного выступления (сумма баллов, выставленных членами жюри).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При оценке конкурсных выступлений световое сопровождение (различные специальные световые эффекты) во внимание не принимается.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 w:rsidRPr="003315D8">
        <w:rPr>
          <w:b/>
          <w:sz w:val="24"/>
          <w:szCs w:val="24"/>
        </w:rPr>
        <w:t xml:space="preserve">• </w:t>
      </w:r>
      <w:r w:rsidR="00FB78A4" w:rsidRPr="003315D8">
        <w:rPr>
          <w:b/>
          <w:sz w:val="24"/>
          <w:szCs w:val="24"/>
        </w:rPr>
        <w:t>Решение жюри окончательное и обсуждению не подлежит!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7E5DE0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561C5" w:rsidRPr="003315D8">
        <w:rPr>
          <w:b/>
          <w:sz w:val="24"/>
          <w:szCs w:val="24"/>
        </w:rPr>
        <w:t xml:space="preserve">. </w:t>
      </w:r>
      <w:r w:rsidR="00FB78A4" w:rsidRPr="003315D8">
        <w:rPr>
          <w:b/>
          <w:sz w:val="24"/>
          <w:szCs w:val="24"/>
        </w:rPr>
        <w:t>Награждение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Призовой фонд: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Организация призового фонда возлагается на организаторов конкурса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Компаниям, фирмам и отдельным представителям деловых кругов разрешается вносить благотворительные взносы на проведение конкурса и учреждать свои призы.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Награждение производится в каждой номинации и возрастной группе конкурсантов (1, 2, 3 премия – лауреат, 4, 5, 6 премии – дипломант).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7E5DE0">
        <w:rPr>
          <w:sz w:val="24"/>
          <w:szCs w:val="24"/>
        </w:rPr>
        <w:t xml:space="preserve">Все участники получают </w:t>
      </w:r>
      <w:r w:rsidR="00021A27">
        <w:rPr>
          <w:sz w:val="24"/>
          <w:szCs w:val="24"/>
        </w:rPr>
        <w:t xml:space="preserve">кубок </w:t>
      </w:r>
      <w:r w:rsidR="007E5DE0">
        <w:rPr>
          <w:sz w:val="24"/>
          <w:szCs w:val="24"/>
        </w:rPr>
        <w:t>и диплом, обладатели Гран-при получают кубок и диплом. Всем преподавателям вручаются благодарственные письма.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По желанию, руководители ансамблей могут </w:t>
      </w:r>
      <w:r w:rsidR="00FB78A4" w:rsidRPr="00400A3F">
        <w:rPr>
          <w:i/>
          <w:sz w:val="24"/>
          <w:szCs w:val="24"/>
          <w:u w:val="single"/>
        </w:rPr>
        <w:t>дополнительно заказать медаль</w:t>
      </w:r>
      <w:r w:rsidR="00FB78A4" w:rsidRPr="003315D8">
        <w:rPr>
          <w:sz w:val="24"/>
          <w:szCs w:val="24"/>
        </w:rPr>
        <w:t xml:space="preserve"> каждому участнику коллектива</w:t>
      </w:r>
      <w:r w:rsidR="00021A27">
        <w:rPr>
          <w:sz w:val="24"/>
          <w:szCs w:val="24"/>
        </w:rPr>
        <w:t>. Стоимость медали – 15</w:t>
      </w:r>
      <w:r w:rsidR="00FB78A4" w:rsidRPr="003315D8">
        <w:rPr>
          <w:sz w:val="24"/>
          <w:szCs w:val="24"/>
        </w:rPr>
        <w:t>0 руб., медали вручаются на сцене.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>Гран-при присуждается одному из обладателей 1-й премии, набравшему наибольшее число голосов членов жюри, но не менее 51%.  По решению жюри Гран-при может не присуждаться.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B8147F">
        <w:rPr>
          <w:sz w:val="24"/>
          <w:szCs w:val="24"/>
        </w:rPr>
        <w:t>Учреждается</w:t>
      </w:r>
      <w:r w:rsidR="00021A27">
        <w:rPr>
          <w:sz w:val="24"/>
          <w:szCs w:val="24"/>
        </w:rPr>
        <w:t xml:space="preserve"> также специальный приз – Виртуоз танца</w:t>
      </w:r>
      <w:r w:rsidR="00B8147F">
        <w:rPr>
          <w:sz w:val="24"/>
          <w:szCs w:val="24"/>
        </w:rPr>
        <w:t xml:space="preserve"> и Музыкальный Виртуоз</w:t>
      </w:r>
      <w:r w:rsidR="00FB78A4" w:rsidRPr="003315D8">
        <w:rPr>
          <w:sz w:val="24"/>
          <w:szCs w:val="24"/>
        </w:rPr>
        <w:t>.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7E5DE0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561C5" w:rsidRPr="003315D8">
        <w:rPr>
          <w:b/>
          <w:sz w:val="24"/>
          <w:szCs w:val="24"/>
        </w:rPr>
        <w:t>. Заявки и условия оплаты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Для участия в фестивале-конкурсе необходимо подать заявку на электронный адрес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b/>
          <w:sz w:val="24"/>
          <w:szCs w:val="24"/>
          <w:lang w:val="en-US"/>
        </w:rPr>
      </w:pPr>
      <w:r w:rsidRPr="003315D8">
        <w:rPr>
          <w:b/>
          <w:sz w:val="24"/>
          <w:szCs w:val="24"/>
          <w:lang w:val="en-US"/>
        </w:rPr>
        <w:t>e-mail:  saratov@muz-school.ru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 w:rsidRPr="003315D8">
        <w:rPr>
          <w:sz w:val="24"/>
          <w:szCs w:val="24"/>
        </w:rPr>
        <w:t>Или оставить заявку на сайте</w:t>
      </w:r>
      <w:r w:rsidRPr="003315D8">
        <w:rPr>
          <w:b/>
          <w:sz w:val="24"/>
          <w:szCs w:val="24"/>
        </w:rPr>
        <w:t>: https://virtuozy.online/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Заявки принимаются </w:t>
      </w:r>
      <w:r w:rsidRPr="003315D8">
        <w:rPr>
          <w:sz w:val="24"/>
          <w:szCs w:val="24"/>
          <w:u w:val="single"/>
        </w:rPr>
        <w:t xml:space="preserve">до </w:t>
      </w:r>
      <w:r w:rsidR="00B8147F">
        <w:rPr>
          <w:sz w:val="24"/>
          <w:szCs w:val="24"/>
          <w:u w:val="single"/>
        </w:rPr>
        <w:t>5 ноября</w:t>
      </w:r>
      <w:r w:rsidR="00021A27">
        <w:rPr>
          <w:sz w:val="24"/>
          <w:szCs w:val="24"/>
          <w:u w:val="single"/>
        </w:rPr>
        <w:t xml:space="preserve"> (включительно) 2022</w:t>
      </w:r>
      <w:r w:rsidRPr="003315D8">
        <w:rPr>
          <w:sz w:val="24"/>
          <w:szCs w:val="24"/>
        </w:rPr>
        <w:t xml:space="preserve"> г. При полном наборе участников конкурса оргкомитет имеет право приостановить прием заявок.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Программа конкурса будет выставлена на сайте </w:t>
      </w:r>
      <w:r w:rsidR="00B8147F">
        <w:rPr>
          <w:sz w:val="24"/>
          <w:szCs w:val="24"/>
        </w:rPr>
        <w:t>10 ноября</w:t>
      </w:r>
      <w:r w:rsidR="00021A27">
        <w:rPr>
          <w:sz w:val="24"/>
          <w:szCs w:val="24"/>
        </w:rPr>
        <w:t xml:space="preserve"> 2022</w:t>
      </w:r>
      <w:r w:rsidRPr="003315D8">
        <w:rPr>
          <w:sz w:val="24"/>
          <w:szCs w:val="24"/>
        </w:rPr>
        <w:t xml:space="preserve"> г, по завершению приема заявок.</w:t>
      </w:r>
      <w:r w:rsidR="00021A27">
        <w:rPr>
          <w:sz w:val="24"/>
          <w:szCs w:val="24"/>
        </w:rPr>
        <w:t xml:space="preserve"> А также отправится всем руководителям коллективов на электронную почту, указанную в заявках.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FB78A4" w:rsidRPr="003315D8" w:rsidRDefault="00C561C5" w:rsidP="003315D8">
      <w:pPr>
        <w:pStyle w:val="18"/>
        <w:spacing w:line="276" w:lineRule="auto"/>
        <w:jc w:val="both"/>
        <w:rPr>
          <w:b/>
          <w:sz w:val="24"/>
          <w:szCs w:val="24"/>
        </w:rPr>
      </w:pPr>
      <w:r w:rsidRPr="003315D8">
        <w:rPr>
          <w:b/>
          <w:sz w:val="24"/>
          <w:szCs w:val="24"/>
        </w:rPr>
        <w:t>8.</w:t>
      </w:r>
      <w:r w:rsidR="00FB78A4" w:rsidRPr="003315D8">
        <w:rPr>
          <w:b/>
          <w:sz w:val="24"/>
          <w:szCs w:val="24"/>
        </w:rPr>
        <w:t xml:space="preserve"> Стоимость уча</w:t>
      </w:r>
      <w:r w:rsidR="007E5DE0">
        <w:rPr>
          <w:b/>
          <w:sz w:val="24"/>
          <w:szCs w:val="24"/>
        </w:rPr>
        <w:t xml:space="preserve">стия в </w:t>
      </w:r>
      <w:r w:rsidR="00FB78A4" w:rsidRPr="003315D8">
        <w:rPr>
          <w:b/>
          <w:sz w:val="24"/>
          <w:szCs w:val="24"/>
        </w:rPr>
        <w:t xml:space="preserve">конкурсе составляет: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B8147F">
        <w:rPr>
          <w:sz w:val="24"/>
          <w:szCs w:val="24"/>
        </w:rPr>
        <w:t>соло – 20</w:t>
      </w:r>
      <w:r w:rsidR="00FB78A4" w:rsidRPr="003315D8">
        <w:rPr>
          <w:sz w:val="24"/>
          <w:szCs w:val="24"/>
        </w:rPr>
        <w:t xml:space="preserve">00 рублей;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малые формы (дуэт, </w:t>
      </w:r>
      <w:r w:rsidR="00B8147F">
        <w:rPr>
          <w:sz w:val="24"/>
          <w:szCs w:val="24"/>
        </w:rPr>
        <w:t>трио, квартет) – 15</w:t>
      </w:r>
      <w:r w:rsidR="00FB78A4" w:rsidRPr="003315D8">
        <w:rPr>
          <w:sz w:val="24"/>
          <w:szCs w:val="24"/>
        </w:rPr>
        <w:t xml:space="preserve">00 рублей с человека;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FB78A4" w:rsidRPr="003315D8">
        <w:rPr>
          <w:sz w:val="24"/>
          <w:szCs w:val="24"/>
        </w:rPr>
        <w:t xml:space="preserve">участник ансамбля </w:t>
      </w:r>
      <w:r w:rsidR="00B8147F">
        <w:rPr>
          <w:sz w:val="24"/>
          <w:szCs w:val="24"/>
        </w:rPr>
        <w:t>(для ансамблей 5-10 человек) - 9</w:t>
      </w:r>
      <w:r w:rsidR="00FB78A4" w:rsidRPr="003315D8">
        <w:rPr>
          <w:sz w:val="24"/>
          <w:szCs w:val="24"/>
        </w:rPr>
        <w:t xml:space="preserve">00 рублей с человека; </w:t>
      </w:r>
    </w:p>
    <w:p w:rsidR="00FB78A4" w:rsidRPr="003315D8" w:rsidRDefault="00C561C5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 xml:space="preserve">• </w:t>
      </w:r>
      <w:r w:rsidR="00B8147F">
        <w:rPr>
          <w:sz w:val="24"/>
          <w:szCs w:val="24"/>
        </w:rPr>
        <w:t>ансамбль (от 11 человек) – 8</w:t>
      </w:r>
      <w:r w:rsidR="00FB78A4" w:rsidRPr="003315D8">
        <w:rPr>
          <w:sz w:val="24"/>
          <w:szCs w:val="24"/>
        </w:rPr>
        <w:t xml:space="preserve">00 рублей с человека. </w:t>
      </w:r>
    </w:p>
    <w:p w:rsidR="00FB78A4" w:rsidRPr="003315D8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Стоимость взноса указана для участия в одной номинации.</w:t>
      </w:r>
    </w:p>
    <w:p w:rsidR="002A3C1A" w:rsidRPr="002A3C1A" w:rsidRDefault="002A3C1A" w:rsidP="002A3C1A">
      <w:pPr>
        <w:pStyle w:val="18"/>
        <w:spacing w:line="276" w:lineRule="auto"/>
        <w:jc w:val="both"/>
        <w:rPr>
          <w:sz w:val="24"/>
          <w:szCs w:val="24"/>
        </w:rPr>
      </w:pPr>
      <w:r w:rsidRPr="002A3C1A">
        <w:rPr>
          <w:sz w:val="24"/>
          <w:szCs w:val="24"/>
        </w:rPr>
        <w:t xml:space="preserve">Каждый участник (коллектив) может предоставить на конкурс </w:t>
      </w:r>
      <w:r w:rsidRPr="002A3C1A">
        <w:rPr>
          <w:sz w:val="24"/>
          <w:szCs w:val="24"/>
          <w:u w:val="single"/>
        </w:rPr>
        <w:t>любое количество номеров</w:t>
      </w:r>
      <w:r w:rsidRPr="002A3C1A">
        <w:rPr>
          <w:sz w:val="24"/>
          <w:szCs w:val="24"/>
        </w:rPr>
        <w:t>, как в одну номинацию, так и в разные.</w:t>
      </w:r>
    </w:p>
    <w:p w:rsidR="00FB78A4" w:rsidRPr="003315D8" w:rsidRDefault="00021A27" w:rsidP="002A3C1A">
      <w:pPr>
        <w:pStyle w:val="18"/>
        <w:spacing w:line="276" w:lineRule="auto"/>
        <w:jc w:val="both"/>
        <w:rPr>
          <w:sz w:val="24"/>
          <w:szCs w:val="24"/>
        </w:rPr>
      </w:pPr>
      <w:r w:rsidRPr="005C4573">
        <w:rPr>
          <w:b/>
          <w:sz w:val="24"/>
          <w:szCs w:val="24"/>
        </w:rPr>
        <w:t>Для солистов</w:t>
      </w:r>
      <w:r>
        <w:rPr>
          <w:sz w:val="24"/>
          <w:szCs w:val="24"/>
        </w:rPr>
        <w:t xml:space="preserve"> о</w:t>
      </w:r>
      <w:r w:rsidR="002A3C1A" w:rsidRPr="002A3C1A">
        <w:rPr>
          <w:sz w:val="24"/>
          <w:szCs w:val="24"/>
        </w:rPr>
        <w:t xml:space="preserve">дин номер считается основной и оплачивается полностью, </w:t>
      </w:r>
      <w:r w:rsidR="002A3C1A" w:rsidRPr="002A3C1A">
        <w:rPr>
          <w:b/>
          <w:sz w:val="24"/>
          <w:szCs w:val="24"/>
          <w:u w:val="single"/>
        </w:rPr>
        <w:t>второй и последую</w:t>
      </w:r>
      <w:r>
        <w:rPr>
          <w:b/>
          <w:sz w:val="24"/>
          <w:szCs w:val="24"/>
          <w:u w:val="single"/>
        </w:rPr>
        <w:t>щий номер участника</w:t>
      </w:r>
      <w:r w:rsidR="002A3C1A" w:rsidRPr="002A3C1A">
        <w:rPr>
          <w:b/>
          <w:sz w:val="24"/>
          <w:szCs w:val="24"/>
          <w:u w:val="single"/>
        </w:rPr>
        <w:t xml:space="preserve"> считается дополнитель</w:t>
      </w:r>
      <w:r>
        <w:rPr>
          <w:b/>
          <w:sz w:val="24"/>
          <w:szCs w:val="24"/>
          <w:u w:val="single"/>
        </w:rPr>
        <w:t>ный и оплачивается со скидкой 10</w:t>
      </w:r>
      <w:r w:rsidR="002A3C1A" w:rsidRPr="002A3C1A">
        <w:rPr>
          <w:b/>
          <w:sz w:val="24"/>
          <w:szCs w:val="24"/>
          <w:u w:val="single"/>
        </w:rPr>
        <w:t>%</w:t>
      </w:r>
      <w:r w:rsidR="002A3C1A" w:rsidRPr="002A3C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B78A4" w:rsidRPr="003315D8">
        <w:rPr>
          <w:sz w:val="24"/>
          <w:szCs w:val="24"/>
        </w:rPr>
        <w:t>Для предоставления скидки на дополнительную номинацию, необходимо в заявке указывать, что это доп. номинация.</w:t>
      </w:r>
    </w:p>
    <w:p w:rsidR="00FB78A4" w:rsidRDefault="00FB78A4" w:rsidP="003315D8">
      <w:pPr>
        <w:pStyle w:val="18"/>
        <w:spacing w:line="276" w:lineRule="auto"/>
        <w:jc w:val="both"/>
        <w:rPr>
          <w:sz w:val="24"/>
          <w:szCs w:val="24"/>
        </w:rPr>
      </w:pPr>
      <w:r w:rsidRPr="003315D8">
        <w:rPr>
          <w:sz w:val="24"/>
          <w:szCs w:val="24"/>
        </w:rPr>
        <w:t>После получения оргкомитетом, заявки, отправляются реквизиты и счет на оплату. Оплата производится безналичным расчетом на реквизиты Организатора в размере 100% суммы указанной в счете в течение 5-ти рабочих дней или оплата на карту Тинькофф банка. Во всех платежах обязательно указывать номер заявки!</w:t>
      </w:r>
      <w:r w:rsidR="007E5DE0">
        <w:rPr>
          <w:sz w:val="24"/>
          <w:szCs w:val="24"/>
        </w:rPr>
        <w:t xml:space="preserve"> Либо оплата при регистрации в день мероприятия.</w:t>
      </w:r>
    </w:p>
    <w:p w:rsidR="001A48AC" w:rsidRDefault="001A48AC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1A48AC" w:rsidRDefault="001A48AC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1A48AC" w:rsidRDefault="001A48AC" w:rsidP="003315D8">
      <w:pPr>
        <w:pStyle w:val="18"/>
        <w:spacing w:line="276" w:lineRule="auto"/>
        <w:jc w:val="both"/>
        <w:rPr>
          <w:sz w:val="24"/>
          <w:szCs w:val="24"/>
        </w:rPr>
      </w:pPr>
    </w:p>
    <w:p w:rsidR="001A48AC" w:rsidRPr="00A51B82" w:rsidRDefault="001A48AC" w:rsidP="001A48AC">
      <w:pPr>
        <w:pStyle w:val="18"/>
        <w:spacing w:line="276" w:lineRule="auto"/>
        <w:rPr>
          <w:b/>
          <w:sz w:val="24"/>
          <w:szCs w:val="24"/>
        </w:rPr>
      </w:pPr>
      <w:r w:rsidRPr="00A51B82">
        <w:rPr>
          <w:b/>
          <w:sz w:val="24"/>
          <w:szCs w:val="24"/>
        </w:rPr>
        <w:t>Бланк заявки.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ФИО участника (наименование коллектива)__________________________________________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Количество участников____________________________________________________________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Наименование учебного заведения (студии)___________________________________________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Город участника__________________________________________________________________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Преподаватель (руководитель коллектива)____________________________________________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Возрастная категория______________________________________________________________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Номинация______________________________________________________________________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Название исполняемого номера_____________________________________________________</w:t>
      </w:r>
    </w:p>
    <w:p w:rsidR="001A48AC" w:rsidRDefault="001A48AC" w:rsidP="001A48AC">
      <w:pPr>
        <w:pStyle w:val="18"/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Тайминг</w:t>
      </w:r>
      <w:proofErr w:type="spellEnd"/>
      <w:r>
        <w:rPr>
          <w:sz w:val="24"/>
          <w:szCs w:val="24"/>
        </w:rPr>
        <w:t xml:space="preserve"> номера__________________________________________________________________</w:t>
      </w:r>
    </w:p>
    <w:p w:rsidR="001A48AC" w:rsidRPr="003315D8" w:rsidRDefault="001A48AC" w:rsidP="001A48AC">
      <w:pPr>
        <w:pStyle w:val="18"/>
        <w:spacing w:line="276" w:lineRule="auto"/>
        <w:rPr>
          <w:sz w:val="24"/>
          <w:szCs w:val="24"/>
        </w:rPr>
        <w:sectPr w:rsidR="001A48AC" w:rsidRPr="003315D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6" w:right="567" w:bottom="776" w:left="851" w:header="720" w:footer="720" w:gutter="0"/>
          <w:cols w:space="720"/>
          <w:titlePg/>
          <w:docGrid w:linePitch="600" w:charSpace="40960"/>
        </w:sectPr>
      </w:pPr>
      <w:r>
        <w:rPr>
          <w:sz w:val="24"/>
          <w:szCs w:val="24"/>
        </w:rPr>
        <w:t>Контактные данные (</w:t>
      </w:r>
      <w:proofErr w:type="spellStart"/>
      <w:r>
        <w:rPr>
          <w:sz w:val="24"/>
          <w:szCs w:val="24"/>
        </w:rPr>
        <w:t>эл.почта</w:t>
      </w:r>
      <w:proofErr w:type="spellEnd"/>
      <w:r>
        <w:rPr>
          <w:sz w:val="24"/>
          <w:szCs w:val="24"/>
        </w:rPr>
        <w:t>, номер телефона)_______</w:t>
      </w:r>
      <w:r w:rsidR="00021A27">
        <w:rPr>
          <w:sz w:val="24"/>
          <w:szCs w:val="24"/>
        </w:rPr>
        <w:t>_</w:t>
      </w:r>
      <w:r w:rsidR="00B8147F">
        <w:rPr>
          <w:sz w:val="24"/>
          <w:szCs w:val="24"/>
        </w:rPr>
        <w:t>_______________________________</w:t>
      </w:r>
    </w:p>
    <w:p w:rsidR="00F84CF5" w:rsidRPr="003315D8" w:rsidRDefault="00F84CF5" w:rsidP="003315D8">
      <w:pPr>
        <w:pStyle w:val="18"/>
        <w:spacing w:line="276" w:lineRule="auto"/>
        <w:jc w:val="both"/>
        <w:rPr>
          <w:sz w:val="24"/>
          <w:szCs w:val="24"/>
        </w:rPr>
      </w:pPr>
    </w:p>
    <w:sectPr w:rsidR="00F84CF5" w:rsidRPr="003315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567" w:bottom="776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C" w:rsidRDefault="00935DFC">
      <w:r>
        <w:separator/>
      </w:r>
    </w:p>
  </w:endnote>
  <w:endnote w:type="continuationSeparator" w:id="0">
    <w:p w:rsidR="00935DFC" w:rsidRDefault="0093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C" w:rsidRDefault="00935DFC">
      <w:r>
        <w:separator/>
      </w:r>
    </w:p>
  </w:footnote>
  <w:footnote w:type="continuationSeparator" w:id="0">
    <w:p w:rsidR="00935DFC" w:rsidRDefault="0093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>
    <w:pPr>
      <w:pStyle w:val="ac"/>
      <w:ind w:right="360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>
    <w:pPr>
      <w:pStyle w:val="ac"/>
      <w:ind w:right="360"/>
      <w:rPr>
        <w:color w:val="FF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A4" w:rsidRDefault="009674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1">
      <w:numFmt w:val="decimal"/>
      <w:pStyle w:val="2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numFmt w:val="decimal"/>
      <w:pStyle w:val="3"/>
      <w:lvlText w:val="%3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3">
      <w:numFmt w:val="decimal"/>
      <w:pStyle w:val="4"/>
      <w:lvlText w:val="%4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4">
      <w:numFmt w:val="decimal"/>
      <w:pStyle w:val="5"/>
      <w:lvlText w:val="%5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5">
      <w:numFmt w:val="decimal"/>
      <w:pStyle w:val="6"/>
      <w:lvlText w:val="%6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6">
      <w:numFmt w:val="decimal"/>
      <w:pStyle w:val="7"/>
      <w:lvlText w:val="%7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7">
      <w:numFmt w:val="decimal"/>
      <w:pStyle w:val="8"/>
      <w:lvlText w:val="%8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  <w:lvl w:ilvl="8">
      <w:numFmt w:val="decimal"/>
      <w:pStyle w:val="9"/>
      <w:lvlText w:val="%9"/>
      <w:lvlJc w:val="left"/>
      <w:pPr>
        <w:tabs>
          <w:tab w:val="num" w:pos="0"/>
        </w:tabs>
        <w:ind w:left="0" w:firstLine="0"/>
      </w:pPr>
      <w:rPr>
        <w:rFonts w:ascii="Tms Rmn" w:hAnsi="Tms Rm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lang w:val="en-U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C0000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17234407"/>
    <w:multiLevelType w:val="hybridMultilevel"/>
    <w:tmpl w:val="EBEE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43451"/>
    <w:multiLevelType w:val="hybridMultilevel"/>
    <w:tmpl w:val="A17A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4694B"/>
    <w:multiLevelType w:val="hybridMultilevel"/>
    <w:tmpl w:val="6FF8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2233DD"/>
    <w:multiLevelType w:val="hybridMultilevel"/>
    <w:tmpl w:val="A2CE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F4754"/>
    <w:multiLevelType w:val="hybridMultilevel"/>
    <w:tmpl w:val="441E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05570"/>
    <w:multiLevelType w:val="hybridMultilevel"/>
    <w:tmpl w:val="4B383B4A"/>
    <w:lvl w:ilvl="0" w:tplc="F806C6F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30BB6"/>
    <w:multiLevelType w:val="hybridMultilevel"/>
    <w:tmpl w:val="ED50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341E4"/>
    <w:multiLevelType w:val="hybridMultilevel"/>
    <w:tmpl w:val="1C2A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9"/>
  </w:num>
  <w:num w:numId="14">
    <w:abstractNumId w:val="16"/>
  </w:num>
  <w:num w:numId="15">
    <w:abstractNumId w:val="14"/>
  </w:num>
  <w:num w:numId="16">
    <w:abstractNumId w:val="15"/>
  </w:num>
  <w:num w:numId="17">
    <w:abstractNumId w:val="13"/>
  </w:num>
  <w:num w:numId="18">
    <w:abstractNumId w:val="18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EC"/>
    <w:rsid w:val="00021A27"/>
    <w:rsid w:val="00066A09"/>
    <w:rsid w:val="00084CA3"/>
    <w:rsid w:val="001A48AC"/>
    <w:rsid w:val="00231F25"/>
    <w:rsid w:val="002662EC"/>
    <w:rsid w:val="00282112"/>
    <w:rsid w:val="002A3C1A"/>
    <w:rsid w:val="003315D8"/>
    <w:rsid w:val="0038193C"/>
    <w:rsid w:val="00400A3F"/>
    <w:rsid w:val="004C6CEB"/>
    <w:rsid w:val="00526925"/>
    <w:rsid w:val="00591EF5"/>
    <w:rsid w:val="005A11BF"/>
    <w:rsid w:val="005C4573"/>
    <w:rsid w:val="00615CA5"/>
    <w:rsid w:val="006E7288"/>
    <w:rsid w:val="007213EF"/>
    <w:rsid w:val="007E5DE0"/>
    <w:rsid w:val="007F1B34"/>
    <w:rsid w:val="00867105"/>
    <w:rsid w:val="008D5FA7"/>
    <w:rsid w:val="00935DFC"/>
    <w:rsid w:val="009674A4"/>
    <w:rsid w:val="009A6F72"/>
    <w:rsid w:val="009D6DBF"/>
    <w:rsid w:val="00A51B82"/>
    <w:rsid w:val="00B8147F"/>
    <w:rsid w:val="00BA680C"/>
    <w:rsid w:val="00C335ED"/>
    <w:rsid w:val="00C34490"/>
    <w:rsid w:val="00C561C5"/>
    <w:rsid w:val="00D63F4D"/>
    <w:rsid w:val="00D91165"/>
    <w:rsid w:val="00F31AB4"/>
    <w:rsid w:val="00F50DBA"/>
    <w:rsid w:val="00F84CF5"/>
    <w:rsid w:val="00FB78A4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ms Rmn" w:hAnsi="Tms Rmn" w:cs="Times New Roman" w:hint="default"/>
    </w:rPr>
  </w:style>
  <w:style w:type="character" w:customStyle="1" w:styleId="WW8Num1z1">
    <w:name w:val="WW8Num1z1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Batang" w:hAnsi="Symbol" w:cs="Symbol" w:hint="default"/>
    </w:rPr>
  </w:style>
  <w:style w:type="character" w:customStyle="1" w:styleId="WW8Num5z0">
    <w:name w:val="WW8Num5z0"/>
    <w:rPr>
      <w:rFonts w:ascii="Symbol" w:eastAsia="Batang" w:hAnsi="Symbol" w:cs="Symbol" w:hint="default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C0000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lang w:val="en-US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6z1">
    <w:name w:val="WW8Num6z1"/>
    <w:rPr>
      <w:rFonts w:hint="default"/>
      <w:u w:val="none"/>
    </w:rPr>
  </w:style>
  <w:style w:type="character" w:customStyle="1" w:styleId="WW8Num13z0">
    <w:name w:val="WW8Num13z0"/>
    <w:rPr>
      <w:rFonts w:ascii="Symbol" w:hAnsi="Symbol" w:cs="Symbol" w:hint="default"/>
      <w:color w:val="FF0000"/>
      <w:sz w:val="18"/>
      <w:szCs w:val="18"/>
    </w:rPr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5z0">
    <w:name w:val="WW8Num15z0"/>
    <w:rPr>
      <w:rFonts w:ascii="Symbol" w:eastAsia="Batang" w:hAnsi="Symbol" w:cs="Symbol" w:hint="default"/>
    </w:rPr>
  </w:style>
  <w:style w:type="character" w:customStyle="1" w:styleId="WW8Num16z0">
    <w:name w:val="WW8Num16z0"/>
    <w:rPr>
      <w:rFonts w:ascii="Symbol" w:eastAsia="Batang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ascii="Symbol" w:hAnsi="Symbol" w:cs="Symbol" w:hint="default"/>
      <w:color w:val="FF0000"/>
    </w:rPr>
  </w:style>
  <w:style w:type="character" w:customStyle="1" w:styleId="WW8Num21z0">
    <w:name w:val="WW8Num21z0"/>
    <w:rPr>
      <w:rFonts w:ascii="Symbol" w:eastAsia="Aria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  <w:lang w:val="en-US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 w:hint="default"/>
      <w:b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color w:val="333333"/>
      <w:sz w:val="18"/>
      <w:szCs w:val="18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  <w:b/>
      <w:sz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hint="default"/>
      <w:b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hint="default"/>
      <w:b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 New Roman" w:hint="default"/>
      <w:b/>
      <w:sz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  <w:b/>
      <w:sz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  <w:b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cs="Times New Roman" w:hint="default"/>
      <w:b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11">
    <w:name w:val="Стиль1 Знак"/>
    <w:rPr>
      <w:rFonts w:ascii="Calibri" w:eastAsia="Times New Roman" w:hAnsi="Calibri" w:cs="Times New Roman"/>
      <w:sz w:val="22"/>
      <w:szCs w:val="22"/>
      <w:lang w:val="ru-RU" w:eastAsia="ar-SA" w:bidi="ar-SA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Emphasis"/>
    <w:qFormat/>
    <w:rPr>
      <w:rFonts w:cs="Times New Roman"/>
      <w:i/>
      <w:iCs/>
    </w:rPr>
  </w:style>
  <w:style w:type="character" w:customStyle="1" w:styleId="apple-converted-space">
    <w:name w:val="apple-converted-space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tabs>
        <w:tab w:val="left" w:pos="0"/>
      </w:tabs>
    </w:pPr>
    <w:rPr>
      <w:rFonts w:ascii="Arial" w:hAnsi="Arial" w:cs="Arial"/>
      <w:i/>
      <w:sz w:val="24"/>
    </w:rPr>
  </w:style>
  <w:style w:type="paragraph" w:styleId="a9">
    <w:name w:val="List"/>
    <w:basedOn w:val="a8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styleId="aa">
    <w:name w:val="Title"/>
    <w:basedOn w:val="a"/>
    <w:next w:val="a8"/>
    <w:qFormat/>
    <w:pPr>
      <w:jc w:val="center"/>
    </w:pPr>
    <w:rPr>
      <w:b/>
      <w:color w:val="FF0000"/>
      <w:sz w:val="28"/>
    </w:r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customStyle="1" w:styleId="ad">
    <w:name w:val="Стиль"/>
    <w:pPr>
      <w:suppressAutoHyphens/>
    </w:pPr>
    <w:rPr>
      <w:rFonts w:ascii="Arial" w:hAnsi="Arial" w:cs="Arial"/>
      <w:sz w:val="24"/>
      <w:lang w:eastAsia="ar-SA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15">
    <w:name w:val="Название объекта1"/>
    <w:basedOn w:val="a"/>
    <w:next w:val="a"/>
    <w:rPr>
      <w:rFonts w:ascii="Arial" w:hAnsi="Arial" w:cs="Arial"/>
      <w:b/>
      <w:sz w:val="32"/>
    </w:rPr>
  </w:style>
  <w:style w:type="paragraph" w:customStyle="1" w:styleId="16">
    <w:name w:val="Цитата1"/>
    <w:basedOn w:val="a"/>
    <w:pPr>
      <w:ind w:left="-993" w:right="-483"/>
    </w:pPr>
    <w:rPr>
      <w:rFonts w:ascii="Arial" w:hAnsi="Arial" w:cs="Arial"/>
      <w:i/>
      <w:sz w:val="24"/>
    </w:rPr>
  </w:style>
  <w:style w:type="paragraph" w:customStyle="1" w:styleId="210">
    <w:name w:val="Основной текст 21"/>
    <w:basedOn w:val="a"/>
    <w:pPr>
      <w:jc w:val="right"/>
    </w:pPr>
    <w:rPr>
      <w:rFonts w:ascii="Arial Narrow" w:hAnsi="Arial Narrow" w:cs="Arial Narrow"/>
      <w:b/>
    </w:rPr>
  </w:style>
  <w:style w:type="paragraph" w:styleId="af">
    <w:name w:val="Body Text Indent"/>
    <w:basedOn w:val="a"/>
    <w:pPr>
      <w:tabs>
        <w:tab w:val="left" w:pos="0"/>
      </w:tabs>
      <w:spacing w:before="60"/>
      <w:ind w:left="720" w:hanging="720"/>
    </w:pPr>
    <w:rPr>
      <w:rFonts w:ascii="Arial" w:hAnsi="Arial" w:cs="Arial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7">
    <w:name w:val="Стиль1"/>
    <w:basedOn w:val="a"/>
    <w:rPr>
      <w:rFonts w:ascii="Calibri" w:hAnsi="Calibri" w:cs="Calibri"/>
      <w:sz w:val="22"/>
      <w:szCs w:val="22"/>
    </w:rPr>
  </w:style>
  <w:style w:type="paragraph" w:styleId="af1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8">
    <w:name w:val="Без интервала1"/>
    <w:pPr>
      <w:suppressAutoHyphens/>
    </w:pPr>
    <w:rPr>
      <w:lang w:eastAsia="ar-SA"/>
    </w:rPr>
  </w:style>
  <w:style w:type="paragraph" w:customStyle="1" w:styleId="19">
    <w:name w:val="Абзац списка1"/>
    <w:basedOn w:val="a"/>
    <w:pPr>
      <w:ind w:left="720"/>
    </w:pPr>
  </w:style>
  <w:style w:type="paragraph" w:styleId="af2">
    <w:name w:val="No Spacing"/>
    <w:qFormat/>
    <w:pPr>
      <w:suppressAutoHyphens/>
    </w:pPr>
    <w:rPr>
      <w:lang w:eastAsia="ar-SA"/>
    </w:rPr>
  </w:style>
  <w:style w:type="paragraph" w:customStyle="1" w:styleId="style78">
    <w:name w:val="style78"/>
    <w:basedOn w:val="a"/>
    <w:pPr>
      <w:suppressAutoHyphens w:val="0"/>
      <w:spacing w:before="280" w:after="280"/>
    </w:pPr>
    <w:rPr>
      <w:sz w:val="16"/>
      <w:szCs w:val="16"/>
    </w:rPr>
  </w:style>
  <w:style w:type="paragraph" w:customStyle="1" w:styleId="1a">
    <w:name w:val="Без интервала1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ms Rmn" w:hAnsi="Tms Rmn" w:cs="Times New Roman" w:hint="default"/>
    </w:rPr>
  </w:style>
  <w:style w:type="character" w:customStyle="1" w:styleId="WW8Num1z1">
    <w:name w:val="WW8Num1z1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Batang" w:hAnsi="Symbol" w:cs="Symbol" w:hint="default"/>
    </w:rPr>
  </w:style>
  <w:style w:type="character" w:customStyle="1" w:styleId="WW8Num5z0">
    <w:name w:val="WW8Num5z0"/>
    <w:rPr>
      <w:rFonts w:ascii="Symbol" w:eastAsia="Batang" w:hAnsi="Symbol" w:cs="Symbol" w:hint="default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C0000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lang w:val="en-US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6z1">
    <w:name w:val="WW8Num6z1"/>
    <w:rPr>
      <w:rFonts w:hint="default"/>
      <w:u w:val="none"/>
    </w:rPr>
  </w:style>
  <w:style w:type="character" w:customStyle="1" w:styleId="WW8Num13z0">
    <w:name w:val="WW8Num13z0"/>
    <w:rPr>
      <w:rFonts w:ascii="Symbol" w:hAnsi="Symbol" w:cs="Symbol" w:hint="default"/>
      <w:color w:val="FF0000"/>
      <w:sz w:val="18"/>
      <w:szCs w:val="18"/>
    </w:rPr>
  </w:style>
  <w:style w:type="character" w:customStyle="1" w:styleId="WW8Num14z0">
    <w:name w:val="WW8Num14z0"/>
    <w:rPr>
      <w:rFonts w:ascii="Symbol" w:hAnsi="Symbol" w:cs="Symbol" w:hint="default"/>
      <w:color w:val="000000"/>
    </w:rPr>
  </w:style>
  <w:style w:type="character" w:customStyle="1" w:styleId="WW8Num15z0">
    <w:name w:val="WW8Num15z0"/>
    <w:rPr>
      <w:rFonts w:ascii="Symbol" w:eastAsia="Batang" w:hAnsi="Symbol" w:cs="Symbol" w:hint="default"/>
    </w:rPr>
  </w:style>
  <w:style w:type="character" w:customStyle="1" w:styleId="WW8Num16z0">
    <w:name w:val="WW8Num16z0"/>
    <w:rPr>
      <w:rFonts w:ascii="Symbol" w:eastAsia="Batang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ascii="Symbol" w:hAnsi="Symbol" w:cs="Symbol" w:hint="default"/>
      <w:color w:val="FF0000"/>
    </w:rPr>
  </w:style>
  <w:style w:type="character" w:customStyle="1" w:styleId="WW8Num21z0">
    <w:name w:val="WW8Num21z0"/>
    <w:rPr>
      <w:rFonts w:ascii="Symbol" w:eastAsia="Aria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  <w:lang w:val="en-US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 w:hint="default"/>
      <w:b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color w:val="333333"/>
      <w:sz w:val="18"/>
      <w:szCs w:val="18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  <w:b/>
      <w:sz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hint="default"/>
      <w:b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Times New Roman" w:hint="default"/>
      <w:b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Times New Roman" w:hint="default"/>
      <w:b/>
      <w:sz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  <w:b/>
      <w:sz w:val="22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  <w:b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cs="Times New Roman" w:hint="default"/>
      <w:b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11">
    <w:name w:val="Стиль1 Знак"/>
    <w:rPr>
      <w:rFonts w:ascii="Calibri" w:eastAsia="Times New Roman" w:hAnsi="Calibri" w:cs="Times New Roman"/>
      <w:sz w:val="22"/>
      <w:szCs w:val="22"/>
      <w:lang w:val="ru-RU" w:eastAsia="ar-SA" w:bidi="ar-SA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Emphasis"/>
    <w:qFormat/>
    <w:rPr>
      <w:rFonts w:cs="Times New Roman"/>
      <w:i/>
      <w:iCs/>
    </w:rPr>
  </w:style>
  <w:style w:type="character" w:customStyle="1" w:styleId="apple-converted-space">
    <w:name w:val="apple-converted-space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tabs>
        <w:tab w:val="left" w:pos="0"/>
      </w:tabs>
    </w:pPr>
    <w:rPr>
      <w:rFonts w:ascii="Arial" w:hAnsi="Arial" w:cs="Arial"/>
      <w:i/>
      <w:sz w:val="24"/>
    </w:rPr>
  </w:style>
  <w:style w:type="paragraph" w:styleId="a9">
    <w:name w:val="List"/>
    <w:basedOn w:val="a8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styleId="aa">
    <w:name w:val="Title"/>
    <w:basedOn w:val="a"/>
    <w:next w:val="a8"/>
    <w:qFormat/>
    <w:pPr>
      <w:jc w:val="center"/>
    </w:pPr>
    <w:rPr>
      <w:b/>
      <w:color w:val="FF0000"/>
      <w:sz w:val="28"/>
    </w:r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customStyle="1" w:styleId="ad">
    <w:name w:val="Стиль"/>
    <w:pPr>
      <w:suppressAutoHyphens/>
    </w:pPr>
    <w:rPr>
      <w:rFonts w:ascii="Arial" w:hAnsi="Arial" w:cs="Arial"/>
      <w:sz w:val="24"/>
      <w:lang w:eastAsia="ar-SA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15">
    <w:name w:val="Название объекта1"/>
    <w:basedOn w:val="a"/>
    <w:next w:val="a"/>
    <w:rPr>
      <w:rFonts w:ascii="Arial" w:hAnsi="Arial" w:cs="Arial"/>
      <w:b/>
      <w:sz w:val="32"/>
    </w:rPr>
  </w:style>
  <w:style w:type="paragraph" w:customStyle="1" w:styleId="16">
    <w:name w:val="Цитата1"/>
    <w:basedOn w:val="a"/>
    <w:pPr>
      <w:ind w:left="-993" w:right="-483"/>
    </w:pPr>
    <w:rPr>
      <w:rFonts w:ascii="Arial" w:hAnsi="Arial" w:cs="Arial"/>
      <w:i/>
      <w:sz w:val="24"/>
    </w:rPr>
  </w:style>
  <w:style w:type="paragraph" w:customStyle="1" w:styleId="210">
    <w:name w:val="Основной текст 21"/>
    <w:basedOn w:val="a"/>
    <w:pPr>
      <w:jc w:val="right"/>
    </w:pPr>
    <w:rPr>
      <w:rFonts w:ascii="Arial Narrow" w:hAnsi="Arial Narrow" w:cs="Arial Narrow"/>
      <w:b/>
    </w:rPr>
  </w:style>
  <w:style w:type="paragraph" w:styleId="af">
    <w:name w:val="Body Text Indent"/>
    <w:basedOn w:val="a"/>
    <w:pPr>
      <w:tabs>
        <w:tab w:val="left" w:pos="0"/>
      </w:tabs>
      <w:spacing w:before="60"/>
      <w:ind w:left="720" w:hanging="720"/>
    </w:pPr>
    <w:rPr>
      <w:rFonts w:ascii="Arial" w:hAnsi="Arial" w:cs="Arial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7">
    <w:name w:val="Стиль1"/>
    <w:basedOn w:val="a"/>
    <w:rPr>
      <w:rFonts w:ascii="Calibri" w:hAnsi="Calibri" w:cs="Calibri"/>
      <w:sz w:val="22"/>
      <w:szCs w:val="22"/>
    </w:rPr>
  </w:style>
  <w:style w:type="paragraph" w:styleId="af1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8">
    <w:name w:val="Без интервала1"/>
    <w:pPr>
      <w:suppressAutoHyphens/>
    </w:pPr>
    <w:rPr>
      <w:lang w:eastAsia="ar-SA"/>
    </w:rPr>
  </w:style>
  <w:style w:type="paragraph" w:customStyle="1" w:styleId="19">
    <w:name w:val="Абзац списка1"/>
    <w:basedOn w:val="a"/>
    <w:pPr>
      <w:ind w:left="720"/>
    </w:pPr>
  </w:style>
  <w:style w:type="paragraph" w:styleId="af2">
    <w:name w:val="No Spacing"/>
    <w:qFormat/>
    <w:pPr>
      <w:suppressAutoHyphens/>
    </w:pPr>
    <w:rPr>
      <w:lang w:eastAsia="ar-SA"/>
    </w:rPr>
  </w:style>
  <w:style w:type="paragraph" w:customStyle="1" w:styleId="style78">
    <w:name w:val="style78"/>
    <w:basedOn w:val="a"/>
    <w:pPr>
      <w:suppressAutoHyphens w:val="0"/>
      <w:spacing w:before="280" w:after="280"/>
    </w:pPr>
    <w:rPr>
      <w:sz w:val="16"/>
      <w:szCs w:val="16"/>
    </w:rPr>
  </w:style>
  <w:style w:type="paragraph" w:customStyle="1" w:styleId="1a">
    <w:name w:val="Без интервала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ozy.online/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Волкова  Анастасия  Александровна</dc:creator>
  <cp:lastModifiedBy>Виртуозы</cp:lastModifiedBy>
  <cp:revision>2</cp:revision>
  <cp:lastPrinted>2013-11-11T07:42:00Z</cp:lastPrinted>
  <dcterms:created xsi:type="dcterms:W3CDTF">2022-08-11T09:48:00Z</dcterms:created>
  <dcterms:modified xsi:type="dcterms:W3CDTF">2022-08-11T09:48:00Z</dcterms:modified>
</cp:coreProperties>
</file>