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9E" w:rsidRPr="00ED3B9E" w:rsidRDefault="00ED3B9E" w:rsidP="00ED3B9E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D3B9E">
        <w:rPr>
          <w:rStyle w:val="a3"/>
          <w:rFonts w:ascii="Times New Roman" w:hAnsi="Times New Roman" w:cs="Times New Roman"/>
          <w:caps/>
          <w:color w:val="auto"/>
          <w:sz w:val="24"/>
          <w:szCs w:val="24"/>
          <w:u w:val="none"/>
        </w:rPr>
        <w:t>ОТЧЕТ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 реализации Плана противодействия коррупции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в администрации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город-курорт Анапа 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>в  муниципальном бюджетном учреждении культуры</w:t>
      </w:r>
    </w:p>
    <w:p w:rsid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C5A6F">
        <w:rPr>
          <w:rFonts w:ascii="Times New Roman" w:hAnsi="Times New Roman" w:cs="Times New Roman"/>
          <w:b/>
          <w:sz w:val="24"/>
          <w:szCs w:val="24"/>
        </w:rPr>
        <w:t>Дом культуры села Витязево</w:t>
      </w:r>
      <w:r w:rsidR="00490A20">
        <w:rPr>
          <w:rFonts w:ascii="Times New Roman" w:hAnsi="Times New Roman" w:cs="Times New Roman"/>
          <w:b/>
          <w:sz w:val="24"/>
          <w:szCs w:val="24"/>
        </w:rPr>
        <w:t>» за первое полугодие 2019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4"/>
        <w:tblW w:w="9527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048"/>
      </w:tblGrid>
      <w:tr w:rsidR="00ED3B9E" w:rsidTr="00ED3B9E">
        <w:trPr>
          <w:trHeight w:val="731"/>
        </w:trPr>
        <w:tc>
          <w:tcPr>
            <w:tcW w:w="675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D3B9E" w:rsidRP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61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мероприятия</w:t>
            </w:r>
          </w:p>
        </w:tc>
        <w:tc>
          <w:tcPr>
            <w:tcW w:w="2048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D3B9E" w:rsidTr="00AC5A6F">
        <w:trPr>
          <w:trHeight w:val="3676"/>
        </w:trPr>
        <w:tc>
          <w:tcPr>
            <w:tcW w:w="675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D3B9E" w:rsidRDefault="00ED3B9E" w:rsidP="00ED3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Реализация планов противодействия коррупции в муниципальных учреждениях</w:t>
            </w:r>
          </w:p>
        </w:tc>
        <w:tc>
          <w:tcPr>
            <w:tcW w:w="3543" w:type="dxa"/>
          </w:tcPr>
          <w:p w:rsidR="00490A20" w:rsidRPr="00490A20" w:rsidRDefault="00490A20" w:rsidP="00490A2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ализованы следующие мероприятия </w:t>
            </w: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Плана противодействию коррупции в МБУК «ДК с. Витязево»:</w:t>
            </w:r>
          </w:p>
          <w:p w:rsidR="00490A20" w:rsidRPr="00490A20" w:rsidRDefault="00490A20" w:rsidP="00490A2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1.За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первое полугодие 2019 года про</w:t>
            </w: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ализированы должностные инструк</w:t>
            </w: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ции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сотрудников учреждения, деятель</w:t>
            </w: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ть которых связана с коррупцион</w:t>
            </w: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ными рисками, на предмет подробной регламентации их обязанностей при ос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уществлении должностных полномо</w:t>
            </w: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чий.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Несоответствие должностных обя</w:t>
            </w: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ностей соответствующим регламен</w:t>
            </w: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там, законодательным и подзаконным актам не выявлено. </w:t>
            </w:r>
          </w:p>
          <w:p w:rsidR="00490A20" w:rsidRPr="00490A20" w:rsidRDefault="00490A20" w:rsidP="00490A2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2.За первое полугодие 2019 года жалоб и обращений граждан, связанных с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кор</w:t>
            </w: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рупционными проявлениями, не поступало, поэтому анализ не проводился.</w:t>
            </w:r>
          </w:p>
          <w:p w:rsidR="00490A20" w:rsidRPr="00490A20" w:rsidRDefault="00490A20" w:rsidP="00490A2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3.За пе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рвое полугодие 2019 года, случа</w:t>
            </w: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ев возникновения конфликта интересов не выявлено.</w:t>
            </w:r>
          </w:p>
          <w:p w:rsidR="00490A20" w:rsidRPr="00490A20" w:rsidRDefault="00490A20" w:rsidP="00490A2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 За первое полугодие 2019 года про-ведено 1 род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ительское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собрание  кол</w:t>
            </w: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лективов</w:t>
            </w:r>
            <w:proofErr w:type="gramEnd"/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по повышению уровня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пра</w:t>
            </w: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восознания по недопущению фактов взято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чничества, заслушан отчет ответ</w:t>
            </w: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енного за профилактику коррупци</w:t>
            </w: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онных и иных правонарушений  за пер-вое полугодие 2019 года.</w:t>
            </w:r>
          </w:p>
          <w:p w:rsidR="00ED3B9E" w:rsidRDefault="00490A20" w:rsidP="00490A2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5.Информация по выполнению плана  противодействия коррупции в МБУК «ДК с. Витязево» в полном объеме   размещена на информационном </w:t>
            </w:r>
            <w:r w:rsidRPr="0049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стенде и сайте учреждения kultura23.</w:t>
            </w:r>
            <w:r w:rsidR="00AC5A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</w:tcPr>
          <w:p w:rsidR="00ED3B9E" w:rsidRDefault="00ED3B9E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9E" w:rsidRDefault="00ED3B9E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9E" w:rsidRDefault="00ED3B9E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9E" w:rsidRDefault="00ED3B9E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B9E" w:rsidRDefault="00ED3B9E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0A20" w:rsidRPr="00490A20" w:rsidRDefault="00490A20" w:rsidP="00490A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20"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</w:p>
          <w:p w:rsidR="00490A20" w:rsidRPr="00490A20" w:rsidRDefault="00490A20" w:rsidP="00490A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20">
              <w:rPr>
                <w:rFonts w:ascii="Times New Roman" w:hAnsi="Times New Roman" w:cs="Times New Roman"/>
                <w:sz w:val="24"/>
                <w:szCs w:val="24"/>
              </w:rPr>
              <w:t>От 28.01.2019 г.</w:t>
            </w:r>
          </w:p>
          <w:p w:rsidR="00490A20" w:rsidRPr="00490A20" w:rsidRDefault="00490A20" w:rsidP="00490A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20">
              <w:rPr>
                <w:rFonts w:ascii="Times New Roman" w:hAnsi="Times New Roman" w:cs="Times New Roman"/>
                <w:sz w:val="24"/>
                <w:szCs w:val="24"/>
              </w:rPr>
              <w:t>Протокол №2</w:t>
            </w:r>
          </w:p>
          <w:p w:rsidR="00490A20" w:rsidRPr="00490A20" w:rsidRDefault="00490A20" w:rsidP="00490A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20">
              <w:rPr>
                <w:rFonts w:ascii="Times New Roman" w:hAnsi="Times New Roman" w:cs="Times New Roman"/>
                <w:sz w:val="24"/>
                <w:szCs w:val="24"/>
              </w:rPr>
              <w:t>От 22.04.19 г.</w:t>
            </w:r>
          </w:p>
          <w:p w:rsidR="00EF58FA" w:rsidRDefault="00EF58FA" w:rsidP="00AC5A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8FA" w:rsidRDefault="00EF58FA" w:rsidP="00ED3B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5A6F" w:rsidRDefault="00AC5A6F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A6F" w:rsidRPr="00AC5A6F" w:rsidRDefault="00AC5A6F" w:rsidP="00AC5A6F"/>
          <w:p w:rsidR="00AC5A6F" w:rsidRDefault="00AC5A6F" w:rsidP="00AC5A6F"/>
          <w:p w:rsidR="00AC5A6F" w:rsidRDefault="00AC5A6F" w:rsidP="00AC5A6F"/>
          <w:p w:rsidR="00AC5A6F" w:rsidRDefault="00AC5A6F" w:rsidP="00AC5A6F"/>
          <w:p w:rsidR="00ED3B9E" w:rsidRPr="00AC5A6F" w:rsidRDefault="00490A20" w:rsidP="00AC5A6F">
            <w:r w:rsidRPr="00490A20">
              <w:rPr>
                <w:rFonts w:ascii="Times New Roman" w:hAnsi="Times New Roman"/>
                <w:sz w:val="24"/>
                <w:szCs w:val="24"/>
              </w:rPr>
              <w:t xml:space="preserve">Протокол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родительского собра</w:t>
            </w:r>
            <w:r w:rsidRPr="00490A20">
              <w:rPr>
                <w:rFonts w:ascii="Times New Roman" w:hAnsi="Times New Roman"/>
                <w:sz w:val="24"/>
                <w:szCs w:val="24"/>
              </w:rPr>
              <w:t xml:space="preserve">ния  № 1 от 20.05.19 г </w:t>
            </w:r>
          </w:p>
        </w:tc>
      </w:tr>
    </w:tbl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D3B9E" w:rsidRPr="004203F8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C94B90" w:rsidRPr="00490A20" w:rsidRDefault="00AC5A6F">
      <w:pPr>
        <w:rPr>
          <w:rFonts w:ascii="Times New Roman" w:hAnsi="Times New Roman"/>
          <w:sz w:val="24"/>
          <w:szCs w:val="24"/>
        </w:rPr>
      </w:pPr>
      <w:r w:rsidRPr="00490A20">
        <w:rPr>
          <w:rFonts w:ascii="Times New Roman" w:hAnsi="Times New Roman"/>
          <w:sz w:val="24"/>
          <w:szCs w:val="24"/>
        </w:rPr>
        <w:t xml:space="preserve">Заместитель директора               </w:t>
      </w:r>
      <w:bookmarkStart w:id="0" w:name="_GoBack"/>
      <w:bookmarkEnd w:id="0"/>
      <w:r w:rsidRPr="00490A20">
        <w:rPr>
          <w:rFonts w:ascii="Times New Roman" w:hAnsi="Times New Roman"/>
          <w:sz w:val="24"/>
          <w:szCs w:val="24"/>
        </w:rPr>
        <w:t xml:space="preserve">                                                              Н.Ю. Крючкова</w:t>
      </w:r>
    </w:p>
    <w:sectPr w:rsidR="00C94B90" w:rsidRPr="00490A20" w:rsidSect="00C9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B9E"/>
    <w:rsid w:val="00272559"/>
    <w:rsid w:val="00324251"/>
    <w:rsid w:val="00490A20"/>
    <w:rsid w:val="004E630E"/>
    <w:rsid w:val="008408DE"/>
    <w:rsid w:val="009B1454"/>
    <w:rsid w:val="00AC5A6F"/>
    <w:rsid w:val="00C94B90"/>
    <w:rsid w:val="00E235A6"/>
    <w:rsid w:val="00ED3B9E"/>
    <w:rsid w:val="00E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B61B"/>
  <w15:docId w15:val="{09AE68E0-DBDC-41E3-BD9E-19DA2473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B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rsid w:val="00ED3B9E"/>
    <w:rPr>
      <w:b/>
      <w:bCs/>
      <w:color w:val="008000"/>
      <w:sz w:val="20"/>
      <w:szCs w:val="20"/>
      <w:u w:val="single"/>
    </w:rPr>
  </w:style>
  <w:style w:type="table" w:styleId="a4">
    <w:name w:val="Table Grid"/>
    <w:basedOn w:val="a1"/>
    <w:uiPriority w:val="59"/>
    <w:rsid w:val="00ED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C5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4</cp:revision>
  <dcterms:created xsi:type="dcterms:W3CDTF">2018-06-28T08:51:00Z</dcterms:created>
  <dcterms:modified xsi:type="dcterms:W3CDTF">2019-06-28T10:20:00Z</dcterms:modified>
</cp:coreProperties>
</file>