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20881" w:rsidRDefault="00820881" w:rsidP="007F5C32">
      <w:pPr>
        <w:tabs>
          <w:tab w:val="left" w:pos="1088"/>
          <w:tab w:val="left" w:pos="1380"/>
          <w:tab w:val="left" w:pos="1909"/>
          <w:tab w:val="left" w:pos="2260"/>
          <w:tab w:val="left" w:pos="2796"/>
          <w:tab w:val="right" w:pos="10520"/>
        </w:tabs>
        <w:spacing w:line="240" w:lineRule="atLeast"/>
        <w:jc w:val="center"/>
        <w:rPr>
          <w:rFonts w:ascii="Calibri" w:eastAsia="Calibri" w:hAnsi="Calibri" w:cs="Calibri"/>
          <w:i/>
          <w:iCs/>
          <w:sz w:val="26"/>
          <w:szCs w:val="26"/>
        </w:rPr>
      </w:pPr>
    </w:p>
    <w:p w:rsidR="00820881" w:rsidRPr="005237D3" w:rsidRDefault="00671521" w:rsidP="007F5C32">
      <w:pPr>
        <w:tabs>
          <w:tab w:val="left" w:pos="1088"/>
          <w:tab w:val="left" w:pos="1380"/>
          <w:tab w:val="left" w:pos="1909"/>
          <w:tab w:val="left" w:pos="2260"/>
          <w:tab w:val="left" w:pos="2796"/>
          <w:tab w:val="right" w:pos="10520"/>
        </w:tabs>
        <w:spacing w:line="240" w:lineRule="atLeast"/>
        <w:jc w:val="center"/>
        <w:rPr>
          <w:rFonts w:eastAsia="Calibri" w:cs="Times New Roman"/>
          <w:b/>
          <w:bCs/>
          <w:color w:val="C00000"/>
          <w:sz w:val="36"/>
          <w:szCs w:val="36"/>
        </w:rPr>
      </w:pPr>
      <w:r w:rsidRPr="005237D3">
        <w:rPr>
          <w:rFonts w:cs="Times New Roman"/>
          <w:b/>
          <w:bCs/>
          <w:color w:val="C00000"/>
          <w:sz w:val="36"/>
          <w:szCs w:val="36"/>
        </w:rPr>
        <w:t>Виктор Пелевин</w:t>
      </w:r>
    </w:p>
    <w:p w:rsidR="005237D3" w:rsidRPr="005237D3" w:rsidRDefault="00EA3CA5" w:rsidP="007F5C32">
      <w:pPr>
        <w:tabs>
          <w:tab w:val="left" w:pos="1088"/>
          <w:tab w:val="left" w:pos="1380"/>
          <w:tab w:val="left" w:pos="1909"/>
          <w:tab w:val="left" w:pos="2260"/>
          <w:tab w:val="left" w:pos="2796"/>
          <w:tab w:val="right" w:pos="10520"/>
        </w:tabs>
        <w:spacing w:line="240" w:lineRule="atLeast"/>
        <w:jc w:val="center"/>
        <w:rPr>
          <w:rFonts w:cs="Times New Roman"/>
          <w:b/>
          <w:bCs/>
          <w:color w:val="C00000"/>
          <w:sz w:val="36"/>
          <w:szCs w:val="36"/>
          <w:lang w:val="en-US"/>
        </w:rPr>
      </w:pPr>
      <w:r w:rsidRPr="005237D3">
        <w:rPr>
          <w:rFonts w:cs="Times New Roman"/>
          <w:b/>
          <w:bCs/>
          <w:color w:val="C00000"/>
          <w:sz w:val="36"/>
          <w:szCs w:val="36"/>
          <w:lang w:val="en-US"/>
        </w:rPr>
        <w:t>«</w:t>
      </w:r>
      <w:proofErr w:type="spellStart"/>
      <w:r w:rsidR="005237D3" w:rsidRPr="005237D3">
        <w:rPr>
          <w:rFonts w:cs="Times New Roman"/>
          <w:b/>
          <w:color w:val="C00000"/>
          <w:sz w:val="36"/>
          <w:szCs w:val="36"/>
          <w:shd w:val="clear" w:color="auto" w:fill="FFFFFF"/>
          <w:lang w:val="en-US"/>
        </w:rPr>
        <w:t>Transhumanism</w:t>
      </w:r>
      <w:proofErr w:type="spellEnd"/>
      <w:r w:rsidR="005237D3" w:rsidRPr="005237D3">
        <w:rPr>
          <w:rFonts w:cs="Times New Roman"/>
          <w:b/>
          <w:color w:val="C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="005237D3" w:rsidRPr="005237D3">
        <w:rPr>
          <w:rFonts w:cs="Times New Roman"/>
          <w:b/>
          <w:color w:val="C00000"/>
          <w:sz w:val="36"/>
          <w:szCs w:val="36"/>
          <w:shd w:val="clear" w:color="auto" w:fill="FFFFFF"/>
          <w:lang w:val="en-US"/>
        </w:rPr>
        <w:t>inc.</w:t>
      </w:r>
      <w:proofErr w:type="spellEnd"/>
      <w:r w:rsidR="004B5D4F" w:rsidRPr="005237D3">
        <w:rPr>
          <w:rFonts w:cs="Times New Roman"/>
          <w:b/>
          <w:bCs/>
          <w:color w:val="C00000"/>
          <w:sz w:val="36"/>
          <w:szCs w:val="36"/>
          <w:lang w:val="en-US"/>
        </w:rPr>
        <w:t xml:space="preserve">» </w:t>
      </w:r>
    </w:p>
    <w:p w:rsidR="00820881" w:rsidRPr="005237D3" w:rsidRDefault="004B5D4F" w:rsidP="007F5C32">
      <w:pPr>
        <w:tabs>
          <w:tab w:val="left" w:pos="1088"/>
          <w:tab w:val="left" w:pos="1380"/>
          <w:tab w:val="left" w:pos="1909"/>
          <w:tab w:val="left" w:pos="2260"/>
          <w:tab w:val="left" w:pos="2796"/>
          <w:tab w:val="right" w:pos="10520"/>
        </w:tabs>
        <w:spacing w:line="240" w:lineRule="atLeast"/>
        <w:jc w:val="center"/>
        <w:rPr>
          <w:rFonts w:cs="Times New Roman"/>
          <w:b/>
          <w:bCs/>
          <w:color w:val="FF0000"/>
          <w:sz w:val="36"/>
          <w:szCs w:val="36"/>
          <w:lang w:val="en-US"/>
        </w:rPr>
      </w:pPr>
      <w:r w:rsidRPr="005237D3">
        <w:rPr>
          <w:rFonts w:cs="Times New Roman"/>
          <w:b/>
          <w:bCs/>
          <w:color w:val="FF0000"/>
          <w:sz w:val="36"/>
          <w:szCs w:val="36"/>
          <w:lang w:val="en-US"/>
        </w:rPr>
        <w:t xml:space="preserve"> </w:t>
      </w:r>
      <w:r w:rsidRPr="005237D3">
        <w:rPr>
          <w:rFonts w:cs="Times New Roman"/>
          <w:b/>
          <w:bCs/>
          <w:color w:val="FF0000"/>
          <w:sz w:val="36"/>
          <w:szCs w:val="36"/>
          <w:highlight w:val="yellow"/>
        </w:rPr>
        <w:t>релиз</w:t>
      </w:r>
      <w:r w:rsidRPr="005237D3">
        <w:rPr>
          <w:rFonts w:cs="Times New Roman"/>
          <w:b/>
          <w:bCs/>
          <w:color w:val="FF0000"/>
          <w:sz w:val="36"/>
          <w:szCs w:val="36"/>
          <w:highlight w:val="yellow"/>
          <w:lang w:val="en-US"/>
        </w:rPr>
        <w:t xml:space="preserve"> 2</w:t>
      </w:r>
      <w:r w:rsidR="005237D3" w:rsidRPr="005237D3">
        <w:rPr>
          <w:rFonts w:cs="Times New Roman"/>
          <w:b/>
          <w:bCs/>
          <w:color w:val="FF0000"/>
          <w:sz w:val="36"/>
          <w:szCs w:val="36"/>
          <w:highlight w:val="yellow"/>
          <w:lang w:val="en-US"/>
        </w:rPr>
        <w:t>6</w:t>
      </w:r>
      <w:r w:rsidRPr="005237D3">
        <w:rPr>
          <w:rFonts w:cs="Times New Roman"/>
          <w:b/>
          <w:bCs/>
          <w:color w:val="FF0000"/>
          <w:sz w:val="36"/>
          <w:szCs w:val="36"/>
          <w:highlight w:val="yellow"/>
          <w:lang w:val="en-US"/>
        </w:rPr>
        <w:t xml:space="preserve"> </w:t>
      </w:r>
      <w:r w:rsidRPr="005237D3">
        <w:rPr>
          <w:rFonts w:cs="Times New Roman"/>
          <w:b/>
          <w:bCs/>
          <w:color w:val="FF0000"/>
          <w:sz w:val="36"/>
          <w:szCs w:val="36"/>
          <w:highlight w:val="yellow"/>
        </w:rPr>
        <w:t>августа</w:t>
      </w:r>
      <w:r w:rsidR="005237D3" w:rsidRPr="005237D3">
        <w:rPr>
          <w:rFonts w:cs="Times New Roman"/>
          <w:b/>
          <w:bCs/>
          <w:color w:val="FF0000"/>
          <w:sz w:val="36"/>
          <w:szCs w:val="36"/>
          <w:highlight w:val="yellow"/>
          <w:lang w:val="en-US"/>
        </w:rPr>
        <w:t xml:space="preserve"> </w:t>
      </w:r>
      <w:r w:rsidR="005237D3" w:rsidRPr="005237D3">
        <w:rPr>
          <w:rFonts w:cs="Times New Roman"/>
          <w:b/>
          <w:bCs/>
          <w:color w:val="FF0000"/>
          <w:sz w:val="36"/>
          <w:szCs w:val="36"/>
          <w:highlight w:val="yellow"/>
        </w:rPr>
        <w:t>в</w:t>
      </w:r>
      <w:r w:rsidR="005237D3" w:rsidRPr="005237D3">
        <w:rPr>
          <w:rFonts w:cs="Times New Roman"/>
          <w:b/>
          <w:bCs/>
          <w:color w:val="FF0000"/>
          <w:sz w:val="36"/>
          <w:szCs w:val="36"/>
          <w:highlight w:val="yellow"/>
          <w:lang w:val="en-US"/>
        </w:rPr>
        <w:t xml:space="preserve"> 20:21</w:t>
      </w:r>
    </w:p>
    <w:tbl>
      <w:tblPr>
        <w:tblStyle w:val="TableNormal"/>
        <w:tblW w:w="10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6"/>
        <w:gridCol w:w="8179"/>
      </w:tblGrid>
      <w:tr w:rsidR="00820881" w:rsidRPr="00A23044" w:rsidTr="007F5C32">
        <w:trPr>
          <w:trHeight w:val="11705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881" w:rsidRDefault="00D43DB3" w:rsidP="00D43DB3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jc w:val="center"/>
              <w:rPr>
                <w:rFonts w:ascii="Calibri" w:eastAsia="Calibri" w:hAnsi="Calibri" w:cs="Calibri"/>
                <w:b/>
                <w:bCs/>
                <w:noProof/>
                <w:color w:val="FF0000"/>
                <w:u w:color="262626"/>
              </w:rPr>
            </w:pPr>
            <w:r w:rsidRPr="00D43DB3">
              <w:rPr>
                <w:rFonts w:ascii="Calibri" w:hAnsi="Calibri"/>
                <w:b/>
                <w:bCs/>
                <w:color w:val="FF0000"/>
                <w:sz w:val="40"/>
                <w:szCs w:val="44"/>
              </w:rPr>
              <w:t xml:space="preserve">РРЦ – </w:t>
            </w:r>
            <w:r w:rsidR="005237D3">
              <w:rPr>
                <w:rFonts w:ascii="Calibri" w:hAnsi="Calibri"/>
                <w:b/>
                <w:bCs/>
                <w:color w:val="FF0000"/>
                <w:sz w:val="40"/>
                <w:szCs w:val="44"/>
              </w:rPr>
              <w:t xml:space="preserve">949 </w:t>
            </w:r>
            <w:r w:rsidRPr="00D43DB3">
              <w:rPr>
                <w:rFonts w:ascii="Calibri" w:hAnsi="Calibri"/>
                <w:b/>
                <w:bCs/>
                <w:color w:val="FF0000"/>
                <w:sz w:val="40"/>
                <w:szCs w:val="44"/>
              </w:rPr>
              <w:t>руб.</w:t>
            </w:r>
          </w:p>
          <w:p w:rsidR="005237D3" w:rsidRPr="00D43DB3" w:rsidRDefault="005237D3" w:rsidP="00D43DB3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jc w:val="center"/>
              <w:rPr>
                <w:rFonts w:ascii="Calibri" w:eastAsia="Calibri" w:hAnsi="Calibri" w:cs="Calibri"/>
                <w:b/>
                <w:bCs/>
                <w:color w:val="FF0000"/>
                <w:u w:color="262626"/>
              </w:rPr>
            </w:pPr>
            <w:r w:rsidRPr="005237D3">
              <w:rPr>
                <w:rFonts w:ascii="Calibri" w:eastAsia="Calibri" w:hAnsi="Calibri" w:cs="Calibri"/>
                <w:b/>
                <w:bCs/>
                <w:noProof/>
                <w:color w:val="FF0000"/>
                <w:u w:color="262626"/>
              </w:rPr>
              <w:drawing>
                <wp:inline distT="0" distB="0" distL="0" distR="0">
                  <wp:extent cx="1662217" cy="2647950"/>
                  <wp:effectExtent l="0" t="0" r="0" b="0"/>
                  <wp:docPr id="1" name="Рисунок 1" descr="\\eksmo-office\co\РЕДАКЦИЯ_1\Маркетинг.Дивизион№1\ТОПОВЫЕ АВТОРЫ\ПВО\обложки\основ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eksmo-office\co\РЕДАКЦИЯ_1\Маркетинг.Дивизион№1\ТОПОВЫЕ АВТОРЫ\ПВО\обложки\основ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347" cy="264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881" w:rsidRPr="004B5D4F" w:rsidRDefault="0082088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b/>
                <w:bCs/>
                <w:color w:val="262626"/>
                <w:u w:color="262626"/>
              </w:rPr>
            </w:pP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color w:val="262626"/>
                <w:sz w:val="22"/>
                <w:szCs w:val="22"/>
                <w:u w:color="262626"/>
              </w:rPr>
            </w:pP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  <w:u w:color="262626"/>
              </w:rPr>
              <w:t>Серия</w:t>
            </w:r>
            <w:r>
              <w:rPr>
                <w:rFonts w:ascii="Calibri" w:hAnsi="Calibri"/>
                <w:color w:val="262626"/>
                <w:sz w:val="22"/>
                <w:szCs w:val="22"/>
                <w:u w:color="262626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Единственный и неповторимый Виктор Пелевин</w:t>
            </w:r>
          </w:p>
          <w:p w:rsidR="00820881" w:rsidRDefault="0082088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color w:val="262626"/>
                <w:sz w:val="22"/>
                <w:szCs w:val="22"/>
                <w:u w:color="262626"/>
              </w:rPr>
            </w:pP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jc w:val="both"/>
              <w:rPr>
                <w:rFonts w:ascii="Calibri" w:eastAsia="Calibri" w:hAnsi="Calibri" w:cs="Calibri"/>
                <w:color w:val="262626"/>
                <w:sz w:val="22"/>
                <w:szCs w:val="22"/>
                <w:u w:color="262626"/>
              </w:rPr>
            </w:pP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  <w:u w:color="262626"/>
              </w:rPr>
              <w:t>Тематика</w:t>
            </w:r>
            <w:r>
              <w:rPr>
                <w:rFonts w:ascii="Calibri" w:hAnsi="Calibri"/>
                <w:color w:val="262626"/>
                <w:sz w:val="22"/>
                <w:szCs w:val="22"/>
                <w:u w:color="262626"/>
              </w:rPr>
              <w:t xml:space="preserve">:  </w:t>
            </w: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Современная российская проза</w:t>
            </w:r>
          </w:p>
          <w:p w:rsidR="00820881" w:rsidRDefault="0082088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color w:val="262626"/>
                <w:sz w:val="22"/>
                <w:szCs w:val="22"/>
                <w:u w:color="262626"/>
              </w:rPr>
            </w:pPr>
          </w:p>
          <w:p w:rsidR="00820881" w:rsidRDefault="0082088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Дата релиза:</w:t>
            </w:r>
          </w:p>
          <w:p w:rsidR="00820881" w:rsidRDefault="00EA3CA5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5237D3">
              <w:rPr>
                <w:rFonts w:ascii="Calibri" w:hAnsi="Calibri"/>
                <w:sz w:val="22"/>
                <w:szCs w:val="22"/>
              </w:rPr>
              <w:t>6</w:t>
            </w:r>
            <w:r w:rsidR="00671521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="00671521">
              <w:rPr>
                <w:rFonts w:ascii="Calibri" w:hAnsi="Calibri"/>
                <w:sz w:val="22"/>
                <w:szCs w:val="22"/>
              </w:rPr>
              <w:t>.20</w:t>
            </w:r>
            <w:r w:rsidR="004B5D4F">
              <w:rPr>
                <w:rFonts w:ascii="Calibri" w:hAnsi="Calibri"/>
                <w:sz w:val="22"/>
                <w:szCs w:val="22"/>
              </w:rPr>
              <w:t>2</w:t>
            </w:r>
            <w:r w:rsidR="005237D3">
              <w:rPr>
                <w:rFonts w:ascii="Calibri" w:hAnsi="Calibri"/>
                <w:sz w:val="22"/>
                <w:szCs w:val="22"/>
              </w:rPr>
              <w:t>1</w:t>
            </w:r>
          </w:p>
          <w:p w:rsidR="000E2D78" w:rsidRDefault="000E2D78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  <w:p w:rsidR="005237D3" w:rsidRDefault="003269CD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РРЦ</w:t>
            </w:r>
            <w:r w:rsidR="000E2D78" w:rsidRPr="000E2D78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:rsidR="00820881" w:rsidRPr="005237D3" w:rsidRDefault="005237D3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237D3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949</w:t>
            </w:r>
            <w:r w:rsidR="000E2D78" w:rsidRPr="005237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C5957" w:rsidRPr="005237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руб.</w:t>
            </w:r>
          </w:p>
          <w:p w:rsidR="003728DC" w:rsidRDefault="003728DC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Тираж: </w:t>
            </w:r>
          </w:p>
          <w:p w:rsidR="00820881" w:rsidRDefault="00BF4F28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5237D3">
              <w:rPr>
                <w:rFonts w:ascii="Calibri" w:hAnsi="Calibri"/>
                <w:sz w:val="22"/>
                <w:szCs w:val="22"/>
              </w:rPr>
              <w:t xml:space="preserve">5 </w:t>
            </w:r>
            <w:r w:rsidR="00671521">
              <w:rPr>
                <w:rFonts w:ascii="Calibri" w:hAnsi="Calibri"/>
                <w:sz w:val="22"/>
                <w:szCs w:val="22"/>
              </w:rPr>
              <w:t>000</w:t>
            </w:r>
          </w:p>
          <w:p w:rsidR="00820881" w:rsidRDefault="0082088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ISBN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:rsidR="00EA3CA5" w:rsidRDefault="005237D3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 w:rsidRPr="005237D3">
              <w:rPr>
                <w:rFonts w:ascii="Calibri" w:eastAsia="Calibri" w:hAnsi="Calibri" w:cs="Calibri"/>
                <w:sz w:val="22"/>
                <w:szCs w:val="22"/>
              </w:rPr>
              <w:t>978-5-04-123118-7</w:t>
            </w:r>
          </w:p>
          <w:p w:rsidR="005237D3" w:rsidRDefault="005237D3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Формат, вид переплета:</w:t>
            </w:r>
          </w:p>
          <w:p w:rsidR="00820881" w:rsidRDefault="0067152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x</w:t>
            </w:r>
            <w:r>
              <w:rPr>
                <w:rFonts w:ascii="Calibri" w:hAnsi="Calibri"/>
                <w:sz w:val="22"/>
                <w:szCs w:val="22"/>
              </w:rPr>
              <w:t>108/32, 7БЦ</w:t>
            </w:r>
            <w:r w:rsidR="008E605E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237D3">
              <w:rPr>
                <w:rFonts w:ascii="Calibri" w:hAnsi="Calibri"/>
                <w:sz w:val="22"/>
                <w:szCs w:val="22"/>
              </w:rPr>
              <w:t>608</w:t>
            </w:r>
            <w:r w:rsidR="008E605E">
              <w:rPr>
                <w:rFonts w:ascii="Calibri" w:hAnsi="Calibri"/>
                <w:sz w:val="22"/>
                <w:szCs w:val="22"/>
              </w:rPr>
              <w:t xml:space="preserve"> стр.</w:t>
            </w:r>
          </w:p>
          <w:p w:rsidR="00820881" w:rsidRDefault="0082088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color w:val="0070C0"/>
                <w:u w:color="0070C0"/>
              </w:rPr>
            </w:pPr>
          </w:p>
          <w:p w:rsidR="00820881" w:rsidRDefault="00671521" w:rsidP="005237D3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</w:pPr>
            <w:r>
              <w:rPr>
                <w:rFonts w:ascii="Calibri" w:hAnsi="Calibri"/>
                <w:b/>
                <w:bCs/>
              </w:rPr>
              <w:t>Ограничения:</w:t>
            </w:r>
            <w:r>
              <w:rPr>
                <w:rFonts w:ascii="Calibri" w:hAnsi="Calibri"/>
                <w:b/>
                <w:bCs/>
                <w:color w:val="0070C0"/>
                <w:u w:color="0070C0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 w:rsidR="005237D3">
              <w:rPr>
                <w:rFonts w:ascii="Calibri" w:hAnsi="Calibri"/>
              </w:rPr>
              <w:t>6+</w:t>
            </w:r>
          </w:p>
        </w:tc>
        <w:tc>
          <w:tcPr>
            <w:tcW w:w="8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881" w:rsidRDefault="00820881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7F3CB1" w:rsidRDefault="007F3CB1" w:rsidP="007F3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color w:val="002060"/>
                <w:sz w:val="28"/>
                <w:szCs w:val="20"/>
                <w:bdr w:val="none" w:sz="0" w:space="0" w:color="auto"/>
              </w:rPr>
            </w:pPr>
          </w:p>
          <w:p w:rsidR="004B5D4F" w:rsidRPr="008C7FE3" w:rsidRDefault="004B5D4F" w:rsidP="008C7FE3">
            <w:pPr>
              <w:tabs>
                <w:tab w:val="left" w:pos="1088"/>
                <w:tab w:val="left" w:pos="1380"/>
                <w:tab w:val="left" w:pos="1909"/>
                <w:tab w:val="left" w:pos="2260"/>
                <w:tab w:val="left" w:pos="2796"/>
                <w:tab w:val="right" w:pos="10520"/>
              </w:tabs>
              <w:spacing w:line="240" w:lineRule="atLeast"/>
              <w:jc w:val="center"/>
              <w:rPr>
                <w:rFonts w:cs="Times New Roman"/>
                <w:b/>
                <w:bCs/>
                <w:color w:val="C00000"/>
                <w:sz w:val="36"/>
                <w:szCs w:val="36"/>
              </w:rPr>
            </w:pPr>
            <w:r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И</w:t>
            </w:r>
            <w:r w:rsidRPr="004B5D4F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здательство «</w:t>
            </w:r>
            <w:proofErr w:type="spellStart"/>
            <w:r w:rsidRPr="004B5D4F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Эксмо</w:t>
            </w:r>
            <w:proofErr w:type="spellEnd"/>
            <w:r w:rsidRPr="004B5D4F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» и крупнейший сервис электронных и аудиокниг </w:t>
            </w:r>
            <w:proofErr w:type="spellStart"/>
            <w:r w:rsidRPr="004B5D4F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ЛитРес</w:t>
            </w:r>
            <w:proofErr w:type="spellEnd"/>
            <w:r w:rsidRPr="004B5D4F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 представляю</w:t>
            </w:r>
            <w:r w:rsidR="008C7FE3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т новый роман Виктора Пелевина </w:t>
            </w:r>
            <w:r w:rsidR="008C7FE3" w:rsidRPr="008C7FE3">
              <w:rPr>
                <w:rFonts w:cs="Times New Roman"/>
                <w:b/>
                <w:bCs/>
                <w:color w:val="C00000"/>
                <w:sz w:val="36"/>
                <w:szCs w:val="36"/>
              </w:rPr>
              <w:t>«</w:t>
            </w:r>
            <w:proofErr w:type="spellStart"/>
            <w:r w:rsidR="008C7FE3" w:rsidRPr="005237D3">
              <w:rPr>
                <w:rFonts w:cs="Times New Roman"/>
                <w:b/>
                <w:color w:val="C00000"/>
                <w:sz w:val="36"/>
                <w:szCs w:val="36"/>
                <w:shd w:val="clear" w:color="auto" w:fill="FFFFFF"/>
                <w:lang w:val="en-US"/>
              </w:rPr>
              <w:t>Transhumanism</w:t>
            </w:r>
            <w:proofErr w:type="spellEnd"/>
            <w:r w:rsidR="008C7FE3" w:rsidRPr="008C7FE3">
              <w:rPr>
                <w:rFonts w:cs="Times New Roman"/>
                <w:b/>
                <w:color w:val="C00000"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="008C7FE3" w:rsidRPr="005237D3">
              <w:rPr>
                <w:rFonts w:cs="Times New Roman"/>
                <w:b/>
                <w:color w:val="C00000"/>
                <w:sz w:val="36"/>
                <w:szCs w:val="36"/>
                <w:shd w:val="clear" w:color="auto" w:fill="FFFFFF"/>
                <w:lang w:val="en-US"/>
              </w:rPr>
              <w:t>inc</w:t>
            </w:r>
            <w:proofErr w:type="spellEnd"/>
            <w:r w:rsidR="008C7FE3" w:rsidRPr="008C7FE3">
              <w:rPr>
                <w:rFonts w:cs="Times New Roman"/>
                <w:b/>
                <w:color w:val="C00000"/>
                <w:sz w:val="36"/>
                <w:szCs w:val="36"/>
                <w:shd w:val="clear" w:color="auto" w:fill="FFFFFF"/>
              </w:rPr>
              <w:t>.</w:t>
            </w:r>
            <w:r w:rsidR="008C7FE3">
              <w:rPr>
                <w:rFonts w:cs="Times New Roman"/>
                <w:b/>
                <w:bCs/>
                <w:color w:val="C00000"/>
                <w:sz w:val="36"/>
                <w:szCs w:val="36"/>
              </w:rPr>
              <w:t>»!</w:t>
            </w:r>
          </w:p>
          <w:p w:rsidR="00022DDA" w:rsidRDefault="00022DDA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4B5D4F" w:rsidRPr="008C7FE3" w:rsidRDefault="004B5D4F" w:rsidP="008C7FE3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  <w:r w:rsidRPr="008C7FE3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Книга появится в продаже </w:t>
            </w:r>
            <w:r w:rsidRPr="008C7FE3">
              <w:rPr>
                <w:rFonts w:asciiTheme="minorHAnsi" w:eastAsiaTheme="minorEastAsia" w:hAnsiTheme="minorHAnsi" w:cs="Helv"/>
                <w:b/>
                <w:color w:val="FF0000"/>
                <w:sz w:val="28"/>
                <w:szCs w:val="20"/>
                <w:bdr w:val="none" w:sz="0" w:space="0" w:color="auto"/>
              </w:rPr>
              <w:t>2</w:t>
            </w:r>
            <w:r w:rsidR="005237D3" w:rsidRPr="008C7FE3">
              <w:rPr>
                <w:rFonts w:asciiTheme="minorHAnsi" w:eastAsiaTheme="minorEastAsia" w:hAnsiTheme="minorHAnsi" w:cs="Helv"/>
                <w:b/>
                <w:color w:val="FF0000"/>
                <w:sz w:val="28"/>
                <w:szCs w:val="20"/>
                <w:bdr w:val="none" w:sz="0" w:space="0" w:color="auto"/>
              </w:rPr>
              <w:t>6 августа в 20:21</w:t>
            </w:r>
          </w:p>
          <w:p w:rsidR="00022DDA" w:rsidRDefault="00022DDA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4B5D4F" w:rsidRDefault="004B5D4F" w:rsidP="008C7FE3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  <w:r w:rsidRPr="008C7FE3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В электронном и </w:t>
            </w:r>
            <w:proofErr w:type="spellStart"/>
            <w:r w:rsidRPr="008C7FE3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аудиоформате</w:t>
            </w:r>
            <w:proofErr w:type="spellEnd"/>
            <w:r w:rsidRPr="008C7FE3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 роман эксклюзивно будет доступен на сайте и в приложениях </w:t>
            </w:r>
            <w:proofErr w:type="spellStart"/>
            <w:r w:rsidRPr="008C7FE3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ЛитРес</w:t>
            </w:r>
            <w:proofErr w:type="spellEnd"/>
            <w:r w:rsidRPr="008C7FE3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.</w:t>
            </w:r>
          </w:p>
          <w:p w:rsidR="008C7FE3" w:rsidRPr="008C7FE3" w:rsidRDefault="008C7FE3" w:rsidP="008C7FE3">
            <w:pPr>
              <w:pStyle w:val="a5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8C7FE3" w:rsidRDefault="008C7FE3" w:rsidP="008C7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  <w:r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Сегодня первой </w:t>
            </w:r>
            <w:proofErr w:type="spellStart"/>
            <w:r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проанонсировала</w:t>
            </w:r>
            <w:proofErr w:type="spellEnd"/>
            <w:r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 обложку основного издания известный литературный критик Галина Юзефович</w:t>
            </w:r>
            <w:r w:rsidR="00330C9D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 </w:t>
            </w:r>
            <w:hyperlink r:id="rId9" w:history="1">
              <w:r w:rsidR="00330C9D" w:rsidRPr="00B94602">
                <w:rPr>
                  <w:rStyle w:val="a3"/>
                  <w:rFonts w:asciiTheme="minorHAnsi" w:eastAsiaTheme="minorEastAsia" w:hAnsiTheme="minorHAnsi" w:cs="Helv"/>
                  <w:b/>
                  <w:sz w:val="28"/>
                  <w:szCs w:val="20"/>
                  <w:bdr w:val="none" w:sz="0" w:space="0" w:color="auto"/>
                </w:rPr>
                <w:t>https://zen.yandex.ru/media/galina_yuzefovich/pervoi-uznala-podrobnosti-o-novom-romane-pelevina-rasskazyvaiu-o-nem-i-pokazyvaiu-ego-oblojku-611260585f8b563291ba37bf</w:t>
              </w:r>
            </w:hyperlink>
            <w:r w:rsidR="00330C9D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 </w:t>
            </w:r>
          </w:p>
          <w:p w:rsidR="008C7FE3" w:rsidRPr="008C7FE3" w:rsidRDefault="008C7FE3" w:rsidP="008C7FE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8C7FE3" w:rsidRDefault="00330C9D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  <w:r>
              <w:rPr>
                <w:noProof/>
              </w:rPr>
              <w:drawing>
                <wp:inline distT="0" distB="0" distL="0" distR="0" wp14:anchorId="296BC7E6" wp14:editId="528A7732">
                  <wp:extent cx="2743200" cy="33158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12" cy="331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FE3" w:rsidRDefault="008C7FE3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8C7FE3" w:rsidRDefault="008C7FE3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186CC7" w:rsidRDefault="008C7FE3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  <w:r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Охват первой волны анонсирования – более 16 млн. просмотров.</w:t>
            </w:r>
            <w:r w:rsidR="00330C9D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 </w:t>
            </w:r>
            <w:hyperlink r:id="rId11" w:history="1">
              <w:r w:rsidR="00330C9D" w:rsidRPr="00B94602">
                <w:rPr>
                  <w:rStyle w:val="a3"/>
                  <w:rFonts w:asciiTheme="minorHAnsi" w:eastAsiaTheme="minorEastAsia" w:hAnsiTheme="minorHAnsi" w:cs="Helv"/>
                  <w:b/>
                  <w:sz w:val="28"/>
                  <w:szCs w:val="20"/>
                  <w:bdr w:val="none" w:sz="0" w:space="0" w:color="auto"/>
                </w:rPr>
                <w:t>https://t.me/prbezposhady/15509</w:t>
              </w:r>
            </w:hyperlink>
            <w:r w:rsidR="00330C9D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 xml:space="preserve"> - анонс обложки в </w:t>
            </w:r>
            <w:proofErr w:type="spellStart"/>
            <w:r w:rsidR="00330C9D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Телеграм</w:t>
            </w:r>
            <w:proofErr w:type="spellEnd"/>
            <w:r w:rsidR="00330C9D"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-канале Беспощадного пиарщика.</w:t>
            </w:r>
            <w:bookmarkStart w:id="0" w:name="_GoBack"/>
            <w:bookmarkEnd w:id="0"/>
          </w:p>
          <w:p w:rsidR="008C7FE3" w:rsidRDefault="008C7FE3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8C7FE3" w:rsidRPr="004B5D4F" w:rsidRDefault="008C7FE3" w:rsidP="004B5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  <w:r>
              <w:rPr>
                <w:noProof/>
              </w:rPr>
              <w:drawing>
                <wp:inline distT="0" distB="0" distL="0" distR="0" wp14:anchorId="53CE907E" wp14:editId="53158F37">
                  <wp:extent cx="2428875" cy="242221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278" cy="242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0C9D">
              <w:rPr>
                <w:noProof/>
              </w:rPr>
              <w:t xml:space="preserve"> </w:t>
            </w:r>
            <w:r w:rsidR="00330C9D">
              <w:rPr>
                <w:noProof/>
              </w:rPr>
              <w:drawing>
                <wp:inline distT="0" distB="0" distL="0" distR="0" wp14:anchorId="4FBA8EA0" wp14:editId="4A7EFC8A">
                  <wp:extent cx="2571750" cy="311438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25" cy="312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5D4F" w:rsidRDefault="004B5D4F" w:rsidP="007F3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8C7FE3" w:rsidRDefault="008C7FE3" w:rsidP="007F3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  <w:r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  <w:t>Аннотация.</w:t>
            </w:r>
          </w:p>
          <w:p w:rsidR="008C7FE3" w:rsidRDefault="008C7FE3" w:rsidP="008C7FE3">
            <w:r>
              <w:t xml:space="preserve">В будущем богатые люди смогут отделить свой мозг от старящегося тела - и станут жить почти вечно в особом “баночном” измерении. Туда уйдут вожди, мировые олигархи и архитекторы миропорядка. Там будет возможно все. </w:t>
            </w:r>
          </w:p>
          <w:p w:rsidR="008C7FE3" w:rsidRDefault="008C7FE3" w:rsidP="008C7FE3">
            <w:r>
              <w:t xml:space="preserve">Но в банку пустят не каждого. На земле останется зеленая </w:t>
            </w:r>
            <w:proofErr w:type="spellStart"/>
            <w:r>
              <w:t>посткарбоновая</w:t>
            </w:r>
            <w:proofErr w:type="spellEnd"/>
            <w:r>
              <w:t xml:space="preserve"> цивилизация, уменьшенная до размеров обслуживающего персонала, и слуги-биороботы.</w:t>
            </w:r>
          </w:p>
          <w:p w:rsidR="008C7FE3" w:rsidRDefault="008C7FE3" w:rsidP="008C7FE3">
            <w:r>
              <w:t xml:space="preserve">Кто и как будет бороться за власть в этом архаично-футуристическом мире победившего матриархата? К чему будут стремится </w:t>
            </w:r>
            <w:proofErr w:type="spellStart"/>
            <w:r>
              <w:t>очипованные</w:t>
            </w:r>
            <w:proofErr w:type="spellEnd"/>
            <w:r>
              <w:t xml:space="preserve"> люди? Какими станут </w:t>
            </w:r>
            <w:proofErr w:type="spellStart"/>
            <w:r>
              <w:t>межпоколенческие</w:t>
            </w:r>
            <w:proofErr w:type="spellEnd"/>
            <w:r>
              <w:t xml:space="preserve"> проблемы, когда для поколений перестанет хватать букв? И, самое главное, какой будет любовь?</w:t>
            </w:r>
          </w:p>
          <w:p w:rsidR="008C7FE3" w:rsidRDefault="008C7FE3" w:rsidP="008C7FE3">
            <w:r>
              <w:t xml:space="preserve">Если вы не читали Виктора Пелевина, этот невероятный роман - ваша дверь в его вселенную. Знакомых с его книгами ждет мир через два века после “iPhuck-10”, напоминающая о “Жизни Насекомых” композиция - и много интересного о технологиях зеленого </w:t>
            </w:r>
            <w:proofErr w:type="spellStart"/>
            <w:r>
              <w:t>вампиризма</w:t>
            </w:r>
            <w:proofErr w:type="spellEnd"/>
            <w:r>
              <w:t>.</w:t>
            </w:r>
          </w:p>
          <w:p w:rsidR="008C7FE3" w:rsidRDefault="008C7FE3" w:rsidP="008C7FE3">
            <w:r>
              <w:t>В связи с нравственным возрождением нашего общества в книге нет мата, но автору все равно удается сказать правду о самом главном.</w:t>
            </w:r>
          </w:p>
          <w:p w:rsidR="008C7FE3" w:rsidRPr="004B5D4F" w:rsidRDefault="008C7FE3" w:rsidP="007F3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inorHAnsi" w:eastAsiaTheme="minorEastAsia" w:hAnsiTheme="minorHAnsi" w:cs="Helv"/>
                <w:b/>
                <w:color w:val="002060"/>
                <w:sz w:val="28"/>
                <w:szCs w:val="20"/>
                <w:bdr w:val="none" w:sz="0" w:space="0" w:color="auto"/>
              </w:rPr>
            </w:pPr>
          </w:p>
          <w:p w:rsidR="00E07B31" w:rsidRPr="00A23044" w:rsidRDefault="00E07B31" w:rsidP="008C7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</w:p>
        </w:tc>
      </w:tr>
    </w:tbl>
    <w:p w:rsidR="007A65FB" w:rsidRPr="007A1312" w:rsidRDefault="007A1312" w:rsidP="007A1312">
      <w:pPr>
        <w:tabs>
          <w:tab w:val="left" w:pos="1088"/>
          <w:tab w:val="left" w:pos="1380"/>
          <w:tab w:val="left" w:pos="1909"/>
          <w:tab w:val="left" w:pos="2260"/>
          <w:tab w:val="left" w:pos="2796"/>
          <w:tab w:val="right" w:pos="10520"/>
        </w:tabs>
        <w:spacing w:line="240" w:lineRule="atLeast"/>
        <w:rPr>
          <w:rFonts w:ascii="Calibri" w:hAnsi="Calibri"/>
          <w:i/>
          <w:iCs/>
          <w:sz w:val="26"/>
          <w:szCs w:val="26"/>
        </w:rPr>
      </w:pPr>
      <w:r w:rsidRPr="00A23044">
        <w:tab/>
      </w:r>
      <w:r w:rsidRPr="00A23044">
        <w:tab/>
      </w:r>
      <w:r w:rsidRPr="00A23044">
        <w:tab/>
      </w:r>
      <w:r w:rsidRPr="00A23044">
        <w:tab/>
      </w:r>
      <w:r w:rsidRPr="00A23044">
        <w:tab/>
        <w:t xml:space="preserve">                    </w:t>
      </w:r>
      <w:r w:rsidR="00965B56">
        <w:t xml:space="preserve">     </w:t>
      </w:r>
      <w:r w:rsidR="007A65FB">
        <w:rPr>
          <w:rFonts w:ascii="Calibri" w:hAnsi="Calibri"/>
          <w:i/>
          <w:iCs/>
          <w:sz w:val="26"/>
          <w:szCs w:val="26"/>
        </w:rPr>
        <w:t xml:space="preserve">С уважением, </w:t>
      </w:r>
      <w:r w:rsidR="00965B56">
        <w:rPr>
          <w:rFonts w:ascii="Calibri" w:hAnsi="Calibri"/>
          <w:i/>
          <w:iCs/>
          <w:sz w:val="26"/>
          <w:szCs w:val="26"/>
        </w:rPr>
        <w:t xml:space="preserve">Анна Павлиева, </w:t>
      </w:r>
      <w:r w:rsidR="007A65FB">
        <w:rPr>
          <w:rFonts w:ascii="Calibri" w:hAnsi="Calibri"/>
          <w:i/>
          <w:iCs/>
          <w:sz w:val="26"/>
          <w:szCs w:val="26"/>
        </w:rPr>
        <w:t>издательство «</w:t>
      </w:r>
      <w:proofErr w:type="spellStart"/>
      <w:r w:rsidR="007A65FB">
        <w:rPr>
          <w:rFonts w:ascii="Calibri" w:hAnsi="Calibri"/>
          <w:i/>
          <w:iCs/>
          <w:sz w:val="26"/>
          <w:szCs w:val="26"/>
        </w:rPr>
        <w:t>Эксмо</w:t>
      </w:r>
      <w:proofErr w:type="spellEnd"/>
      <w:r w:rsidR="007A65FB">
        <w:rPr>
          <w:rFonts w:ascii="Calibri" w:hAnsi="Calibri"/>
          <w:i/>
          <w:iCs/>
          <w:sz w:val="26"/>
          <w:szCs w:val="26"/>
        </w:rPr>
        <w:t>»</w:t>
      </w:r>
    </w:p>
    <w:sectPr w:rsidR="007A65FB" w:rsidRPr="007A1312">
      <w:headerReference w:type="default" r:id="rId14"/>
      <w:footerReference w:type="default" r:id="rId15"/>
      <w:pgSz w:w="11900" w:h="16840"/>
      <w:pgMar w:top="180" w:right="680" w:bottom="357" w:left="680" w:header="227" w:footer="2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56" w:rsidRDefault="00965B56">
      <w:r>
        <w:separator/>
      </w:r>
    </w:p>
  </w:endnote>
  <w:endnote w:type="continuationSeparator" w:id="0">
    <w:p w:rsidR="00965B56" w:rsidRDefault="0096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swiss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56" w:rsidRDefault="00965B56">
    <w:pPr>
      <w:jc w:val="center"/>
    </w:pPr>
    <w:r>
      <w:rPr>
        <w:rFonts w:ascii="Calibri" w:hAnsi="Calibri"/>
        <w:color w:val="808080"/>
        <w:sz w:val="16"/>
        <w:szCs w:val="16"/>
        <w:u w:color="808080"/>
      </w:rPr>
      <w:t>Москва, ул. Зорге, д.1; www.eksmo.ru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56" w:rsidRDefault="00965B56">
      <w:r>
        <w:separator/>
      </w:r>
    </w:p>
  </w:footnote>
  <w:footnote w:type="continuationSeparator" w:id="0">
    <w:p w:rsidR="00965B56" w:rsidRDefault="00965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56" w:rsidRDefault="00965B56">
    <w:pPr>
      <w:pStyle w:val="a4"/>
      <w:tabs>
        <w:tab w:val="clear" w:pos="4677"/>
        <w:tab w:val="clear" w:pos="9355"/>
        <w:tab w:val="center" w:pos="5273"/>
        <w:tab w:val="right" w:pos="10520"/>
      </w:tabs>
      <w:jc w:val="center"/>
    </w:pPr>
    <w:r>
      <w:rPr>
        <w:rFonts w:ascii="Calibri" w:hAnsi="Calibri"/>
        <w:b/>
        <w:bCs/>
      </w:rPr>
      <w:t>ИЗДАТЕЛЬСТВО</w:t>
    </w:r>
    <w:r>
      <w:rPr>
        <w:rFonts w:ascii="Calibri" w:hAnsi="Calibri"/>
        <w:lang w:val="en-US"/>
      </w:rPr>
      <w:t xml:space="preserve">   </w:t>
    </w:r>
    <w:r>
      <w:rPr>
        <w:rFonts w:ascii="Calibri" w:eastAsia="Calibri" w:hAnsi="Calibri" w:cs="Calibri"/>
        <w:noProof/>
      </w:rPr>
      <w:drawing>
        <wp:inline distT="0" distB="0" distL="0" distR="0">
          <wp:extent cx="533400" cy="752475"/>
          <wp:effectExtent l="0" t="0" r="0" b="0"/>
          <wp:docPr id="1073741825" name="officeArt object" descr="пп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пп" descr="пп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5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lang w:val="en-US"/>
      </w:rPr>
      <w:t xml:space="preserve">    </w:t>
    </w:r>
    <w:r>
      <w:rPr>
        <w:rFonts w:ascii="Calibri" w:hAnsi="Calibri"/>
        <w:b/>
        <w:bCs/>
      </w:rPr>
      <w:t>ПРЕДСТАВЛЯЕТ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56B11"/>
    <w:multiLevelType w:val="hybridMultilevel"/>
    <w:tmpl w:val="65C4A046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4E513DAE"/>
    <w:multiLevelType w:val="hybridMultilevel"/>
    <w:tmpl w:val="D428A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81"/>
    <w:rsid w:val="00022DDA"/>
    <w:rsid w:val="00090365"/>
    <w:rsid w:val="000E2D78"/>
    <w:rsid w:val="00186CC7"/>
    <w:rsid w:val="00222768"/>
    <w:rsid w:val="0025606D"/>
    <w:rsid w:val="003269CD"/>
    <w:rsid w:val="00330C9D"/>
    <w:rsid w:val="003728DC"/>
    <w:rsid w:val="003E4F86"/>
    <w:rsid w:val="004007CC"/>
    <w:rsid w:val="004B5D4F"/>
    <w:rsid w:val="004F56D1"/>
    <w:rsid w:val="005237D3"/>
    <w:rsid w:val="00557276"/>
    <w:rsid w:val="0058304D"/>
    <w:rsid w:val="00671521"/>
    <w:rsid w:val="00724036"/>
    <w:rsid w:val="007A0374"/>
    <w:rsid w:val="007A1312"/>
    <w:rsid w:val="007A65FB"/>
    <w:rsid w:val="007F3CB1"/>
    <w:rsid w:val="007F5C32"/>
    <w:rsid w:val="00811EC5"/>
    <w:rsid w:val="008135E0"/>
    <w:rsid w:val="008148B4"/>
    <w:rsid w:val="00820881"/>
    <w:rsid w:val="00890EE7"/>
    <w:rsid w:val="008C7FE3"/>
    <w:rsid w:val="008E605E"/>
    <w:rsid w:val="00965B56"/>
    <w:rsid w:val="009C5957"/>
    <w:rsid w:val="00A23044"/>
    <w:rsid w:val="00A96CB0"/>
    <w:rsid w:val="00AB2ADA"/>
    <w:rsid w:val="00B55EE8"/>
    <w:rsid w:val="00B5747C"/>
    <w:rsid w:val="00B94487"/>
    <w:rsid w:val="00BF4F28"/>
    <w:rsid w:val="00C77EC8"/>
    <w:rsid w:val="00CF56B3"/>
    <w:rsid w:val="00D43DB3"/>
    <w:rsid w:val="00E07B31"/>
    <w:rsid w:val="00EA3CA5"/>
    <w:rsid w:val="00F74BA0"/>
    <w:rsid w:val="00FA15EA"/>
    <w:rsid w:val="00FA40A5"/>
    <w:rsid w:val="00FC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31C3D-E9C7-4073-BFCF-4B9E3E71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basedOn w:val="a"/>
    <w:uiPriority w:val="34"/>
    <w:qFormat/>
    <w:rsid w:val="0089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rbezposhady/155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zen.yandex.ru/media/galina_yuzefovich/pervoi-uznala-podrobnosti-o-novom-romane-pelevina-rasskazyvaiu-o-nem-i-pokazyvaiu-ego-oblojku-611260585f8b563291ba37b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F6C2-A056-42E2-B6F1-DD5D83A3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4EE5EFA0.dotm</Template>
  <TotalTime>167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Чинякова</dc:creator>
  <cp:lastModifiedBy>Анна Павлиева</cp:lastModifiedBy>
  <cp:revision>27</cp:revision>
  <dcterms:created xsi:type="dcterms:W3CDTF">2019-08-22T13:52:00Z</dcterms:created>
  <dcterms:modified xsi:type="dcterms:W3CDTF">2021-08-11T07:22:00Z</dcterms:modified>
</cp:coreProperties>
</file>