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xml_table"/>
    <w:bookmarkEnd w:id="0"/>
    <w:p w:rsidR="00841411" w:rsidRDefault="00841411" w:rsidP="00841411">
      <w:pPr>
        <w:pStyle w:val="h1"/>
      </w:pPr>
      <w:r>
        <w:rPr>
          <w:lang w:val="en-US"/>
        </w:rPr>
        <w:fldChar w:fldCharType="begin"/>
      </w:r>
      <w:r w:rsidRPr="00841411">
        <w:instrText xml:space="preserve"> </w:instrText>
      </w:r>
      <w:r>
        <w:rPr>
          <w:lang w:val="en-US"/>
        </w:rPr>
        <w:instrText>INCLUDETEXT</w:instrText>
      </w:r>
      <w:r w:rsidRPr="00841411">
        <w:instrText xml:space="preserve">  "\\\\</w:instrText>
      </w:r>
      <w:r>
        <w:rPr>
          <w:lang w:val="en-US"/>
        </w:rPr>
        <w:instrText>Serverpc</w:instrText>
      </w:r>
      <w:r w:rsidRPr="00841411">
        <w:instrText>\\эсперт-сервис\\2020\\АНАПА\\1116_Кк-20 МБУК ДК Алексеевский\\</w:instrText>
      </w:r>
      <w:r>
        <w:rPr>
          <w:lang w:val="en-US"/>
        </w:rPr>
        <w:instrText>ARMv</w:instrText>
      </w:r>
      <w:r w:rsidRPr="00841411">
        <w:instrText>51_</w:instrText>
      </w:r>
      <w:r>
        <w:rPr>
          <w:lang w:val="en-US"/>
        </w:rPr>
        <w:instrText>files</w:instrText>
      </w:r>
      <w:r w:rsidRPr="00841411">
        <w:instrText>\\</w:instrText>
      </w:r>
      <w:r>
        <w:rPr>
          <w:lang w:val="en-US"/>
        </w:rPr>
        <w:instrText>rms</w:instrText>
      </w:r>
      <w:r w:rsidRPr="00841411">
        <w:instrText>_</w:instrText>
      </w:r>
      <w:r>
        <w:rPr>
          <w:lang w:val="en-US"/>
        </w:rPr>
        <w:instrText>info</w:instrText>
      </w:r>
      <w:r w:rsidRPr="00841411">
        <w:instrText>_</w:instrText>
      </w:r>
      <w:r>
        <w:rPr>
          <w:lang w:val="en-US"/>
        </w:rPr>
        <w:instrText>org</w:instrText>
      </w:r>
      <w:r w:rsidRPr="00841411">
        <w:instrText>1.</w:instrText>
      </w:r>
      <w:r>
        <w:rPr>
          <w:lang w:val="en-US"/>
        </w:rPr>
        <w:instrText>xml</w:instrText>
      </w:r>
      <w:r w:rsidRPr="00841411">
        <w:instrText>" \! \</w:instrText>
      </w:r>
      <w:r>
        <w:rPr>
          <w:lang w:val="en-US"/>
        </w:rPr>
        <w:instrText>t</w:instrText>
      </w:r>
      <w:r w:rsidRPr="00841411">
        <w:instrText xml:space="preserve"> "</w:instrText>
      </w:r>
      <w:r>
        <w:rPr>
          <w:lang w:val="en-US"/>
        </w:rPr>
        <w:instrText>C</w:instrText>
      </w:r>
      <w:r w:rsidRPr="00841411">
        <w:instrText>:\\</w:instrText>
      </w:r>
      <w:r>
        <w:rPr>
          <w:lang w:val="en-US"/>
        </w:rPr>
        <w:instrText>Program</w:instrText>
      </w:r>
      <w:r w:rsidRPr="00841411">
        <w:instrText xml:space="preserve"> </w:instrText>
      </w:r>
      <w:r>
        <w:rPr>
          <w:lang w:val="en-US"/>
        </w:rPr>
        <w:instrText>Files</w:instrText>
      </w:r>
      <w:r w:rsidRPr="00841411">
        <w:instrText>\\Аттестация-5.1\\</w:instrText>
      </w:r>
      <w:r>
        <w:rPr>
          <w:lang w:val="en-US"/>
        </w:rPr>
        <w:instrText>xsl</w:instrText>
      </w:r>
      <w:r w:rsidRPr="00841411">
        <w:instrText>\\</w:instrText>
      </w:r>
      <w:r>
        <w:rPr>
          <w:lang w:val="en-US"/>
        </w:rPr>
        <w:instrText>dop</w:instrText>
      </w:r>
      <w:r w:rsidRPr="00841411">
        <w:instrText>_</w:instrText>
      </w:r>
      <w:r>
        <w:rPr>
          <w:lang w:val="en-US"/>
        </w:rPr>
        <w:instrText>rep</w:instrText>
      </w:r>
      <w:r w:rsidRPr="00841411">
        <w:instrText>\\</w:instrText>
      </w:r>
      <w:r>
        <w:rPr>
          <w:lang w:val="en-US"/>
        </w:rPr>
        <w:instrText>report</w:instrText>
      </w:r>
      <w:r w:rsidRPr="00841411">
        <w:instrText>32.</w:instrText>
      </w:r>
      <w:r>
        <w:rPr>
          <w:lang w:val="en-US"/>
        </w:rPr>
        <w:instrText>xsl</w:instrText>
      </w:r>
      <w:r w:rsidRPr="00841411">
        <w:instrText xml:space="preserve">"  \* </w:instrText>
      </w:r>
      <w:r>
        <w:rPr>
          <w:lang w:val="en-US"/>
        </w:rPr>
        <w:instrText>MERGEFORMAT</w:instrText>
      </w:r>
      <w:r w:rsidRPr="00841411">
        <w:instrText xml:space="preserve"> </w:instrText>
      </w:r>
      <w:r>
        <w:rPr>
          <w:lang w:val="en-US"/>
        </w:rPr>
        <w:fldChar w:fldCharType="separate"/>
      </w:r>
      <w:r>
        <w:t>Сведения об организации, в которой проводится СОУТ</w:t>
      </w:r>
    </w:p>
    <w:p w:rsidR="00841411" w:rsidRDefault="00841411" w:rsidP="00841411">
      <w:pPr>
        <w:pStyle w:val="ac"/>
      </w:pPr>
      <w:r>
        <w:rPr>
          <w:b/>
          <w:bCs/>
        </w:rPr>
        <w:t>1. Общие сведения об организации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1"/>
        <w:gridCol w:w="10502"/>
      </w:tblGrid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Название организации: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Муниципальное бюджетное учреждение культуры "Дом культуры "Алексеевский" муниципального образования город-курорт Анапа</w:t>
            </w: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Место нахождения (адрес):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353445, РФ, Краснодарский край, г. Анапа, ул. Ленинградская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д. 75</w:t>
            </w: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Место осуществления деятельности (если не со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падает с местом нахождения):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Ф.И.О руководителя: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Журова</w:t>
            </w:r>
            <w:proofErr w:type="spellEnd"/>
            <w:r>
              <w:rPr>
                <w:sz w:val="20"/>
              </w:rPr>
              <w:t xml:space="preserve"> Юлия Викторовна</w:t>
            </w: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alekseevka-club@mail.ru</w:t>
            </w: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Телефон: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8(86133)52-7-77</w:t>
            </w: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Факс: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ИНН: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2301034310</w:t>
            </w: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ОКПО: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46001878</w:t>
            </w: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ОКОГУ: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4210007</w:t>
            </w: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ОКВЭД: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90.04.3</w:t>
            </w: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ОКТМО: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03703000001</w:t>
            </w: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ОГРН: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1022300515820</w:t>
            </w: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Кол-во рабочих мест: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Кол-во женщин: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Кол-во лиц до 18: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41411" w:rsidTr="0084141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Кол-во инвалидов: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841411" w:rsidRDefault="00841411" w:rsidP="00841411">
      <w:pPr>
        <w:pStyle w:val="ac"/>
        <w:rPr>
          <w:rFonts w:eastAsiaTheme="minorEastAsia"/>
        </w:rPr>
      </w:pPr>
      <w:r>
        <w:rPr>
          <w:b/>
          <w:bCs/>
        </w:rPr>
        <w:t>2. Сведения о рабочих местах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7"/>
        <w:gridCol w:w="1786"/>
        <w:gridCol w:w="1840"/>
        <w:gridCol w:w="322"/>
        <w:gridCol w:w="322"/>
        <w:gridCol w:w="322"/>
        <w:gridCol w:w="322"/>
        <w:gridCol w:w="418"/>
        <w:gridCol w:w="407"/>
        <w:gridCol w:w="407"/>
        <w:gridCol w:w="407"/>
        <w:gridCol w:w="407"/>
        <w:gridCol w:w="407"/>
        <w:gridCol w:w="413"/>
        <w:gridCol w:w="418"/>
        <w:gridCol w:w="418"/>
        <w:gridCol w:w="407"/>
        <w:gridCol w:w="418"/>
        <w:gridCol w:w="418"/>
        <w:gridCol w:w="1522"/>
        <w:gridCol w:w="1522"/>
        <w:gridCol w:w="1523"/>
      </w:tblGrid>
      <w:tr w:rsidR="00841411" w:rsidTr="00841411">
        <w:trPr>
          <w:trHeight w:val="1600"/>
        </w:trPr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рабоч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го места (осно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ное/аналогичное)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работниках (ФИО/СНИЛС)</w:t>
            </w:r>
          </w:p>
        </w:tc>
        <w:tc>
          <w:tcPr>
            <w:tcW w:w="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 работников</w:t>
            </w:r>
          </w:p>
        </w:tc>
        <w:tc>
          <w:tcPr>
            <w:tcW w:w="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 женщин</w:t>
            </w:r>
          </w:p>
        </w:tc>
        <w:tc>
          <w:tcPr>
            <w:tcW w:w="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 лиц до 18</w:t>
            </w:r>
          </w:p>
        </w:tc>
        <w:tc>
          <w:tcPr>
            <w:tcW w:w="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 инвалидов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Продолжительность рабочей смены, мин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Доплаты*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Дополнительный отпуск*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Сокращённая рабочая неделя*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Выдача молока*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Лечебно-</w:t>
            </w:r>
            <w:proofErr w:type="spellStart"/>
            <w:r>
              <w:rPr>
                <w:sz w:val="14"/>
                <w:szCs w:val="14"/>
              </w:rPr>
              <w:t>проф</w:t>
            </w:r>
            <w:proofErr w:type="gramStart"/>
            <w:r>
              <w:rPr>
                <w:sz w:val="14"/>
                <w:szCs w:val="14"/>
              </w:rPr>
              <w:t>.п</w:t>
            </w:r>
            <w:proofErr w:type="gramEnd"/>
            <w:r>
              <w:rPr>
                <w:sz w:val="14"/>
                <w:szCs w:val="14"/>
              </w:rPr>
              <w:t>итание</w:t>
            </w:r>
            <w:proofErr w:type="spellEnd"/>
            <w:r>
              <w:rPr>
                <w:sz w:val="14"/>
                <w:szCs w:val="14"/>
              </w:rPr>
              <w:t>*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Право на досрочное назначение пенсии*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медицинских осмотров*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Класс условий труда </w:t>
            </w:r>
            <w:proofErr w:type="gramStart"/>
            <w:r>
              <w:rPr>
                <w:sz w:val="14"/>
                <w:szCs w:val="14"/>
              </w:rPr>
              <w:t>предыдущей</w:t>
            </w:r>
            <w:proofErr w:type="gramEnd"/>
            <w:r>
              <w:rPr>
                <w:sz w:val="14"/>
                <w:szCs w:val="14"/>
              </w:rPr>
              <w:t xml:space="preserve"> АРМ/СОУТ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Предложения работн</w:t>
            </w:r>
            <w:r>
              <w:rPr>
                <w:sz w:val="14"/>
                <w:szCs w:val="14"/>
              </w:rPr>
              <w:t>и</w:t>
            </w:r>
            <w:r>
              <w:rPr>
                <w:sz w:val="14"/>
                <w:szCs w:val="14"/>
              </w:rPr>
              <w:t>ков*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Несчастные случаи за последние 5 лет*</w:t>
            </w:r>
            <w:proofErr w:type="gramEnd"/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41411" w:rsidRDefault="00841411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Проф</w:t>
            </w:r>
            <w:proofErr w:type="gramStart"/>
            <w:r>
              <w:rPr>
                <w:sz w:val="14"/>
                <w:szCs w:val="14"/>
              </w:rPr>
              <w:t>.з</w:t>
            </w:r>
            <w:proofErr w:type="gramEnd"/>
            <w:r>
              <w:rPr>
                <w:sz w:val="14"/>
                <w:szCs w:val="14"/>
              </w:rPr>
              <w:t>аболевания</w:t>
            </w:r>
            <w:proofErr w:type="spellEnd"/>
            <w:r>
              <w:rPr>
                <w:sz w:val="14"/>
                <w:szCs w:val="14"/>
              </w:rPr>
              <w:t xml:space="preserve"> за последние 5 лет*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Используемое об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рудование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Используемые материалы и сырье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Краткое описание выполняемой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ты (для</w:t>
            </w:r>
            <w:proofErr w:type="gramStart"/>
            <w:r>
              <w:rPr>
                <w:sz w:val="16"/>
                <w:szCs w:val="16"/>
              </w:rPr>
              <w:t xml:space="preserve"> Т</w:t>
            </w:r>
            <w:proofErr w:type="gramEnd"/>
            <w:r>
              <w:rPr>
                <w:sz w:val="16"/>
                <w:szCs w:val="16"/>
              </w:rPr>
              <w:t xml:space="preserve"> и Н)</w:t>
            </w:r>
          </w:p>
        </w:tc>
      </w:tr>
      <w:tr w:rsidR="00841411" w:rsidTr="00841411"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 Административно-управленческий персонал</w:t>
            </w:r>
          </w:p>
        </w:tc>
      </w:tr>
      <w:tr w:rsidR="00841411" w:rsidTr="00841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1116.01.01. Замест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 директора</w:t>
            </w:r>
            <w:r>
              <w:rPr>
                <w:sz w:val="16"/>
                <w:szCs w:val="16"/>
              </w:rPr>
              <w:br/>
            </w:r>
            <w:r>
              <w:rPr>
                <w:b/>
                <w:bCs/>
                <w:sz w:val="16"/>
                <w:szCs w:val="16"/>
              </w:rPr>
              <w:t>(основное)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Ивинский</w:t>
            </w:r>
            <w:proofErr w:type="spellEnd"/>
            <w:r>
              <w:rPr>
                <w:sz w:val="16"/>
                <w:szCs w:val="16"/>
              </w:rPr>
              <w:t xml:space="preserve"> Константин Викторович/154-327-175-54;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 w:rsidP="00CA54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Персональный компьютер; при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тер; средства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использует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Обеспечивает вз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имодействие всех структурных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разделений ДК Алексеевский; Организует сво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временное офор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lastRenderedPageBreak/>
              <w:t>ление приема, 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ревода и увольн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работников в соответствии с трудовым закон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дательством, пол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жениями, инстру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циями и приказами руководителя учреждения,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низует табельный учет, составление и выполнение граф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ков отпусков, </w:t>
            </w:r>
            <w:proofErr w:type="gramStart"/>
            <w:r>
              <w:rPr>
                <w:sz w:val="16"/>
                <w:szCs w:val="16"/>
              </w:rPr>
              <w:t>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 за</w:t>
            </w:r>
            <w:proofErr w:type="gramEnd"/>
            <w:r>
              <w:rPr>
                <w:sz w:val="16"/>
                <w:szCs w:val="16"/>
              </w:rPr>
              <w:t xml:space="preserve"> состоян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ем трудовой ди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циплины в МБУК «</w:t>
            </w:r>
            <w:proofErr w:type="spellStart"/>
            <w:r>
              <w:rPr>
                <w:sz w:val="16"/>
                <w:szCs w:val="16"/>
              </w:rPr>
              <w:t>Гайкодзорская</w:t>
            </w:r>
            <w:proofErr w:type="spellEnd"/>
            <w:r>
              <w:rPr>
                <w:sz w:val="16"/>
                <w:szCs w:val="16"/>
              </w:rPr>
              <w:t xml:space="preserve"> ЦКС» и соблюд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работниками правил внутреннего трудового расп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рядка; Обеспечив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ет составление установленной отчетности по 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ту личного состава и работе с кадрами, выдачу справок о настоящей и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шлой деятельности, хранение и запо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 xml:space="preserve">нение трудовых </w:t>
            </w:r>
            <w:proofErr w:type="gramStart"/>
            <w:r>
              <w:rPr>
                <w:sz w:val="16"/>
                <w:szCs w:val="16"/>
              </w:rPr>
              <w:t>книжек</w:t>
            </w:r>
            <w:proofErr w:type="gramEnd"/>
            <w:r>
              <w:rPr>
                <w:sz w:val="16"/>
                <w:szCs w:val="16"/>
              </w:rPr>
              <w:t xml:space="preserve"> и ведение установленной документации по кадрам, а также подготовку матер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алов для предста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ления персонала к поощрениям и награждениям. Контролирует 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зяйственную 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тельность МБУК «</w:t>
            </w:r>
            <w:proofErr w:type="spellStart"/>
            <w:r>
              <w:rPr>
                <w:sz w:val="16"/>
                <w:szCs w:val="16"/>
              </w:rPr>
              <w:t>Гайкодзорская</w:t>
            </w:r>
            <w:proofErr w:type="spellEnd"/>
            <w:r>
              <w:rPr>
                <w:sz w:val="16"/>
                <w:szCs w:val="16"/>
              </w:rPr>
              <w:t xml:space="preserve"> ЦКС». </w:t>
            </w:r>
          </w:p>
        </w:tc>
      </w:tr>
      <w:tr w:rsidR="00841411" w:rsidTr="00841411"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02. Основной персонал</w:t>
            </w:r>
          </w:p>
        </w:tc>
      </w:tr>
      <w:tr w:rsidR="00841411" w:rsidTr="00841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1116.02.02. Худож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ственный руководитель</w:t>
            </w:r>
            <w:r>
              <w:rPr>
                <w:sz w:val="16"/>
                <w:szCs w:val="16"/>
              </w:rPr>
              <w:br/>
            </w:r>
            <w:r>
              <w:rPr>
                <w:b/>
                <w:bCs/>
                <w:sz w:val="16"/>
                <w:szCs w:val="16"/>
              </w:rPr>
              <w:t>(основное)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Воробьева Юлия Юр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евна/148-348-310-77;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 w:rsidP="00CA54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Персональный компьютер; при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тер; средства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использует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Анализирует и организует работу творческих люб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тельских коллект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вов. Составляет </w:t>
            </w:r>
            <w:r>
              <w:rPr>
                <w:sz w:val="16"/>
                <w:szCs w:val="16"/>
              </w:rPr>
              <w:lastRenderedPageBreak/>
              <w:t>расписание занятий совместно с рук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водителями ко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лективов, утве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ждает репертуар, план репетицио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ной и концертной деятельности. Осуществляет </w:t>
            </w:r>
            <w:proofErr w:type="gramStart"/>
            <w:r>
              <w:rPr>
                <w:sz w:val="16"/>
                <w:szCs w:val="16"/>
              </w:rPr>
              <w:t>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троль за</w:t>
            </w:r>
            <w:proofErr w:type="gramEnd"/>
            <w:r>
              <w:rPr>
                <w:sz w:val="16"/>
                <w:szCs w:val="16"/>
              </w:rPr>
              <w:t xml:space="preserve"> ведением журнала работы творческих колле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тивов или иной отчетной докуме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тации. Ведет жу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нал клубной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ты. Посещает зан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тия подведо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ственных творч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коллективов и оказывает им мет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дическую помощь. Организует изуч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и обмен оп</w:t>
            </w:r>
            <w:r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том работы колле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тивов любител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ского искусства, их участие в фестив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лях, смотрах, 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курсах, других творческих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граммах. Участвует в разработке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грамм развития культурно-досуговой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зации, в подготовке сценариев, сметы расходов на соде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жание творческих коллективов и 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ществление творческих прое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 xml:space="preserve">тов и мероприятий. </w:t>
            </w:r>
          </w:p>
        </w:tc>
      </w:tr>
      <w:tr w:rsidR="00841411" w:rsidTr="00841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1116.02.03. Звукор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жиссер</w:t>
            </w:r>
            <w:r>
              <w:rPr>
                <w:sz w:val="16"/>
                <w:szCs w:val="16"/>
              </w:rPr>
              <w:br/>
            </w:r>
            <w:r>
              <w:rPr>
                <w:b/>
                <w:bCs/>
                <w:sz w:val="16"/>
                <w:szCs w:val="16"/>
              </w:rPr>
              <w:t>(основное)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Беляев Константин Романович/133-452-704-35;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 w:rsidP="00CA54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bookmarkStart w:id="1" w:name="_GoBack"/>
            <w:bookmarkEnd w:id="1"/>
            <w:r>
              <w:rPr>
                <w:sz w:val="16"/>
                <w:szCs w:val="16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Персональный компьютер; муз</w:t>
            </w:r>
            <w:r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кальное звуковое оборудование; микшерный пульт; синтезатор; ст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дийный микрофон; наушники; колонки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использует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Участвует в 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товке новых и во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обновляемых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становок, под рук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водством худож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ственного руков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дителя совместно с режиссером создает с использованием </w:t>
            </w:r>
            <w:r>
              <w:rPr>
                <w:sz w:val="16"/>
                <w:szCs w:val="16"/>
              </w:rPr>
              <w:lastRenderedPageBreak/>
              <w:t>технических сре</w:t>
            </w:r>
            <w:proofErr w:type="gramStart"/>
            <w:r>
              <w:rPr>
                <w:sz w:val="16"/>
                <w:szCs w:val="16"/>
              </w:rPr>
              <w:t>дств зв</w:t>
            </w:r>
            <w:proofErr w:type="gramEnd"/>
            <w:r>
              <w:rPr>
                <w:sz w:val="16"/>
                <w:szCs w:val="16"/>
              </w:rPr>
              <w:t>уковой образ спектакля (номера, предста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ления). В сотру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ничестве с режи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сером и музыкал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ным руководителем участвует в 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товительном пер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оде создания спе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такля (номера, представления), подбирая необх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димые фонограммы или организуя их запись. Осущест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ляет звуковое и шумовое оформл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проводимых мероприятий. Участвует в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смотрах, актерских сдачах, застольных репетициях. </w:t>
            </w:r>
          </w:p>
        </w:tc>
      </w:tr>
      <w:tr w:rsidR="00841411" w:rsidTr="008414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1116.02.04. Уборщик служебных помещений</w:t>
            </w:r>
            <w:r>
              <w:rPr>
                <w:sz w:val="16"/>
                <w:szCs w:val="16"/>
              </w:rPr>
              <w:br/>
            </w:r>
            <w:r>
              <w:rPr>
                <w:b/>
                <w:bCs/>
                <w:sz w:val="16"/>
                <w:szCs w:val="16"/>
              </w:rPr>
              <w:t>(основное)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Орлова Светлана Бор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совна/127-662-980-90;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 w:rsidP="00CA54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Уборочный инве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Моющие, чистящие и дезинфициру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щие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1411" w:rsidRDefault="00841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Производит кач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ственную уборку закрепленных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мещений учрежд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ния, отвечает за чистоту и порядок коридоров, лес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ниц, санузлов. Удаляет пыль, подметает, моет полы два раза в день. Ежедневно протирает пыль с мебели, подоко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ников. Моет ступ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 перед входной дверью. Освобо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дает урны в сл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жебных помещен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ях. Собирает мусор и относит его в установленное место. </w:t>
            </w:r>
          </w:p>
        </w:tc>
      </w:tr>
    </w:tbl>
    <w:p w:rsidR="00841411" w:rsidRDefault="00841411" w:rsidP="00841411">
      <w:r>
        <w:rPr>
          <w:rStyle w:val="prim1"/>
        </w:rPr>
        <w:t>*- указывается наличие ("да" или "нет")</w:t>
      </w:r>
    </w:p>
    <w:p w:rsidR="00841411" w:rsidRDefault="00841411" w:rsidP="00841411">
      <w:pPr>
        <w:pStyle w:val="ac"/>
        <w:rPr>
          <w:rFonts w:eastAsiaTheme="minorEastAsia"/>
        </w:rPr>
      </w:pPr>
      <w:r>
        <w:lastRenderedPageBreak/>
        <w:t xml:space="preserve">Данная информация является достоверной и предоставлена в целях проведения специальной оценки условий труда на основании </w:t>
      </w:r>
      <w:proofErr w:type="spellStart"/>
      <w:r>
        <w:t>п.п</w:t>
      </w:r>
      <w:proofErr w:type="spellEnd"/>
      <w:r>
        <w:t>. 2 п.2 ст</w:t>
      </w:r>
      <w:r>
        <w:t>а</w:t>
      </w:r>
      <w:r>
        <w:t>тьи 4 Федерального закона № 426-ФЗ от 28 декабря 2013 г. «О специальной оценке условий труда».</w:t>
      </w: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71"/>
        <w:gridCol w:w="505"/>
        <w:gridCol w:w="3371"/>
        <w:gridCol w:w="506"/>
        <w:gridCol w:w="3372"/>
        <w:gridCol w:w="506"/>
        <w:gridCol w:w="3372"/>
      </w:tblGrid>
      <w:tr w:rsidR="00841411" w:rsidTr="00841411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rPr>
                <w:szCs w:val="24"/>
              </w:rPr>
            </w:pPr>
            <w:r>
              <w:t>Председатель комиссии по проведению специальной оценки условий труда:</w:t>
            </w:r>
          </w:p>
        </w:tc>
      </w:tr>
      <w:tr w:rsidR="00841411" w:rsidTr="00841411"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proofErr w:type="gramStart"/>
            <w:r>
              <w:t>Исполняющий</w:t>
            </w:r>
            <w:proofErr w:type="gramEnd"/>
            <w:r>
              <w:t xml:space="preserve"> обязанности директора, отве</w:t>
            </w:r>
            <w:r>
              <w:t>т</w:t>
            </w:r>
            <w:r>
              <w:t>ственный по охране труда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proofErr w:type="spellStart"/>
            <w:r>
              <w:t>Ивинский</w:t>
            </w:r>
            <w:proofErr w:type="spellEnd"/>
            <w:r>
              <w:t xml:space="preserve"> Константин Викт</w:t>
            </w:r>
            <w:r>
              <w:t>о</w:t>
            </w:r>
            <w:r>
              <w:t>рович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t>10.08.2020</w:t>
            </w:r>
          </w:p>
        </w:tc>
      </w:tr>
      <w:tr w:rsidR="00841411" w:rsidTr="00841411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Ф.И.О.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841411" w:rsidTr="00841411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rPr>
                <w:szCs w:val="24"/>
              </w:rPr>
            </w:pPr>
            <w:r>
              <w:t>Члены комиссии по проведению специальной оценки условий труда:</w:t>
            </w:r>
          </w:p>
        </w:tc>
      </w:tr>
      <w:tr w:rsidR="00841411" w:rsidTr="00841411"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t>Балетмейстер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t>Петроченко Алексей Олег</w:t>
            </w:r>
            <w:r>
              <w:t>о</w:t>
            </w:r>
            <w:r>
              <w:t>вич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t>10.08.2020</w:t>
            </w:r>
          </w:p>
        </w:tc>
      </w:tr>
      <w:tr w:rsidR="00841411" w:rsidTr="00841411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Ф.И.О.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841411" w:rsidTr="00841411"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t>Звукооператор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t>Беляев Конста</w:t>
            </w:r>
            <w:r>
              <w:t>н</w:t>
            </w:r>
            <w:r>
              <w:t>тин Романович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t>10.08.2020</w:t>
            </w:r>
          </w:p>
        </w:tc>
      </w:tr>
      <w:tr w:rsidR="00841411" w:rsidTr="00841411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Ф.И.О.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(дата)</w:t>
            </w:r>
          </w:p>
        </w:tc>
      </w:tr>
      <w:tr w:rsidR="00841411" w:rsidTr="00841411"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t>Руководитель кружка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t>Калачева Анастасия Валерье</w:t>
            </w:r>
            <w:r>
              <w:t>в</w:t>
            </w:r>
            <w:r>
              <w:t>на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t>10.08.2020</w:t>
            </w:r>
          </w:p>
        </w:tc>
      </w:tr>
      <w:tr w:rsidR="00841411" w:rsidTr="00841411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Ф.И.О.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1411" w:rsidRDefault="00841411">
            <w:pPr>
              <w:jc w:val="center"/>
              <w:rPr>
                <w:szCs w:val="24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 w:rsidR="008A285F" w:rsidRPr="00841411" w:rsidRDefault="00841411" w:rsidP="008A285F">
      <w:r>
        <w:rPr>
          <w:lang w:val="en-US"/>
        </w:rPr>
        <w:fldChar w:fldCharType="end"/>
      </w:r>
    </w:p>
    <w:p w:rsidR="00092F52" w:rsidRDefault="00092F52" w:rsidP="008A285F">
      <w:pPr>
        <w:rPr>
          <w:lang w:val="en-US"/>
        </w:rPr>
      </w:pPr>
    </w:p>
    <w:p w:rsidR="00092F52" w:rsidRPr="00092F52" w:rsidRDefault="00092F52" w:rsidP="008A285F">
      <w:pPr>
        <w:rPr>
          <w:lang w:val="en-US"/>
        </w:rPr>
      </w:pPr>
    </w:p>
    <w:sectPr w:rsidR="00092F52" w:rsidRPr="00092F52" w:rsidSect="00CF5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11" w:rsidRDefault="00841411" w:rsidP="00841411">
      <w:r>
        <w:separator/>
      </w:r>
    </w:p>
  </w:endnote>
  <w:endnote w:type="continuationSeparator" w:id="0">
    <w:p w:rsidR="00841411" w:rsidRDefault="00841411" w:rsidP="0084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411" w:rsidRDefault="0084141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411" w:rsidRDefault="0084141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411" w:rsidRDefault="0084141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11" w:rsidRDefault="00841411" w:rsidP="00841411">
      <w:r>
        <w:separator/>
      </w:r>
    </w:p>
  </w:footnote>
  <w:footnote w:type="continuationSeparator" w:id="0">
    <w:p w:rsidR="00841411" w:rsidRDefault="00841411" w:rsidP="00841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411" w:rsidRDefault="0084141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411" w:rsidRDefault="0084141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411" w:rsidRDefault="0084141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F6DA1"/>
    <w:multiLevelType w:val="hybridMultilevel"/>
    <w:tmpl w:val="32C0666A"/>
    <w:lvl w:ilvl="0" w:tplc="921E1A0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" w:val="            "/>
    <w:docVar w:name="ceh_info" w:val="     "/>
    <w:docVar w:name="co_classes" w:val="   "/>
    <w:docVar w:name="D_dog" w:val=" "/>
    <w:docVar w:name="D_prikaz" w:val=" "/>
    <w:docVar w:name="fac_name2" w:val="Сводное_заключение_инд"/>
    <w:docVar w:name="fact_adr" w:val="   "/>
    <w:docVar w:name="fill_date" w:val="   "/>
    <w:docVar w:name="inn" w:val="            "/>
    <w:docVar w:name="izm_nd_new" w:val="- перечень используемых НД;"/>
    <w:docVar w:name="N_dog" w:val=" "/>
    <w:docVar w:name="N_prikaz" w:val=" "/>
    <w:docVar w:name="ogrn" w:val="            "/>
    <w:docVar w:name="okved" w:val="            "/>
    <w:docVar w:name="org" w:val="            "/>
    <w:docVar w:name="org_name" w:val="     "/>
    <w:docVar w:name="raschet" w:val="   "/>
    <w:docVar w:name="sign_date" w:val="   "/>
    <w:docVar w:name="sv_docs" w:val="1"/>
  </w:docVars>
  <w:rsids>
    <w:rsidRoot w:val="00841411"/>
    <w:rsid w:val="0002033E"/>
    <w:rsid w:val="00092F52"/>
    <w:rsid w:val="000C5130"/>
    <w:rsid w:val="000D3760"/>
    <w:rsid w:val="000F0714"/>
    <w:rsid w:val="0014056B"/>
    <w:rsid w:val="001665F0"/>
    <w:rsid w:val="00196135"/>
    <w:rsid w:val="001A7AC3"/>
    <w:rsid w:val="001B19D8"/>
    <w:rsid w:val="00237B32"/>
    <w:rsid w:val="002743B5"/>
    <w:rsid w:val="002761BA"/>
    <w:rsid w:val="00313FF0"/>
    <w:rsid w:val="00365401"/>
    <w:rsid w:val="003A1C01"/>
    <w:rsid w:val="003A2259"/>
    <w:rsid w:val="003C3080"/>
    <w:rsid w:val="003C79E5"/>
    <w:rsid w:val="003F4B55"/>
    <w:rsid w:val="00450CCC"/>
    <w:rsid w:val="00450E3E"/>
    <w:rsid w:val="004654AF"/>
    <w:rsid w:val="00495D50"/>
    <w:rsid w:val="004B7161"/>
    <w:rsid w:val="004C6BD0"/>
    <w:rsid w:val="004D3FF5"/>
    <w:rsid w:val="004E5CB1"/>
    <w:rsid w:val="004F27C0"/>
    <w:rsid w:val="00547088"/>
    <w:rsid w:val="005567D6"/>
    <w:rsid w:val="005645F0"/>
    <w:rsid w:val="00572AE0"/>
    <w:rsid w:val="00584289"/>
    <w:rsid w:val="005D20C8"/>
    <w:rsid w:val="005E20EE"/>
    <w:rsid w:val="005F64E6"/>
    <w:rsid w:val="0065289A"/>
    <w:rsid w:val="0067226F"/>
    <w:rsid w:val="006E4DFC"/>
    <w:rsid w:val="00725C51"/>
    <w:rsid w:val="00725CE3"/>
    <w:rsid w:val="0074269B"/>
    <w:rsid w:val="00820552"/>
    <w:rsid w:val="008273F9"/>
    <w:rsid w:val="00841411"/>
    <w:rsid w:val="008870DE"/>
    <w:rsid w:val="008A283A"/>
    <w:rsid w:val="008A285F"/>
    <w:rsid w:val="00912BCC"/>
    <w:rsid w:val="0093029D"/>
    <w:rsid w:val="00936F48"/>
    <w:rsid w:val="00953A2E"/>
    <w:rsid w:val="009647F7"/>
    <w:rsid w:val="009A1326"/>
    <w:rsid w:val="009D6532"/>
    <w:rsid w:val="00A026A4"/>
    <w:rsid w:val="00A20CAA"/>
    <w:rsid w:val="00A815DF"/>
    <w:rsid w:val="00A878D0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C566A"/>
    <w:rsid w:val="00CD2568"/>
    <w:rsid w:val="00CF58F8"/>
    <w:rsid w:val="00D10BC7"/>
    <w:rsid w:val="00D11966"/>
    <w:rsid w:val="00D233FC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4F27C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ody Text"/>
    <w:basedOn w:val="a"/>
    <w:rsid w:val="00450CCC"/>
    <w:pPr>
      <w:widowControl w:val="0"/>
      <w:jc w:val="both"/>
    </w:pPr>
    <w:rPr>
      <w:sz w:val="20"/>
      <w:lang w:eastAsia="zh-TW"/>
    </w:rPr>
  </w:style>
  <w:style w:type="paragraph" w:customStyle="1" w:styleId="h1">
    <w:name w:val="h1"/>
    <w:basedOn w:val="a"/>
    <w:rsid w:val="0084141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ac">
    <w:name w:val="Normal (Web)"/>
    <w:basedOn w:val="a"/>
    <w:uiPriority w:val="99"/>
    <w:unhideWhenUsed/>
    <w:rsid w:val="00841411"/>
    <w:pPr>
      <w:spacing w:before="100" w:beforeAutospacing="1" w:after="100" w:afterAutospacing="1"/>
    </w:pPr>
    <w:rPr>
      <w:szCs w:val="24"/>
    </w:rPr>
  </w:style>
  <w:style w:type="character" w:customStyle="1" w:styleId="prim1">
    <w:name w:val="prim1"/>
    <w:rsid w:val="00841411"/>
    <w:rPr>
      <w:sz w:val="20"/>
      <w:szCs w:val="20"/>
    </w:rPr>
  </w:style>
  <w:style w:type="paragraph" w:styleId="ad">
    <w:name w:val="header"/>
    <w:basedOn w:val="a"/>
    <w:link w:val="ae"/>
    <w:rsid w:val="008414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41411"/>
    <w:rPr>
      <w:sz w:val="24"/>
    </w:rPr>
  </w:style>
  <w:style w:type="paragraph" w:styleId="af">
    <w:name w:val="footer"/>
    <w:basedOn w:val="a"/>
    <w:link w:val="af0"/>
    <w:rsid w:val="008414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4141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4F27C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ody Text"/>
    <w:basedOn w:val="a"/>
    <w:rsid w:val="00450CCC"/>
    <w:pPr>
      <w:widowControl w:val="0"/>
      <w:jc w:val="both"/>
    </w:pPr>
    <w:rPr>
      <w:sz w:val="20"/>
      <w:lang w:eastAsia="zh-TW"/>
    </w:rPr>
  </w:style>
  <w:style w:type="paragraph" w:customStyle="1" w:styleId="h1">
    <w:name w:val="h1"/>
    <w:basedOn w:val="a"/>
    <w:rsid w:val="0084141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ac">
    <w:name w:val="Normal (Web)"/>
    <w:basedOn w:val="a"/>
    <w:uiPriority w:val="99"/>
    <w:unhideWhenUsed/>
    <w:rsid w:val="00841411"/>
    <w:pPr>
      <w:spacing w:before="100" w:beforeAutospacing="1" w:after="100" w:afterAutospacing="1"/>
    </w:pPr>
    <w:rPr>
      <w:szCs w:val="24"/>
    </w:rPr>
  </w:style>
  <w:style w:type="character" w:customStyle="1" w:styleId="prim1">
    <w:name w:val="prim1"/>
    <w:rsid w:val="00841411"/>
    <w:rPr>
      <w:sz w:val="20"/>
      <w:szCs w:val="20"/>
    </w:rPr>
  </w:style>
  <w:style w:type="paragraph" w:styleId="ad">
    <w:name w:val="header"/>
    <w:basedOn w:val="a"/>
    <w:link w:val="ae"/>
    <w:rsid w:val="008414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41411"/>
    <w:rPr>
      <w:sz w:val="24"/>
    </w:rPr>
  </w:style>
  <w:style w:type="paragraph" w:styleId="af">
    <w:name w:val="footer"/>
    <w:basedOn w:val="a"/>
    <w:link w:val="af0"/>
    <w:rsid w:val="008414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414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pc\d\&#1069;&#1082;&#1089;&#1087;&#1077;&#1088;&#1090;%20&#1089;&#1077;&#1088;&#1074;&#1080;&#1089;%20&#1085;&#1072;&#1089;&#1090;&#1088;&#1086;&#1080;&#1082;&#1080;\&#1064;&#1072;&#1073;&#1083;&#1086;&#1085;&#1099;%20&#1069;&#1057;\templates\dop_rep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dop_rep2</Template>
  <TotalTime>1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для сверки</vt:lpstr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для сверки</dc:title>
  <dc:creator>att-support.ru</dc:creator>
  <cp:lastModifiedBy>Yulya</cp:lastModifiedBy>
  <cp:revision>1</cp:revision>
  <dcterms:created xsi:type="dcterms:W3CDTF">2020-08-27T07:37:00Z</dcterms:created>
  <dcterms:modified xsi:type="dcterms:W3CDTF">2020-08-27T07:38:00Z</dcterms:modified>
</cp:coreProperties>
</file>