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CD15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МУНИЦИПАЛЬНОЕ БЮДЖЕТНОЕ УЧРЕЖДЕНИЕ КУЛЬТУРЫ</w:t>
      </w:r>
    </w:p>
    <w:p w14:paraId="60376343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«ГАЙКОДЗОРСКАЯ ЦЕНТРАЛИЗОВАННАЯ КЛУБНАЯ СИСТЕМА»</w:t>
      </w:r>
    </w:p>
    <w:p w14:paraId="47E7E9DD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МУНИЦИПАЛЬНОГО ОБРАЗОВАНИЯ ГОРОД-КУРОРТ АНАПА</w:t>
      </w:r>
    </w:p>
    <w:p w14:paraId="2703AC09" w14:textId="77777777" w:rsidR="001260C3" w:rsidRPr="001260C3" w:rsidRDefault="001260C3" w:rsidP="001260C3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52EBAC8F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П Р И К А З</w:t>
      </w:r>
    </w:p>
    <w:p w14:paraId="3647DB3E" w14:textId="77777777" w:rsidR="001260C3" w:rsidRPr="001260C3" w:rsidRDefault="001260C3" w:rsidP="001260C3">
      <w:pPr>
        <w:jc w:val="center"/>
        <w:rPr>
          <w:rFonts w:eastAsia="Calibri"/>
          <w:sz w:val="28"/>
          <w:szCs w:val="22"/>
          <w:lang w:eastAsia="en-US"/>
        </w:rPr>
      </w:pPr>
    </w:p>
    <w:p w14:paraId="7DB2A592" w14:textId="77777777" w:rsidR="001260C3" w:rsidRPr="001260C3" w:rsidRDefault="001260C3" w:rsidP="001260C3">
      <w:pPr>
        <w:rPr>
          <w:rFonts w:eastAsia="Calibri"/>
          <w:sz w:val="28"/>
          <w:szCs w:val="22"/>
          <w:lang w:eastAsia="en-US"/>
        </w:rPr>
      </w:pPr>
      <w:r w:rsidRPr="001260C3">
        <w:rPr>
          <w:rFonts w:eastAsia="Calibri"/>
          <w:sz w:val="28"/>
          <w:szCs w:val="22"/>
          <w:lang w:eastAsia="en-US"/>
        </w:rPr>
        <w:t xml:space="preserve">от ______________ </w:t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  <w:t xml:space="preserve">              №____</w:t>
      </w:r>
    </w:p>
    <w:p w14:paraId="4986E041" w14:textId="77777777" w:rsidR="001260C3" w:rsidRPr="001260C3" w:rsidRDefault="001260C3" w:rsidP="001260C3">
      <w:pPr>
        <w:ind w:left="3540" w:firstLine="708"/>
        <w:rPr>
          <w:rFonts w:eastAsia="Calibri"/>
          <w:szCs w:val="22"/>
          <w:lang w:eastAsia="en-US"/>
        </w:rPr>
      </w:pPr>
      <w:proofErr w:type="spellStart"/>
      <w:r w:rsidRPr="001260C3">
        <w:rPr>
          <w:rFonts w:eastAsia="Calibri"/>
          <w:szCs w:val="22"/>
          <w:lang w:eastAsia="en-US"/>
        </w:rPr>
        <w:t>с.Гай-Кодзор</w:t>
      </w:r>
      <w:proofErr w:type="spellEnd"/>
    </w:p>
    <w:p w14:paraId="2F624799" w14:textId="77777777" w:rsidR="00B85E14" w:rsidRPr="00B85E14" w:rsidRDefault="00B85E14" w:rsidP="00BF3F83">
      <w:pPr>
        <w:rPr>
          <w:b/>
          <w:iCs/>
          <w:color w:val="000000"/>
          <w:spacing w:val="6"/>
          <w:sz w:val="28"/>
        </w:rPr>
      </w:pPr>
    </w:p>
    <w:p w14:paraId="6861848F" w14:textId="5C2F4E6A" w:rsidR="00B85E14" w:rsidRPr="00B85E14" w:rsidRDefault="00335D6E" w:rsidP="00B85E14">
      <w:pPr>
        <w:jc w:val="center"/>
        <w:rPr>
          <w:b/>
          <w:iCs/>
          <w:color w:val="000000"/>
          <w:spacing w:val="6"/>
          <w:sz w:val="28"/>
        </w:rPr>
      </w:pPr>
      <w:r>
        <w:rPr>
          <w:b/>
          <w:iCs/>
          <w:color w:val="000000"/>
          <w:spacing w:val="6"/>
          <w:sz w:val="28"/>
        </w:rPr>
        <w:t>Об утверждении</w:t>
      </w:r>
      <w:r w:rsidR="00B85E14" w:rsidRPr="00B85E14">
        <w:rPr>
          <w:b/>
          <w:iCs/>
          <w:color w:val="000000"/>
          <w:spacing w:val="6"/>
          <w:sz w:val="28"/>
        </w:rPr>
        <w:t xml:space="preserve"> </w:t>
      </w:r>
      <w:r>
        <w:rPr>
          <w:b/>
          <w:bCs/>
          <w:iCs/>
          <w:color w:val="000000"/>
          <w:spacing w:val="6"/>
          <w:sz w:val="28"/>
        </w:rPr>
        <w:t>Поряд</w:t>
      </w:r>
      <w:r w:rsidR="00B85E14" w:rsidRPr="00B85E14">
        <w:rPr>
          <w:b/>
          <w:bCs/>
          <w:iCs/>
          <w:color w:val="000000"/>
          <w:spacing w:val="6"/>
          <w:sz w:val="28"/>
        </w:rPr>
        <w:t>к</w:t>
      </w:r>
      <w:r>
        <w:rPr>
          <w:b/>
          <w:bCs/>
          <w:iCs/>
          <w:color w:val="000000"/>
          <w:spacing w:val="6"/>
          <w:sz w:val="28"/>
        </w:rPr>
        <w:t>а</w:t>
      </w:r>
      <w:r w:rsidR="00B85E14" w:rsidRPr="00B85E14">
        <w:rPr>
          <w:b/>
          <w:bCs/>
          <w:iCs/>
          <w:color w:val="000000"/>
          <w:spacing w:val="6"/>
          <w:sz w:val="28"/>
        </w:rPr>
        <w:t xml:space="preserve"> </w:t>
      </w:r>
    </w:p>
    <w:p w14:paraId="2CCB5BAE" w14:textId="77777777" w:rsidR="00704DB6" w:rsidRDefault="00704DB6" w:rsidP="00704DB6">
      <w:pPr>
        <w:jc w:val="center"/>
        <w:rPr>
          <w:b/>
          <w:bCs/>
          <w:iCs/>
          <w:sz w:val="28"/>
          <w:szCs w:val="28"/>
        </w:rPr>
      </w:pPr>
      <w:r w:rsidRPr="00B85E14">
        <w:rPr>
          <w:b/>
          <w:bCs/>
          <w:iCs/>
          <w:sz w:val="28"/>
          <w:szCs w:val="28"/>
        </w:rPr>
        <w:t xml:space="preserve">предоставления </w:t>
      </w:r>
      <w:r>
        <w:rPr>
          <w:b/>
          <w:bCs/>
          <w:iCs/>
          <w:sz w:val="28"/>
          <w:szCs w:val="28"/>
        </w:rPr>
        <w:t xml:space="preserve">и обмена </w:t>
      </w:r>
      <w:r w:rsidRPr="00B85E14">
        <w:rPr>
          <w:b/>
          <w:bCs/>
          <w:iCs/>
          <w:sz w:val="28"/>
          <w:szCs w:val="28"/>
        </w:rPr>
        <w:t>информаци</w:t>
      </w:r>
      <w:r>
        <w:rPr>
          <w:b/>
          <w:bCs/>
          <w:iCs/>
          <w:sz w:val="28"/>
          <w:szCs w:val="28"/>
        </w:rPr>
        <w:t>ей</w:t>
      </w:r>
      <w:r w:rsidRPr="00B85E14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между работниками, осуществляющими мероприятия по закупке товаров, работ </w:t>
      </w:r>
    </w:p>
    <w:p w14:paraId="6E3AFE6F" w14:textId="77777777" w:rsidR="00704DB6" w:rsidRDefault="00704DB6" w:rsidP="00704D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 услуг и работниками, осуществляющими работу </w:t>
      </w:r>
    </w:p>
    <w:p w14:paraId="17E78E97" w14:textId="683FCB01" w:rsidR="00704DB6" w:rsidRDefault="00704DB6" w:rsidP="00704D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 профилактике коррупционных правонарушений</w:t>
      </w:r>
    </w:p>
    <w:p w14:paraId="2955E28A" w14:textId="77777777" w:rsidR="00704DB6" w:rsidRDefault="00704DB6" w:rsidP="00704DB6">
      <w:pPr>
        <w:jc w:val="center"/>
        <w:rPr>
          <w:b/>
          <w:bCs/>
          <w:iCs/>
          <w:sz w:val="28"/>
          <w:szCs w:val="28"/>
        </w:rPr>
      </w:pPr>
    </w:p>
    <w:p w14:paraId="5EA3D163" w14:textId="0B3F9B96" w:rsidR="00301E3F" w:rsidRPr="00301E3F" w:rsidRDefault="00430363" w:rsidP="00301E3F">
      <w:pPr>
        <w:keepNext/>
        <w:keepLines/>
        <w:suppressLineNumbers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соответствии с </w:t>
      </w:r>
      <w:r w:rsidR="00613290">
        <w:rPr>
          <w:color w:val="000000"/>
          <w:spacing w:val="-1"/>
          <w:sz w:val="28"/>
          <w:szCs w:val="28"/>
        </w:rPr>
        <w:t xml:space="preserve"> </w:t>
      </w:r>
      <w:r w:rsidR="00C52A41">
        <w:rPr>
          <w:color w:val="000000"/>
          <w:spacing w:val="-1"/>
          <w:sz w:val="28"/>
          <w:szCs w:val="28"/>
        </w:rPr>
        <w:t>Ф</w:t>
      </w:r>
      <w:r w:rsidR="00613290">
        <w:rPr>
          <w:color w:val="000000"/>
          <w:spacing w:val="-1"/>
          <w:sz w:val="28"/>
          <w:szCs w:val="28"/>
        </w:rPr>
        <w:t>едеральн</w:t>
      </w:r>
      <w:r>
        <w:rPr>
          <w:color w:val="000000"/>
          <w:spacing w:val="-1"/>
          <w:sz w:val="28"/>
          <w:szCs w:val="28"/>
        </w:rPr>
        <w:t>ым</w:t>
      </w:r>
      <w:r w:rsidR="00613290" w:rsidRPr="00613290">
        <w:rPr>
          <w:color w:val="000000"/>
          <w:spacing w:val="-1"/>
          <w:sz w:val="28"/>
          <w:szCs w:val="28"/>
        </w:rPr>
        <w:t xml:space="preserve"> закон</w:t>
      </w:r>
      <w:r>
        <w:rPr>
          <w:color w:val="000000"/>
          <w:spacing w:val="-1"/>
          <w:sz w:val="28"/>
          <w:szCs w:val="28"/>
        </w:rPr>
        <w:t xml:space="preserve">ом от 25.12.2008 </w:t>
      </w:r>
      <w:r w:rsidR="00C52A41">
        <w:rPr>
          <w:color w:val="000000"/>
          <w:spacing w:val="-1"/>
          <w:sz w:val="28"/>
          <w:szCs w:val="28"/>
        </w:rPr>
        <w:t>№</w:t>
      </w:r>
      <w:r w:rsidR="00613290" w:rsidRPr="00613290">
        <w:rPr>
          <w:color w:val="000000"/>
          <w:spacing w:val="-1"/>
          <w:sz w:val="28"/>
          <w:szCs w:val="28"/>
        </w:rPr>
        <w:t xml:space="preserve"> 273-ФЗ </w:t>
      </w:r>
      <w:r w:rsidR="00613290">
        <w:rPr>
          <w:color w:val="000000"/>
          <w:spacing w:val="-1"/>
          <w:sz w:val="28"/>
          <w:szCs w:val="28"/>
        </w:rPr>
        <w:t xml:space="preserve">«О противодействии коррупции», </w:t>
      </w:r>
      <w:r w:rsidR="00A62697">
        <w:rPr>
          <w:color w:val="000000"/>
          <w:spacing w:val="-1"/>
          <w:sz w:val="28"/>
          <w:szCs w:val="28"/>
        </w:rPr>
        <w:t>Ф</w:t>
      </w:r>
      <w:r w:rsidR="00BB22CD" w:rsidRPr="003065BB">
        <w:rPr>
          <w:color w:val="000000"/>
          <w:spacing w:val="-1"/>
          <w:sz w:val="28"/>
          <w:szCs w:val="28"/>
        </w:rPr>
        <w:t>едеральным</w:t>
      </w:r>
      <w:r w:rsidR="006B0937">
        <w:rPr>
          <w:sz w:val="28"/>
          <w:szCs w:val="28"/>
        </w:rPr>
        <w:t xml:space="preserve"> </w:t>
      </w:r>
      <w:r w:rsidR="00BB22CD" w:rsidRPr="009C0BC3">
        <w:rPr>
          <w:sz w:val="28"/>
          <w:szCs w:val="28"/>
        </w:rPr>
        <w:t>закон</w:t>
      </w:r>
      <w:r w:rsidR="00BB22CD">
        <w:rPr>
          <w:sz w:val="28"/>
          <w:szCs w:val="28"/>
        </w:rPr>
        <w:t>ом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от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05.04.2013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№</w:t>
      </w:r>
      <w:r w:rsidR="006B0937" w:rsidRPr="009C0BC3">
        <w:rPr>
          <w:sz w:val="28"/>
          <w:szCs w:val="28"/>
        </w:rPr>
        <w:t xml:space="preserve"> 44-ФЗ</w:t>
      </w:r>
      <w:r w:rsidR="006B0937">
        <w:rPr>
          <w:sz w:val="28"/>
          <w:szCs w:val="28"/>
        </w:rPr>
        <w:t xml:space="preserve"> «</w:t>
      </w:r>
      <w:r w:rsidR="006B0937" w:rsidRPr="009C0BC3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</w:t>
      </w:r>
      <w:r w:rsidR="006B0937" w:rsidRPr="003065BB">
        <w:rPr>
          <w:sz w:val="28"/>
          <w:szCs w:val="28"/>
        </w:rPr>
        <w:t>муниципальных нужд»</w:t>
      </w:r>
      <w:r w:rsidR="001260C3">
        <w:rPr>
          <w:sz w:val="28"/>
          <w:szCs w:val="28"/>
        </w:rPr>
        <w:t xml:space="preserve">, </w:t>
      </w:r>
      <w:r w:rsidR="00301E3F" w:rsidRPr="00301E3F">
        <w:rPr>
          <w:sz w:val="28"/>
          <w:szCs w:val="28"/>
        </w:rPr>
        <w:t>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утвержденными Министерством труда и социальной защиты Российской Федерации</w:t>
      </w:r>
      <w:r w:rsidR="001260C3">
        <w:rPr>
          <w:sz w:val="28"/>
          <w:szCs w:val="28"/>
        </w:rPr>
        <w:t>, п р и к а з ы в а ю:</w:t>
      </w:r>
    </w:p>
    <w:p w14:paraId="40E967F2" w14:textId="28121399" w:rsidR="006B0937" w:rsidRPr="00430363" w:rsidRDefault="00F91BF0" w:rsidP="00430363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30363">
        <w:rPr>
          <w:sz w:val="28"/>
          <w:szCs w:val="28"/>
        </w:rPr>
        <w:t xml:space="preserve">Порядок </w:t>
      </w:r>
      <w:r w:rsidR="00430363" w:rsidRPr="00430363">
        <w:rPr>
          <w:sz w:val="28"/>
          <w:szCs w:val="28"/>
        </w:rPr>
        <w:t>предоставления и обмена информацией между работниками, осуществляющими мероприятия по закупке товаров, работ и услуг и работниками, осуществляющими работу по профилактике коррупционных правонарушений в МБУК «Гайкодзорская ЦКС»</w:t>
      </w:r>
      <w:r w:rsidR="00D449CE" w:rsidRPr="00430363">
        <w:rPr>
          <w:sz w:val="28"/>
          <w:szCs w:val="28"/>
        </w:rPr>
        <w:t xml:space="preserve"> </w:t>
      </w:r>
      <w:r w:rsidRPr="00430363">
        <w:rPr>
          <w:sz w:val="28"/>
          <w:szCs w:val="28"/>
        </w:rPr>
        <w:t>(</w:t>
      </w:r>
      <w:r w:rsidR="001260C3" w:rsidRPr="00430363">
        <w:rPr>
          <w:sz w:val="28"/>
          <w:szCs w:val="28"/>
        </w:rPr>
        <w:t>Приложение</w:t>
      </w:r>
      <w:r w:rsidRPr="00430363">
        <w:rPr>
          <w:sz w:val="28"/>
          <w:szCs w:val="28"/>
        </w:rPr>
        <w:t>)</w:t>
      </w:r>
      <w:r w:rsidR="006B0937" w:rsidRPr="00430363">
        <w:rPr>
          <w:sz w:val="28"/>
          <w:szCs w:val="28"/>
        </w:rPr>
        <w:t>.</w:t>
      </w:r>
    </w:p>
    <w:p w14:paraId="67150BDD" w14:textId="35BFDA5E" w:rsidR="0016791B" w:rsidRPr="00844DDE" w:rsidRDefault="00D449CE" w:rsidP="001260C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60C3">
        <w:rPr>
          <w:sz w:val="28"/>
          <w:szCs w:val="28"/>
        </w:rPr>
        <w:t xml:space="preserve">. </w:t>
      </w:r>
      <w:r w:rsidR="00430363">
        <w:rPr>
          <w:sz w:val="28"/>
          <w:szCs w:val="28"/>
        </w:rPr>
        <w:t>Специалисту по кадрам Галка А.С. ознакомить работников учреждения с настоящим приказом</w:t>
      </w:r>
      <w:r w:rsidR="0016791B" w:rsidRPr="00844DDE">
        <w:rPr>
          <w:sz w:val="28"/>
          <w:szCs w:val="28"/>
        </w:rPr>
        <w:t>.</w:t>
      </w:r>
    </w:p>
    <w:p w14:paraId="2D74F88D" w14:textId="085D420D" w:rsidR="006B0937" w:rsidRPr="00844DDE" w:rsidRDefault="00D449CE" w:rsidP="001260C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844DDE">
        <w:rPr>
          <w:sz w:val="28"/>
        </w:rPr>
        <w:t xml:space="preserve">. </w:t>
      </w:r>
      <w:r w:rsidR="006B0937" w:rsidRPr="00844DDE">
        <w:rPr>
          <w:sz w:val="28"/>
        </w:rPr>
        <w:t xml:space="preserve">Контроль </w:t>
      </w:r>
      <w:r w:rsidR="00071E41" w:rsidRPr="00844DDE">
        <w:rPr>
          <w:sz w:val="28"/>
        </w:rPr>
        <w:t>за</w:t>
      </w:r>
      <w:r w:rsidR="006B0937" w:rsidRPr="00844DDE">
        <w:rPr>
          <w:sz w:val="28"/>
        </w:rPr>
        <w:t xml:space="preserve"> исполнением настоящего </w:t>
      </w:r>
      <w:r w:rsidR="003E2076">
        <w:rPr>
          <w:sz w:val="28"/>
        </w:rPr>
        <w:t>приказа</w:t>
      </w:r>
      <w:r w:rsidR="006B0937" w:rsidRPr="00844DDE">
        <w:rPr>
          <w:sz w:val="28"/>
        </w:rPr>
        <w:t xml:space="preserve"> </w:t>
      </w:r>
      <w:r w:rsidR="00F91BF0" w:rsidRPr="00844DDE">
        <w:rPr>
          <w:sz w:val="28"/>
        </w:rPr>
        <w:t>оставляю за собой</w:t>
      </w:r>
      <w:r w:rsidR="006B0937" w:rsidRPr="00844DDE">
        <w:rPr>
          <w:sz w:val="28"/>
        </w:rPr>
        <w:t>.</w:t>
      </w:r>
    </w:p>
    <w:p w14:paraId="7B6FF5D6" w14:textId="77777777" w:rsidR="006B0937" w:rsidRDefault="006B0937" w:rsidP="006B0937">
      <w:pPr>
        <w:rPr>
          <w:sz w:val="28"/>
        </w:rPr>
      </w:pPr>
    </w:p>
    <w:p w14:paraId="4B7557CF" w14:textId="77777777" w:rsidR="001260C3" w:rsidRDefault="001260C3" w:rsidP="006B0937">
      <w:pPr>
        <w:rPr>
          <w:sz w:val="28"/>
        </w:rPr>
      </w:pPr>
    </w:p>
    <w:p w14:paraId="7DB61063" w14:textId="7230515F" w:rsidR="00DF69BA" w:rsidRPr="00B85E14" w:rsidRDefault="001260C3" w:rsidP="00B85E14">
      <w:pPr>
        <w:rPr>
          <w:sz w:val="28"/>
        </w:rPr>
        <w:sectPr w:rsidR="00DF69BA" w:rsidRPr="00B85E14" w:rsidSect="001260C3">
          <w:pgSz w:w="11907" w:h="16840" w:code="9"/>
          <w:pgMar w:top="1134" w:right="567" w:bottom="1134" w:left="1701" w:header="720" w:footer="720" w:gutter="0"/>
          <w:cols w:space="720"/>
          <w:docGrid w:linePitch="326"/>
        </w:sectPr>
      </w:pPr>
      <w:r>
        <w:rPr>
          <w:sz w:val="28"/>
        </w:rPr>
        <w:t xml:space="preserve">Директор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57516">
        <w:rPr>
          <w:sz w:val="28"/>
        </w:rPr>
        <w:t>п/п</w:t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А.Р. Мурадьян</w:t>
      </w:r>
    </w:p>
    <w:p w14:paraId="762B479A" w14:textId="58869FF5" w:rsidR="00664D94" w:rsidRDefault="00664D94" w:rsidP="00B85E14">
      <w:pPr>
        <w:tabs>
          <w:tab w:val="left" w:pos="5812"/>
          <w:tab w:val="left" w:pos="5954"/>
        </w:tabs>
        <w:ind w:left="5529"/>
        <w:jc w:val="both"/>
      </w:pPr>
      <w:r w:rsidRPr="003E2076">
        <w:rPr>
          <w:sz w:val="28"/>
        </w:rPr>
        <w:lastRenderedPageBreak/>
        <w:t>П</w:t>
      </w:r>
      <w:r w:rsidR="003E2076" w:rsidRPr="003E2076">
        <w:rPr>
          <w:sz w:val="28"/>
        </w:rPr>
        <w:t>РИЛОЖЕНИЕ</w:t>
      </w:r>
      <w:r w:rsidRPr="003E2076">
        <w:rPr>
          <w:sz w:val="28"/>
        </w:rPr>
        <w:t xml:space="preserve"> </w:t>
      </w:r>
    </w:p>
    <w:p w14:paraId="29A710C7" w14:textId="77777777" w:rsidR="003E2076" w:rsidRPr="003E2076" w:rsidRDefault="003E2076" w:rsidP="00B85E14">
      <w:pPr>
        <w:tabs>
          <w:tab w:val="left" w:pos="5812"/>
          <w:tab w:val="left" w:pos="5954"/>
        </w:tabs>
        <w:ind w:left="5529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к приказу муниципального бюджетного учреждения культуры «Гайкодзорская ЦКС» муниципального образования город-курорт Анапа</w:t>
      </w:r>
    </w:p>
    <w:p w14:paraId="093B7012" w14:textId="77777777" w:rsidR="003E2076" w:rsidRPr="003E2076" w:rsidRDefault="003E2076" w:rsidP="00B85E14">
      <w:pPr>
        <w:tabs>
          <w:tab w:val="left" w:pos="5812"/>
          <w:tab w:val="left" w:pos="5954"/>
        </w:tabs>
        <w:ind w:left="5529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от _________________ № ______</w:t>
      </w:r>
    </w:p>
    <w:p w14:paraId="059A116B" w14:textId="0F6ED326" w:rsidR="005D7B6F" w:rsidRPr="00301E3F" w:rsidRDefault="005D7B6F" w:rsidP="00D449CE">
      <w:pPr>
        <w:ind w:left="11057"/>
        <w:jc w:val="both"/>
      </w:pPr>
    </w:p>
    <w:p w14:paraId="029AF0D8" w14:textId="77777777" w:rsidR="005D7B6F" w:rsidRDefault="005D7B6F" w:rsidP="00D449CE">
      <w:pPr>
        <w:ind w:left="11057"/>
        <w:jc w:val="center"/>
        <w:rPr>
          <w:b/>
          <w:sz w:val="28"/>
          <w:szCs w:val="28"/>
        </w:rPr>
      </w:pPr>
    </w:p>
    <w:p w14:paraId="4D67E4B0" w14:textId="77777777" w:rsidR="00B85E14" w:rsidRPr="00B85E14" w:rsidRDefault="00B85E14" w:rsidP="00B85E14">
      <w:pPr>
        <w:jc w:val="center"/>
        <w:rPr>
          <w:b/>
          <w:iCs/>
          <w:sz w:val="28"/>
          <w:szCs w:val="28"/>
        </w:rPr>
      </w:pPr>
      <w:r w:rsidRPr="00B85E14">
        <w:rPr>
          <w:b/>
          <w:bCs/>
          <w:iCs/>
          <w:sz w:val="28"/>
          <w:szCs w:val="28"/>
        </w:rPr>
        <w:t xml:space="preserve">Порядок </w:t>
      </w:r>
    </w:p>
    <w:p w14:paraId="25666871" w14:textId="77777777" w:rsidR="00704DB6" w:rsidRPr="00704DB6" w:rsidRDefault="00704DB6" w:rsidP="00704DB6">
      <w:pPr>
        <w:jc w:val="center"/>
        <w:rPr>
          <w:b/>
          <w:bCs/>
          <w:iCs/>
          <w:sz w:val="28"/>
          <w:szCs w:val="28"/>
        </w:rPr>
      </w:pPr>
      <w:r w:rsidRPr="00704DB6">
        <w:rPr>
          <w:b/>
          <w:bCs/>
          <w:iCs/>
          <w:sz w:val="28"/>
          <w:szCs w:val="28"/>
        </w:rPr>
        <w:t xml:space="preserve">предоставления и обмена информацией между работниками, осуществляющими мероприятия по закупке товаров, работ </w:t>
      </w:r>
    </w:p>
    <w:p w14:paraId="64C1874C" w14:textId="77777777" w:rsidR="00704DB6" w:rsidRPr="00704DB6" w:rsidRDefault="00704DB6" w:rsidP="00704DB6">
      <w:pPr>
        <w:jc w:val="center"/>
        <w:rPr>
          <w:b/>
          <w:bCs/>
          <w:iCs/>
          <w:sz w:val="28"/>
          <w:szCs w:val="28"/>
        </w:rPr>
      </w:pPr>
      <w:r w:rsidRPr="00704DB6">
        <w:rPr>
          <w:b/>
          <w:bCs/>
          <w:iCs/>
          <w:sz w:val="28"/>
          <w:szCs w:val="28"/>
        </w:rPr>
        <w:t xml:space="preserve">и услуг и работниками, осуществляющими работу </w:t>
      </w:r>
    </w:p>
    <w:p w14:paraId="6F705D0D" w14:textId="77777777" w:rsidR="00704DB6" w:rsidRDefault="00704DB6" w:rsidP="00704DB6">
      <w:pPr>
        <w:jc w:val="center"/>
        <w:rPr>
          <w:b/>
          <w:bCs/>
          <w:iCs/>
          <w:sz w:val="28"/>
          <w:szCs w:val="28"/>
        </w:rPr>
      </w:pPr>
      <w:r w:rsidRPr="00704DB6">
        <w:rPr>
          <w:b/>
          <w:bCs/>
          <w:iCs/>
          <w:sz w:val="28"/>
          <w:szCs w:val="28"/>
        </w:rPr>
        <w:t>по профилактике коррупционных правонарушений</w:t>
      </w:r>
    </w:p>
    <w:p w14:paraId="1CF30C19" w14:textId="041117A3" w:rsidR="00430363" w:rsidRPr="00704DB6" w:rsidRDefault="00430363" w:rsidP="00704D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в МБУК «Гайкодзорская ЦКС»</w:t>
      </w:r>
    </w:p>
    <w:p w14:paraId="17D4B349" w14:textId="77777777" w:rsidR="00153641" w:rsidRDefault="00153641" w:rsidP="00B85E14">
      <w:pPr>
        <w:jc w:val="center"/>
        <w:rPr>
          <w:b/>
          <w:bCs/>
          <w:iCs/>
          <w:sz w:val="28"/>
          <w:szCs w:val="28"/>
        </w:rPr>
      </w:pPr>
    </w:p>
    <w:p w14:paraId="0AE0B54D" w14:textId="0A1AC2E7" w:rsidR="00153641" w:rsidRPr="00153641" w:rsidRDefault="00153641" w:rsidP="00657BDF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53641">
        <w:rPr>
          <w:iCs/>
          <w:sz w:val="28"/>
          <w:szCs w:val="28"/>
        </w:rPr>
        <w:t>1.</w:t>
      </w:r>
      <w:r w:rsidRPr="00153641">
        <w:rPr>
          <w:iCs/>
          <w:sz w:val="28"/>
          <w:szCs w:val="28"/>
        </w:rPr>
        <w:tab/>
        <w:t xml:space="preserve">Порядок </w:t>
      </w:r>
      <w:r w:rsidR="00430363" w:rsidRPr="00430363">
        <w:rPr>
          <w:iCs/>
          <w:sz w:val="28"/>
          <w:szCs w:val="28"/>
        </w:rPr>
        <w:t>предоставления и обмена информацией между работниками, осуществляющими мероприятия по закупке товаров, р</w:t>
      </w:r>
      <w:r w:rsidR="00430363">
        <w:rPr>
          <w:iCs/>
          <w:sz w:val="28"/>
          <w:szCs w:val="28"/>
        </w:rPr>
        <w:t xml:space="preserve">абот </w:t>
      </w:r>
      <w:r w:rsidR="00430363" w:rsidRPr="00430363">
        <w:rPr>
          <w:iCs/>
          <w:sz w:val="28"/>
          <w:szCs w:val="28"/>
        </w:rPr>
        <w:t>и услуг и работ</w:t>
      </w:r>
      <w:r w:rsidR="00430363">
        <w:rPr>
          <w:iCs/>
          <w:sz w:val="28"/>
          <w:szCs w:val="28"/>
        </w:rPr>
        <w:t xml:space="preserve">никами, осуществляющими работу </w:t>
      </w:r>
      <w:r w:rsidR="00430363" w:rsidRPr="00430363">
        <w:rPr>
          <w:iCs/>
          <w:sz w:val="28"/>
          <w:szCs w:val="28"/>
        </w:rPr>
        <w:t>по профилакти</w:t>
      </w:r>
      <w:r w:rsidR="00430363">
        <w:rPr>
          <w:iCs/>
          <w:sz w:val="28"/>
          <w:szCs w:val="28"/>
        </w:rPr>
        <w:t xml:space="preserve">ке коррупционных правонарушений </w:t>
      </w:r>
      <w:r w:rsidR="00430363" w:rsidRPr="00430363">
        <w:rPr>
          <w:iCs/>
          <w:sz w:val="28"/>
          <w:szCs w:val="28"/>
        </w:rPr>
        <w:t>в МБУК «Гайкодзорская ЦКС</w:t>
      </w:r>
      <w:r w:rsidRPr="00153641">
        <w:rPr>
          <w:iCs/>
          <w:sz w:val="28"/>
          <w:szCs w:val="28"/>
        </w:rPr>
        <w:t xml:space="preserve"> разработан в целях исполн</w:t>
      </w:r>
      <w:r>
        <w:rPr>
          <w:iCs/>
          <w:sz w:val="28"/>
          <w:szCs w:val="28"/>
        </w:rPr>
        <w:t>ения Указ</w:t>
      </w:r>
      <w:r w:rsidR="00657BD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Президента Российской </w:t>
      </w:r>
      <w:r w:rsidRPr="00153641">
        <w:rPr>
          <w:iCs/>
          <w:sz w:val="28"/>
          <w:szCs w:val="28"/>
        </w:rPr>
        <w:t>Федерации от 16 августа 2021 г</w:t>
      </w:r>
      <w:r>
        <w:rPr>
          <w:iCs/>
          <w:sz w:val="28"/>
          <w:szCs w:val="28"/>
        </w:rPr>
        <w:t xml:space="preserve">ода № 478 «О Национальном плане </w:t>
      </w:r>
      <w:r w:rsidRPr="00153641">
        <w:rPr>
          <w:iCs/>
          <w:sz w:val="28"/>
          <w:szCs w:val="28"/>
        </w:rPr>
        <w:t>противодействия коррупции на 2021-2024</w:t>
      </w:r>
      <w:r>
        <w:rPr>
          <w:iCs/>
          <w:sz w:val="28"/>
          <w:szCs w:val="28"/>
        </w:rPr>
        <w:t xml:space="preserve"> годы»; Федеральн</w:t>
      </w:r>
      <w:r w:rsidR="00657BDF">
        <w:rPr>
          <w:iCs/>
          <w:sz w:val="28"/>
          <w:szCs w:val="28"/>
        </w:rPr>
        <w:t xml:space="preserve">ого </w:t>
      </w:r>
      <w:r>
        <w:rPr>
          <w:iCs/>
          <w:sz w:val="28"/>
          <w:szCs w:val="28"/>
        </w:rPr>
        <w:t>закон</w:t>
      </w:r>
      <w:r w:rsidR="00657BD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от 25 </w:t>
      </w:r>
      <w:r w:rsidRPr="00153641">
        <w:rPr>
          <w:iCs/>
          <w:sz w:val="28"/>
          <w:szCs w:val="28"/>
        </w:rPr>
        <w:t>декабря 2008 года № 273-ФЗ «О противодейст</w:t>
      </w:r>
      <w:r>
        <w:rPr>
          <w:iCs/>
          <w:sz w:val="28"/>
          <w:szCs w:val="28"/>
        </w:rPr>
        <w:t xml:space="preserve">вии коррупции» (далее - Закон о </w:t>
      </w:r>
      <w:r w:rsidRPr="00153641">
        <w:rPr>
          <w:iCs/>
          <w:sz w:val="28"/>
          <w:szCs w:val="28"/>
        </w:rPr>
        <w:t>противодействии коррупции); Федеральн</w:t>
      </w:r>
      <w:r w:rsidR="00657BDF">
        <w:rPr>
          <w:iCs/>
          <w:sz w:val="28"/>
          <w:szCs w:val="28"/>
        </w:rPr>
        <w:t>ого</w:t>
      </w:r>
      <w:r w:rsidRPr="00153641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>кон</w:t>
      </w:r>
      <w:r w:rsidR="00657BD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от 5 апреля 2013 года  № 44-</w:t>
      </w:r>
      <w:r w:rsidRPr="00153641">
        <w:rPr>
          <w:iCs/>
          <w:sz w:val="28"/>
          <w:szCs w:val="28"/>
        </w:rPr>
        <w:t>ФЗ «О контрактной системе в сфере за</w:t>
      </w:r>
      <w:r>
        <w:rPr>
          <w:iCs/>
          <w:sz w:val="28"/>
          <w:szCs w:val="28"/>
        </w:rPr>
        <w:t xml:space="preserve">купок товаров, работ, услуг для </w:t>
      </w:r>
      <w:r w:rsidRPr="00153641">
        <w:rPr>
          <w:iCs/>
          <w:sz w:val="28"/>
          <w:szCs w:val="28"/>
        </w:rPr>
        <w:t>обеспечения государственных и мун</w:t>
      </w:r>
      <w:r>
        <w:rPr>
          <w:iCs/>
          <w:sz w:val="28"/>
          <w:szCs w:val="28"/>
        </w:rPr>
        <w:t xml:space="preserve">иципальных нужд» (далее – Закон </w:t>
      </w:r>
      <w:r w:rsidRPr="00153641">
        <w:rPr>
          <w:iCs/>
          <w:sz w:val="28"/>
          <w:szCs w:val="28"/>
        </w:rPr>
        <w:t xml:space="preserve">контрактной системе); в соответствии с </w:t>
      </w:r>
      <w:r>
        <w:rPr>
          <w:iCs/>
          <w:sz w:val="28"/>
          <w:szCs w:val="28"/>
        </w:rPr>
        <w:t xml:space="preserve">методическими рекомендациями по </w:t>
      </w:r>
      <w:r w:rsidRPr="00153641">
        <w:rPr>
          <w:iCs/>
          <w:sz w:val="28"/>
          <w:szCs w:val="28"/>
        </w:rPr>
        <w:t>проведению</w:t>
      </w:r>
      <w:r w:rsidR="00EF32AC" w:rsidRPr="00EF32AC">
        <w:t xml:space="preserve"> </w:t>
      </w:r>
      <w:r w:rsidR="00EF32AC" w:rsidRPr="00EF32AC">
        <w:rPr>
          <w:iCs/>
          <w:sz w:val="28"/>
          <w:szCs w:val="28"/>
        </w:rPr>
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</w:t>
      </w:r>
      <w:r w:rsidR="00BF3F83">
        <w:rPr>
          <w:iCs/>
          <w:sz w:val="28"/>
          <w:szCs w:val="28"/>
        </w:rPr>
        <w:t>«</w:t>
      </w:r>
      <w:r w:rsidR="00EF32AC" w:rsidRPr="00EF32AC">
        <w:rPr>
          <w:i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F3F83">
        <w:rPr>
          <w:iCs/>
          <w:sz w:val="28"/>
          <w:szCs w:val="28"/>
        </w:rPr>
        <w:t>»</w:t>
      </w:r>
      <w:r w:rsidR="00EF32AC" w:rsidRPr="00EF32AC">
        <w:rPr>
          <w:iCs/>
          <w:sz w:val="28"/>
          <w:szCs w:val="28"/>
        </w:rPr>
        <w:t xml:space="preserve"> и Федеральным законом от 18 июля 2011 г. № 223-ФЗ </w:t>
      </w:r>
      <w:r w:rsidR="00BF3F83">
        <w:rPr>
          <w:iCs/>
          <w:sz w:val="28"/>
          <w:szCs w:val="28"/>
        </w:rPr>
        <w:t>«</w:t>
      </w:r>
      <w:r w:rsidR="00EF32AC" w:rsidRPr="00EF32AC">
        <w:rPr>
          <w:iCs/>
          <w:sz w:val="28"/>
          <w:szCs w:val="28"/>
        </w:rPr>
        <w:t>О закупках товаров, работ, услуг отдельными видами юридических лиц</w:t>
      </w:r>
      <w:r w:rsidR="00BF3F83">
        <w:rPr>
          <w:iCs/>
          <w:sz w:val="28"/>
          <w:szCs w:val="28"/>
        </w:rPr>
        <w:t>»</w:t>
      </w:r>
      <w:r w:rsidR="00EF32AC" w:rsidRPr="00EF32AC">
        <w:rPr>
          <w:iCs/>
          <w:sz w:val="28"/>
          <w:szCs w:val="28"/>
        </w:rPr>
        <w:t>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</w:r>
      <w:r>
        <w:rPr>
          <w:iCs/>
          <w:sz w:val="28"/>
          <w:szCs w:val="28"/>
        </w:rPr>
        <w:t>.</w:t>
      </w:r>
    </w:p>
    <w:p w14:paraId="3B7D7310" w14:textId="1F0E9021" w:rsidR="00657BDF" w:rsidRDefault="00153641" w:rsidP="00657BDF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53641">
        <w:rPr>
          <w:iCs/>
          <w:sz w:val="28"/>
          <w:szCs w:val="28"/>
        </w:rPr>
        <w:t>2.</w:t>
      </w:r>
      <w:r w:rsidRPr="00153641">
        <w:rPr>
          <w:iCs/>
          <w:sz w:val="28"/>
          <w:szCs w:val="28"/>
        </w:rPr>
        <w:tab/>
      </w:r>
      <w:r w:rsidR="00657BDF" w:rsidRPr="00657BDF">
        <w:rPr>
          <w:iCs/>
          <w:sz w:val="28"/>
          <w:szCs w:val="28"/>
        </w:rPr>
        <w:t>Настоящий Порядок предоставления и обмена информацией между работниками, осуществляющими меропри</w:t>
      </w:r>
      <w:r w:rsidR="00657BDF">
        <w:rPr>
          <w:iCs/>
          <w:sz w:val="28"/>
          <w:szCs w:val="28"/>
        </w:rPr>
        <w:t xml:space="preserve">ятия по закупке товаров, работ </w:t>
      </w:r>
      <w:r w:rsidR="00657BDF" w:rsidRPr="00657BDF">
        <w:rPr>
          <w:iCs/>
          <w:sz w:val="28"/>
          <w:szCs w:val="28"/>
        </w:rPr>
        <w:t>и услуг и работ</w:t>
      </w:r>
      <w:r w:rsidR="00657BDF">
        <w:rPr>
          <w:iCs/>
          <w:sz w:val="28"/>
          <w:szCs w:val="28"/>
        </w:rPr>
        <w:t xml:space="preserve">никами, осуществляющими работу </w:t>
      </w:r>
      <w:r w:rsidR="00657BDF" w:rsidRPr="00657BDF">
        <w:rPr>
          <w:iCs/>
          <w:sz w:val="28"/>
          <w:szCs w:val="28"/>
        </w:rPr>
        <w:t>по профилакти</w:t>
      </w:r>
      <w:r w:rsidR="00657BDF">
        <w:rPr>
          <w:iCs/>
          <w:sz w:val="28"/>
          <w:szCs w:val="28"/>
        </w:rPr>
        <w:t>ке коррупционных</w:t>
      </w:r>
      <w:r w:rsidR="00860C32">
        <w:rPr>
          <w:iCs/>
          <w:sz w:val="28"/>
          <w:szCs w:val="28"/>
        </w:rPr>
        <w:t xml:space="preserve"> </w:t>
      </w:r>
      <w:r w:rsidR="00657BDF">
        <w:rPr>
          <w:iCs/>
          <w:sz w:val="28"/>
          <w:szCs w:val="28"/>
        </w:rPr>
        <w:t xml:space="preserve"> правонарушений </w:t>
      </w:r>
      <w:r w:rsidR="00657BDF" w:rsidRPr="00657BDF">
        <w:rPr>
          <w:iCs/>
          <w:sz w:val="28"/>
          <w:szCs w:val="28"/>
        </w:rPr>
        <w:t xml:space="preserve">в МБУК «Гайкодзорская ЦКС» (далее – Порядок) разработан в целях выявления возможной личной заинтересованности руководителей и работников </w:t>
      </w:r>
      <w:r w:rsidR="00657BDF">
        <w:rPr>
          <w:iCs/>
          <w:sz w:val="28"/>
          <w:szCs w:val="28"/>
        </w:rPr>
        <w:t>МБУК «Гайкодзорская ЦК»</w:t>
      </w:r>
      <w:r w:rsidR="00657BDF" w:rsidRPr="00657BDF">
        <w:rPr>
          <w:iCs/>
          <w:sz w:val="28"/>
          <w:szCs w:val="28"/>
        </w:rPr>
        <w:t xml:space="preserve"> (далее – работник) при осуществлении закупок товаров, работ, услуг для нужд </w:t>
      </w:r>
      <w:r w:rsidR="00657BDF">
        <w:rPr>
          <w:iCs/>
          <w:sz w:val="28"/>
          <w:szCs w:val="28"/>
        </w:rPr>
        <w:t xml:space="preserve">муниципального бюджетного </w:t>
      </w:r>
      <w:r w:rsidR="00657BDF">
        <w:rPr>
          <w:iCs/>
          <w:sz w:val="28"/>
          <w:szCs w:val="28"/>
        </w:rPr>
        <w:lastRenderedPageBreak/>
        <w:t>учреждения культуры «Гайкодзорская централизованная клубная система» муниципального образования город-курорт Анапа</w:t>
      </w:r>
      <w:r w:rsidR="00657BDF" w:rsidRPr="00657BDF">
        <w:rPr>
          <w:iCs/>
          <w:sz w:val="28"/>
          <w:szCs w:val="28"/>
        </w:rPr>
        <w:t xml:space="preserve"> (далее – учреждение).</w:t>
      </w:r>
    </w:p>
    <w:p w14:paraId="67C08E1C" w14:textId="10C5C1CC" w:rsidR="00315482" w:rsidRPr="00315482" w:rsidRDefault="00657BDF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315482" w:rsidRPr="00315482">
        <w:rPr>
          <w:iCs/>
          <w:sz w:val="28"/>
          <w:szCs w:val="28"/>
        </w:rPr>
        <w:t>Ответственный за организа</w:t>
      </w:r>
      <w:r w:rsidR="00315482">
        <w:rPr>
          <w:iCs/>
          <w:sz w:val="28"/>
          <w:szCs w:val="28"/>
        </w:rPr>
        <w:t xml:space="preserve">цию и ведение </w:t>
      </w:r>
      <w:r w:rsidR="00315482" w:rsidRPr="00315482">
        <w:rPr>
          <w:iCs/>
          <w:sz w:val="28"/>
          <w:szCs w:val="28"/>
        </w:rPr>
        <w:t>работы</w:t>
      </w:r>
      <w:r w:rsidR="00860C32" w:rsidRPr="00860C32">
        <w:t xml:space="preserve"> </w:t>
      </w:r>
      <w:r w:rsidR="00860C32" w:rsidRPr="00860C32">
        <w:rPr>
          <w:iCs/>
          <w:sz w:val="28"/>
          <w:szCs w:val="28"/>
        </w:rPr>
        <w:t xml:space="preserve">по профилактике </w:t>
      </w:r>
      <w:r w:rsidR="00D5028D" w:rsidRPr="00860C32">
        <w:rPr>
          <w:iCs/>
          <w:sz w:val="28"/>
          <w:szCs w:val="28"/>
        </w:rPr>
        <w:t>коррупционных</w:t>
      </w:r>
      <w:r w:rsidR="00D5028D">
        <w:rPr>
          <w:iCs/>
          <w:sz w:val="28"/>
          <w:szCs w:val="28"/>
        </w:rPr>
        <w:t xml:space="preserve"> </w:t>
      </w:r>
      <w:r w:rsidR="00D5028D" w:rsidRPr="00860C32">
        <w:rPr>
          <w:iCs/>
          <w:sz w:val="28"/>
          <w:szCs w:val="28"/>
        </w:rPr>
        <w:t>правонарушений</w:t>
      </w:r>
      <w:r w:rsidR="00315482" w:rsidRPr="00315482">
        <w:rPr>
          <w:iCs/>
          <w:sz w:val="28"/>
          <w:szCs w:val="28"/>
        </w:rPr>
        <w:t xml:space="preserve"> в учреждении обеспечивается информацией, позволяющей выявить</w:t>
      </w:r>
      <w:r w:rsidR="00315482">
        <w:rPr>
          <w:iCs/>
          <w:sz w:val="28"/>
          <w:szCs w:val="28"/>
        </w:rPr>
        <w:t xml:space="preserve"> </w:t>
      </w:r>
      <w:r w:rsidR="00315482" w:rsidRPr="00315482">
        <w:rPr>
          <w:iCs/>
          <w:sz w:val="28"/>
          <w:szCs w:val="28"/>
        </w:rPr>
        <w:t>признаки наличия у сотрудников Учреждения личной заинтересованности при</w:t>
      </w:r>
      <w:r w:rsidR="0066291C">
        <w:rPr>
          <w:iCs/>
          <w:sz w:val="28"/>
          <w:szCs w:val="28"/>
        </w:rPr>
        <w:t xml:space="preserve"> </w:t>
      </w:r>
      <w:r w:rsidR="00315482" w:rsidRPr="00315482">
        <w:rPr>
          <w:iCs/>
          <w:sz w:val="28"/>
          <w:szCs w:val="28"/>
        </w:rPr>
        <w:t>осуществлении закупок, которая приводит или может привести к конфликту</w:t>
      </w:r>
      <w:r w:rsidR="0066291C">
        <w:rPr>
          <w:iCs/>
          <w:sz w:val="28"/>
          <w:szCs w:val="28"/>
        </w:rPr>
        <w:t xml:space="preserve"> </w:t>
      </w:r>
      <w:r w:rsidR="00315482" w:rsidRPr="00315482">
        <w:rPr>
          <w:iCs/>
          <w:sz w:val="28"/>
          <w:szCs w:val="28"/>
        </w:rPr>
        <w:t>интересов при осуществлении закупок.</w:t>
      </w:r>
    </w:p>
    <w:p w14:paraId="16F5233A" w14:textId="7F64D07D" w:rsidR="00315482" w:rsidRPr="00315482" w:rsidRDefault="0066291C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315482" w:rsidRPr="00315482">
        <w:rPr>
          <w:iCs/>
          <w:sz w:val="28"/>
          <w:szCs w:val="28"/>
        </w:rPr>
        <w:t>.</w:t>
      </w:r>
      <w:r w:rsidR="00315482" w:rsidRPr="00315482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Работник,</w:t>
      </w:r>
      <w:r w:rsidR="00315482" w:rsidRPr="00315482">
        <w:rPr>
          <w:iCs/>
          <w:sz w:val="28"/>
          <w:szCs w:val="28"/>
        </w:rPr>
        <w:t xml:space="preserve"> ответст</w:t>
      </w:r>
      <w:r>
        <w:rPr>
          <w:iCs/>
          <w:sz w:val="28"/>
          <w:szCs w:val="28"/>
        </w:rPr>
        <w:t xml:space="preserve">венный работу </w:t>
      </w:r>
      <w:r w:rsidRPr="0066291C">
        <w:rPr>
          <w:iCs/>
          <w:sz w:val="28"/>
          <w:szCs w:val="28"/>
        </w:rPr>
        <w:t xml:space="preserve">по профилактике </w:t>
      </w:r>
      <w:r w:rsidR="00D5028D" w:rsidRPr="0066291C">
        <w:rPr>
          <w:iCs/>
          <w:sz w:val="28"/>
          <w:szCs w:val="28"/>
        </w:rPr>
        <w:t xml:space="preserve">коррупционных </w:t>
      </w:r>
      <w:r w:rsidR="00D5028D">
        <w:rPr>
          <w:iCs/>
          <w:sz w:val="28"/>
          <w:szCs w:val="28"/>
        </w:rPr>
        <w:t>правонарушений</w:t>
      </w:r>
      <w:r>
        <w:rPr>
          <w:iCs/>
          <w:sz w:val="28"/>
          <w:szCs w:val="28"/>
        </w:rPr>
        <w:t xml:space="preserve"> </w:t>
      </w:r>
      <w:r w:rsidR="00315482" w:rsidRPr="00315482">
        <w:rPr>
          <w:iCs/>
          <w:sz w:val="28"/>
          <w:szCs w:val="28"/>
        </w:rPr>
        <w:t>запрашив</w:t>
      </w:r>
      <w:r>
        <w:rPr>
          <w:iCs/>
          <w:sz w:val="28"/>
          <w:szCs w:val="28"/>
        </w:rPr>
        <w:t xml:space="preserve">ает </w:t>
      </w:r>
      <w:r w:rsidR="00315482" w:rsidRPr="00315482">
        <w:rPr>
          <w:iCs/>
          <w:sz w:val="28"/>
          <w:szCs w:val="28"/>
        </w:rPr>
        <w:t>следующую информацию:</w:t>
      </w:r>
    </w:p>
    <w:p w14:paraId="55551FBE" w14:textId="77777777" w:rsidR="00315482" w:rsidRPr="00315482" w:rsidRDefault="00315482" w:rsidP="0031548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315482">
        <w:rPr>
          <w:iCs/>
          <w:sz w:val="28"/>
          <w:szCs w:val="28"/>
        </w:rPr>
        <w:t>-</w:t>
      </w:r>
      <w:r w:rsidRPr="00315482">
        <w:rPr>
          <w:iCs/>
          <w:sz w:val="28"/>
          <w:szCs w:val="28"/>
        </w:rPr>
        <w:tab/>
        <w:t>о работниках Учреждения участвующих в осуществлении закупок;</w:t>
      </w:r>
    </w:p>
    <w:p w14:paraId="7B71B0B0" w14:textId="0C0D731F" w:rsidR="00315482" w:rsidRPr="00315482" w:rsidRDefault="00315482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315482">
        <w:rPr>
          <w:iCs/>
          <w:sz w:val="28"/>
          <w:szCs w:val="28"/>
        </w:rPr>
        <w:t>-</w:t>
      </w:r>
      <w:r w:rsidRPr="00315482">
        <w:rPr>
          <w:iCs/>
          <w:sz w:val="28"/>
          <w:szCs w:val="28"/>
        </w:rPr>
        <w:tab/>
        <w:t>поступившую в Учреждение и с</w:t>
      </w:r>
      <w:r w:rsidR="0066291C">
        <w:rPr>
          <w:iCs/>
          <w:sz w:val="28"/>
          <w:szCs w:val="28"/>
        </w:rPr>
        <w:t xml:space="preserve">одержащую сведения о нарушениях </w:t>
      </w:r>
      <w:r w:rsidRPr="00315482">
        <w:rPr>
          <w:iCs/>
          <w:sz w:val="28"/>
          <w:szCs w:val="28"/>
        </w:rPr>
        <w:t>(замечаниях) при осуществлении за</w:t>
      </w:r>
      <w:r w:rsidR="0066291C">
        <w:rPr>
          <w:iCs/>
          <w:sz w:val="28"/>
          <w:szCs w:val="28"/>
        </w:rPr>
        <w:t xml:space="preserve">купок информацию уполномоченных </w:t>
      </w:r>
      <w:r w:rsidRPr="00315482">
        <w:rPr>
          <w:iCs/>
          <w:sz w:val="28"/>
          <w:szCs w:val="28"/>
        </w:rPr>
        <w:t>органов;</w:t>
      </w:r>
    </w:p>
    <w:p w14:paraId="78E7E872" w14:textId="4C02FDD5" w:rsidR="00315482" w:rsidRPr="00315482" w:rsidRDefault="00315482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315482">
        <w:rPr>
          <w:iCs/>
          <w:sz w:val="28"/>
          <w:szCs w:val="28"/>
        </w:rPr>
        <w:t>-</w:t>
      </w:r>
      <w:r w:rsidRPr="00315482">
        <w:rPr>
          <w:iCs/>
          <w:sz w:val="28"/>
          <w:szCs w:val="28"/>
        </w:rPr>
        <w:tab/>
        <w:t>информацию о составе Единой комиссии по осуществлению з</w:t>
      </w:r>
      <w:r w:rsidR="0066291C">
        <w:rPr>
          <w:iCs/>
          <w:sz w:val="28"/>
          <w:szCs w:val="28"/>
        </w:rPr>
        <w:t xml:space="preserve">акупок для </w:t>
      </w:r>
      <w:r w:rsidRPr="00315482">
        <w:rPr>
          <w:iCs/>
          <w:sz w:val="28"/>
          <w:szCs w:val="28"/>
        </w:rPr>
        <w:t>нужд Учреждения, об изменениях ее состава;</w:t>
      </w:r>
    </w:p>
    <w:p w14:paraId="5DE7BB64" w14:textId="150E1B13" w:rsidR="0066291C" w:rsidRPr="0066291C" w:rsidRDefault="0066291C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315482" w:rsidRPr="00315482">
        <w:rPr>
          <w:iCs/>
          <w:sz w:val="28"/>
          <w:szCs w:val="28"/>
        </w:rPr>
        <w:t>.</w:t>
      </w:r>
      <w:r w:rsidR="00315482" w:rsidRPr="00315482">
        <w:rPr>
          <w:iCs/>
          <w:sz w:val="28"/>
          <w:szCs w:val="28"/>
        </w:rPr>
        <w:tab/>
        <w:t>Работники Учреждения, чьи до</w:t>
      </w:r>
      <w:r>
        <w:rPr>
          <w:iCs/>
          <w:sz w:val="28"/>
          <w:szCs w:val="28"/>
        </w:rPr>
        <w:t xml:space="preserve">лжности отнесены к должностям с </w:t>
      </w:r>
      <w:r w:rsidR="00315482" w:rsidRPr="00315482">
        <w:rPr>
          <w:iCs/>
          <w:sz w:val="28"/>
          <w:szCs w:val="28"/>
        </w:rPr>
        <w:t>повышенными коррупционными рисками и обязанностями, по которым</w:t>
      </w:r>
      <w:r w:rsidRPr="0066291C">
        <w:t xml:space="preserve"> </w:t>
      </w:r>
      <w:r w:rsidRPr="0066291C">
        <w:rPr>
          <w:iCs/>
          <w:sz w:val="28"/>
          <w:szCs w:val="28"/>
        </w:rPr>
        <w:t>связаны с осуществлением закупо</w:t>
      </w:r>
      <w:r>
        <w:rPr>
          <w:iCs/>
          <w:sz w:val="28"/>
          <w:szCs w:val="28"/>
        </w:rPr>
        <w:t xml:space="preserve">к, ежегодно в срок до 1 октября </w:t>
      </w:r>
      <w:r w:rsidRPr="0066291C">
        <w:rPr>
          <w:iCs/>
          <w:sz w:val="28"/>
          <w:szCs w:val="28"/>
        </w:rPr>
        <w:t xml:space="preserve">предоставляют </w:t>
      </w:r>
      <w:r>
        <w:rPr>
          <w:iCs/>
          <w:sz w:val="28"/>
          <w:szCs w:val="28"/>
        </w:rPr>
        <w:t>работнику</w:t>
      </w:r>
      <w:r w:rsidRPr="0066291C">
        <w:rPr>
          <w:iCs/>
          <w:sz w:val="28"/>
          <w:szCs w:val="28"/>
        </w:rPr>
        <w:t>, ответственному за работу по п</w:t>
      </w:r>
      <w:r>
        <w:rPr>
          <w:iCs/>
          <w:sz w:val="28"/>
          <w:szCs w:val="28"/>
        </w:rPr>
        <w:t xml:space="preserve">рофилактике </w:t>
      </w:r>
      <w:r w:rsidRPr="0066291C">
        <w:rPr>
          <w:iCs/>
          <w:sz w:val="28"/>
          <w:szCs w:val="28"/>
        </w:rPr>
        <w:t>коррупционных правонарушений:</w:t>
      </w:r>
    </w:p>
    <w:p w14:paraId="1E0CE34A" w14:textId="77777777" w:rsidR="0066291C" w:rsidRPr="0066291C" w:rsidRDefault="0066291C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информацию о работнике Учреждения, участвующего в осуществлении</w:t>
      </w:r>
    </w:p>
    <w:p w14:paraId="1D126BF7" w14:textId="3F183F6F" w:rsidR="0066291C" w:rsidRPr="0066291C" w:rsidRDefault="0066291C" w:rsidP="0066291C">
      <w:pPr>
        <w:tabs>
          <w:tab w:val="left" w:pos="993"/>
        </w:tabs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закупок (профиль должности работни</w:t>
      </w:r>
      <w:r>
        <w:rPr>
          <w:iCs/>
          <w:sz w:val="28"/>
          <w:szCs w:val="28"/>
        </w:rPr>
        <w:t xml:space="preserve">ка, участвующего в осуществлении </w:t>
      </w:r>
      <w:r w:rsidRPr="0066291C">
        <w:rPr>
          <w:iCs/>
          <w:sz w:val="28"/>
          <w:szCs w:val="28"/>
        </w:rPr>
        <w:t xml:space="preserve">закупок для нужд </w:t>
      </w:r>
      <w:r>
        <w:rPr>
          <w:iCs/>
          <w:sz w:val="28"/>
          <w:szCs w:val="28"/>
        </w:rPr>
        <w:t>МБУК «Гайкодзорская ЦКС»</w:t>
      </w:r>
      <w:r w:rsidRPr="0066291C">
        <w:rPr>
          <w:iCs/>
          <w:sz w:val="28"/>
          <w:szCs w:val="28"/>
        </w:rPr>
        <w:t>), о лицах, состоящих с ним</w:t>
      </w:r>
      <w:r>
        <w:rPr>
          <w:iCs/>
          <w:sz w:val="28"/>
          <w:szCs w:val="28"/>
        </w:rPr>
        <w:t xml:space="preserve"> </w:t>
      </w:r>
      <w:r w:rsidRPr="0066291C">
        <w:rPr>
          <w:iCs/>
          <w:sz w:val="28"/>
          <w:szCs w:val="28"/>
        </w:rPr>
        <w:t>в браке, его близких родственник</w:t>
      </w:r>
      <w:r>
        <w:rPr>
          <w:iCs/>
          <w:sz w:val="28"/>
          <w:szCs w:val="28"/>
        </w:rPr>
        <w:t xml:space="preserve">ах, усыновителях и усыновленных </w:t>
      </w:r>
      <w:r w:rsidRPr="0066291C">
        <w:rPr>
          <w:iCs/>
          <w:sz w:val="28"/>
          <w:szCs w:val="28"/>
        </w:rPr>
        <w:t>(актуализированную при изменении анкетных данных) по форме утвержденной</w:t>
      </w:r>
      <w:r>
        <w:rPr>
          <w:iCs/>
          <w:sz w:val="28"/>
          <w:szCs w:val="28"/>
        </w:rPr>
        <w:t xml:space="preserve"> </w:t>
      </w:r>
      <w:r w:rsidRPr="0066291C">
        <w:rPr>
          <w:iCs/>
          <w:sz w:val="28"/>
          <w:szCs w:val="28"/>
        </w:rPr>
        <w:t>приказом директора Учреждения.</w:t>
      </w:r>
    </w:p>
    <w:p w14:paraId="48D6D540" w14:textId="7D30428E" w:rsidR="0066291C" w:rsidRPr="0066291C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66291C" w:rsidRPr="0066291C">
        <w:rPr>
          <w:iCs/>
          <w:sz w:val="28"/>
          <w:szCs w:val="28"/>
        </w:rPr>
        <w:t>декларацию о возможной личной заинтересо</w:t>
      </w:r>
      <w:r w:rsidR="0066291C">
        <w:rPr>
          <w:iCs/>
          <w:sz w:val="28"/>
          <w:szCs w:val="28"/>
        </w:rPr>
        <w:t xml:space="preserve">ванности при </w:t>
      </w:r>
      <w:r w:rsidR="0066291C" w:rsidRPr="0066291C">
        <w:rPr>
          <w:iCs/>
          <w:sz w:val="28"/>
          <w:szCs w:val="28"/>
        </w:rPr>
        <w:t>осуществлении закупок по форме утвержденной приказом директора</w:t>
      </w:r>
      <w:r w:rsidR="0066291C">
        <w:rPr>
          <w:iCs/>
          <w:sz w:val="28"/>
          <w:szCs w:val="28"/>
        </w:rPr>
        <w:t xml:space="preserve"> </w:t>
      </w:r>
      <w:r w:rsidR="0066291C" w:rsidRPr="0066291C">
        <w:rPr>
          <w:iCs/>
          <w:sz w:val="28"/>
          <w:szCs w:val="28"/>
        </w:rPr>
        <w:t>Учреждения.</w:t>
      </w:r>
    </w:p>
    <w:p w14:paraId="2270DC36" w14:textId="1B596661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Pr="0066291C">
        <w:rPr>
          <w:iCs/>
          <w:sz w:val="28"/>
          <w:szCs w:val="28"/>
        </w:rPr>
        <w:t>.</w:t>
      </w:r>
      <w:r w:rsidRPr="0066291C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Работник</w:t>
      </w:r>
      <w:r w:rsidRPr="0066291C">
        <w:rPr>
          <w:iCs/>
          <w:sz w:val="28"/>
          <w:szCs w:val="28"/>
        </w:rPr>
        <w:t>, ответств</w:t>
      </w:r>
      <w:r>
        <w:rPr>
          <w:iCs/>
          <w:sz w:val="28"/>
          <w:szCs w:val="28"/>
        </w:rPr>
        <w:t xml:space="preserve">енный за работу по профилактике </w:t>
      </w:r>
      <w:r w:rsidR="00D5028D" w:rsidRPr="0066291C">
        <w:rPr>
          <w:iCs/>
          <w:sz w:val="28"/>
          <w:szCs w:val="28"/>
        </w:rPr>
        <w:t xml:space="preserve">коррупционных </w:t>
      </w:r>
      <w:r w:rsidR="00D5028D">
        <w:rPr>
          <w:iCs/>
          <w:sz w:val="28"/>
          <w:szCs w:val="28"/>
        </w:rPr>
        <w:t>правонарушений</w:t>
      </w:r>
      <w:r w:rsidRPr="0066291C">
        <w:rPr>
          <w:iCs/>
          <w:sz w:val="28"/>
          <w:szCs w:val="28"/>
        </w:rPr>
        <w:t>, на о</w:t>
      </w:r>
      <w:r w:rsidR="00860C32">
        <w:rPr>
          <w:iCs/>
          <w:sz w:val="28"/>
          <w:szCs w:val="28"/>
        </w:rPr>
        <w:t xml:space="preserve">сновании информации указанной в </w:t>
      </w:r>
      <w:r w:rsidRPr="0066291C">
        <w:rPr>
          <w:iCs/>
          <w:sz w:val="28"/>
          <w:szCs w:val="28"/>
        </w:rPr>
        <w:t xml:space="preserve">пункте </w:t>
      </w:r>
      <w:r w:rsidR="00860C32">
        <w:rPr>
          <w:iCs/>
          <w:sz w:val="28"/>
          <w:szCs w:val="28"/>
        </w:rPr>
        <w:t>5</w:t>
      </w:r>
      <w:r w:rsidRPr="0066291C">
        <w:rPr>
          <w:iCs/>
          <w:sz w:val="28"/>
          <w:szCs w:val="28"/>
        </w:rPr>
        <w:t xml:space="preserve"> настоящего Порядка, формирует профили Работников Учреждения, в</w:t>
      </w:r>
      <w:r w:rsidR="00860C32">
        <w:rPr>
          <w:iCs/>
          <w:sz w:val="28"/>
          <w:szCs w:val="28"/>
        </w:rPr>
        <w:t xml:space="preserve"> </w:t>
      </w:r>
      <w:r w:rsidRPr="0066291C">
        <w:rPr>
          <w:iCs/>
          <w:sz w:val="28"/>
          <w:szCs w:val="28"/>
        </w:rPr>
        <w:t>которых включается следующая информация:</w:t>
      </w:r>
    </w:p>
    <w:p w14:paraId="08F6E353" w14:textId="0B1695EB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 информация, содержащаяся в тр</w:t>
      </w:r>
      <w:r w:rsidR="00860C32">
        <w:rPr>
          <w:iCs/>
          <w:sz w:val="28"/>
          <w:szCs w:val="28"/>
        </w:rPr>
        <w:t xml:space="preserve">удовой книжке, анкетных данных, </w:t>
      </w:r>
      <w:r w:rsidRPr="0066291C">
        <w:rPr>
          <w:iCs/>
          <w:sz w:val="28"/>
          <w:szCs w:val="28"/>
        </w:rPr>
        <w:t>предоставленных Работниками учреждения при поступлении на работу;</w:t>
      </w:r>
    </w:p>
    <w:p w14:paraId="5C749250" w14:textId="06D8A67C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информация о родственниках, свойственниках Работника Учрежд</w:t>
      </w:r>
      <w:r w:rsidR="00860C32">
        <w:rPr>
          <w:iCs/>
          <w:sz w:val="28"/>
          <w:szCs w:val="28"/>
        </w:rPr>
        <w:t xml:space="preserve">ения и </w:t>
      </w:r>
      <w:r w:rsidRPr="0066291C">
        <w:rPr>
          <w:iCs/>
          <w:sz w:val="28"/>
          <w:szCs w:val="28"/>
        </w:rPr>
        <w:t>иных аффилированных с ним лиц, представленная Работником Учреждения;</w:t>
      </w:r>
    </w:p>
    <w:p w14:paraId="7F1DE732" w14:textId="77777777" w:rsidR="0066291C" w:rsidRPr="0066291C" w:rsidRDefault="0066291C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сообщения от бывших работодателей (при наличии);</w:t>
      </w:r>
    </w:p>
    <w:p w14:paraId="353AE46F" w14:textId="04D7F120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уведомления о возникновени</w:t>
      </w:r>
      <w:r w:rsidR="00860C32">
        <w:rPr>
          <w:iCs/>
          <w:sz w:val="28"/>
          <w:szCs w:val="28"/>
        </w:rPr>
        <w:t xml:space="preserve">и личной заинтересованности при </w:t>
      </w:r>
      <w:r w:rsidRPr="0066291C">
        <w:rPr>
          <w:iCs/>
          <w:sz w:val="28"/>
          <w:szCs w:val="28"/>
        </w:rPr>
        <w:t>исполнении должностных обязанностей, которая приводит или может привести</w:t>
      </w:r>
    </w:p>
    <w:p w14:paraId="2F5A4573" w14:textId="77777777" w:rsidR="0066291C" w:rsidRPr="0066291C" w:rsidRDefault="0066291C" w:rsidP="00860C32">
      <w:pPr>
        <w:tabs>
          <w:tab w:val="left" w:pos="993"/>
        </w:tabs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к конфликту интересов;</w:t>
      </w:r>
    </w:p>
    <w:p w14:paraId="38ED597C" w14:textId="7036DDA2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информация, поступившая посредств</w:t>
      </w:r>
      <w:r w:rsidR="00860C32">
        <w:rPr>
          <w:iCs/>
          <w:sz w:val="28"/>
          <w:szCs w:val="28"/>
        </w:rPr>
        <w:t xml:space="preserve">ом телефона доверия по вопросам </w:t>
      </w:r>
      <w:r w:rsidRPr="0066291C">
        <w:rPr>
          <w:iCs/>
          <w:sz w:val="28"/>
          <w:szCs w:val="28"/>
        </w:rPr>
        <w:t>противодействия коррупции Учреждения;</w:t>
      </w:r>
    </w:p>
    <w:p w14:paraId="75B85938" w14:textId="019D815B" w:rsidR="0066291C" w:rsidRPr="0066291C" w:rsidRDefault="0066291C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общедоступная информация в и</w:t>
      </w:r>
      <w:r w:rsidR="00860C32">
        <w:rPr>
          <w:iCs/>
          <w:sz w:val="28"/>
          <w:szCs w:val="28"/>
        </w:rPr>
        <w:t xml:space="preserve">нформационно – коммуникационной </w:t>
      </w:r>
      <w:r w:rsidRPr="0066291C">
        <w:rPr>
          <w:iCs/>
          <w:sz w:val="28"/>
          <w:szCs w:val="28"/>
        </w:rPr>
        <w:t>сети Интернет;</w:t>
      </w:r>
    </w:p>
    <w:p w14:paraId="3C43A444" w14:textId="77777777" w:rsidR="0066291C" w:rsidRPr="0066291C" w:rsidRDefault="0066291C" w:rsidP="0066291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66291C">
        <w:rPr>
          <w:iCs/>
          <w:sz w:val="28"/>
          <w:szCs w:val="28"/>
        </w:rPr>
        <w:t>-</w:t>
      </w:r>
      <w:r w:rsidRPr="0066291C">
        <w:rPr>
          <w:iCs/>
          <w:sz w:val="28"/>
          <w:szCs w:val="28"/>
        </w:rPr>
        <w:tab/>
        <w:t>иная информация.</w:t>
      </w:r>
    </w:p>
    <w:p w14:paraId="6A40B0D3" w14:textId="3F7634C0" w:rsidR="0066291C" w:rsidRPr="0066291C" w:rsidRDefault="00860C32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7</w:t>
      </w:r>
      <w:r w:rsidR="0066291C" w:rsidRPr="0066291C">
        <w:rPr>
          <w:iCs/>
          <w:sz w:val="28"/>
          <w:szCs w:val="28"/>
        </w:rPr>
        <w:t>.</w:t>
      </w:r>
      <w:r w:rsidR="0066291C" w:rsidRPr="0066291C">
        <w:rPr>
          <w:iCs/>
          <w:sz w:val="28"/>
          <w:szCs w:val="28"/>
        </w:rPr>
        <w:tab/>
        <w:t>Работники Учреждения осущес</w:t>
      </w:r>
      <w:r>
        <w:rPr>
          <w:iCs/>
          <w:sz w:val="28"/>
          <w:szCs w:val="28"/>
        </w:rPr>
        <w:t xml:space="preserve">твляющие мероприятия по закупке </w:t>
      </w:r>
      <w:r w:rsidR="0066291C" w:rsidRPr="0066291C">
        <w:rPr>
          <w:iCs/>
          <w:sz w:val="28"/>
          <w:szCs w:val="28"/>
        </w:rPr>
        <w:t xml:space="preserve">товаров для Учреждения предоставляют информацию </w:t>
      </w:r>
      <w:r w:rsidR="0066291C">
        <w:rPr>
          <w:iCs/>
          <w:sz w:val="28"/>
          <w:szCs w:val="28"/>
        </w:rPr>
        <w:t>Работник</w:t>
      </w:r>
      <w:r>
        <w:rPr>
          <w:iCs/>
          <w:sz w:val="28"/>
          <w:szCs w:val="28"/>
        </w:rPr>
        <w:t xml:space="preserve">у, </w:t>
      </w:r>
      <w:r w:rsidR="0066291C" w:rsidRPr="0066291C">
        <w:rPr>
          <w:iCs/>
          <w:sz w:val="28"/>
          <w:szCs w:val="28"/>
        </w:rPr>
        <w:t>ответственному за работу по профилактике коррупционных</w:t>
      </w:r>
      <w:r w:rsidR="00F77848">
        <w:rPr>
          <w:iCs/>
          <w:sz w:val="28"/>
          <w:szCs w:val="28"/>
        </w:rPr>
        <w:t xml:space="preserve"> и иных</w:t>
      </w:r>
      <w:r w:rsidR="0066291C" w:rsidRPr="0066291C">
        <w:rPr>
          <w:iCs/>
          <w:sz w:val="28"/>
          <w:szCs w:val="28"/>
        </w:rPr>
        <w:t xml:space="preserve"> правонарушений,</w:t>
      </w:r>
      <w:r>
        <w:rPr>
          <w:iCs/>
          <w:sz w:val="28"/>
          <w:szCs w:val="28"/>
        </w:rPr>
        <w:t xml:space="preserve"> </w:t>
      </w:r>
      <w:r w:rsidR="0066291C" w:rsidRPr="0066291C">
        <w:rPr>
          <w:iCs/>
          <w:sz w:val="28"/>
          <w:szCs w:val="28"/>
        </w:rPr>
        <w:t>об участниках закупки, о поставщиках (подрядчиках, исполнителя</w:t>
      </w:r>
      <w:r>
        <w:rPr>
          <w:iCs/>
          <w:sz w:val="28"/>
          <w:szCs w:val="28"/>
        </w:rPr>
        <w:t xml:space="preserve">х), </w:t>
      </w:r>
      <w:r w:rsidR="0066291C" w:rsidRPr="0066291C">
        <w:rPr>
          <w:iCs/>
          <w:sz w:val="28"/>
          <w:szCs w:val="28"/>
        </w:rPr>
        <w:t>определенных по результатам закупок, проводимых конкурентным способом, а</w:t>
      </w:r>
      <w:r>
        <w:rPr>
          <w:iCs/>
          <w:sz w:val="28"/>
          <w:szCs w:val="28"/>
        </w:rPr>
        <w:t xml:space="preserve"> </w:t>
      </w:r>
      <w:r w:rsidR="0066291C" w:rsidRPr="0066291C">
        <w:rPr>
          <w:iCs/>
          <w:sz w:val="28"/>
          <w:szCs w:val="28"/>
        </w:rPr>
        <w:t>также субподрядчиках, соисполнител</w:t>
      </w:r>
      <w:r>
        <w:rPr>
          <w:iCs/>
          <w:sz w:val="28"/>
          <w:szCs w:val="28"/>
        </w:rPr>
        <w:t xml:space="preserve">ях, о поставщиках (подрядчиках, </w:t>
      </w:r>
      <w:r w:rsidR="0066291C" w:rsidRPr="0066291C">
        <w:rPr>
          <w:iCs/>
          <w:sz w:val="28"/>
          <w:szCs w:val="28"/>
        </w:rPr>
        <w:t>исполнителях), с которыми заключены государственные контракты по пункту 4</w:t>
      </w:r>
      <w:r>
        <w:rPr>
          <w:iCs/>
          <w:sz w:val="28"/>
          <w:szCs w:val="28"/>
        </w:rPr>
        <w:t xml:space="preserve"> </w:t>
      </w:r>
      <w:r w:rsidR="0066291C" w:rsidRPr="0066291C">
        <w:rPr>
          <w:iCs/>
          <w:sz w:val="28"/>
          <w:szCs w:val="28"/>
        </w:rPr>
        <w:t>части 1 статьи 93 Федерального закона о</w:t>
      </w:r>
      <w:r>
        <w:rPr>
          <w:iCs/>
          <w:sz w:val="28"/>
          <w:szCs w:val="28"/>
        </w:rPr>
        <w:t xml:space="preserve">т 5 апреля 2013 года № 44-ФЗ «О </w:t>
      </w:r>
      <w:r w:rsidR="0066291C" w:rsidRPr="0066291C">
        <w:rPr>
          <w:iCs/>
          <w:sz w:val="28"/>
          <w:szCs w:val="28"/>
        </w:rPr>
        <w:t>контрактной системе в сфере закупок товаров, работ, услуг для обеспечения</w:t>
      </w:r>
      <w:r>
        <w:rPr>
          <w:iCs/>
          <w:sz w:val="28"/>
          <w:szCs w:val="28"/>
        </w:rPr>
        <w:t xml:space="preserve"> </w:t>
      </w:r>
      <w:r w:rsidR="0066291C" w:rsidRPr="0066291C">
        <w:rPr>
          <w:iCs/>
          <w:sz w:val="28"/>
          <w:szCs w:val="28"/>
        </w:rPr>
        <w:t>государственных и муниципальных нуж</w:t>
      </w:r>
      <w:r>
        <w:rPr>
          <w:iCs/>
          <w:sz w:val="28"/>
          <w:szCs w:val="28"/>
        </w:rPr>
        <w:t xml:space="preserve">д» (далее - Закон о контрактной </w:t>
      </w:r>
      <w:r w:rsidR="0066291C" w:rsidRPr="0066291C">
        <w:rPr>
          <w:iCs/>
          <w:sz w:val="28"/>
          <w:szCs w:val="28"/>
        </w:rPr>
        <w:t>системе) (далее - профили участников</w:t>
      </w:r>
      <w:r>
        <w:rPr>
          <w:iCs/>
          <w:sz w:val="28"/>
          <w:szCs w:val="28"/>
        </w:rPr>
        <w:t xml:space="preserve"> закупок) по закупкам, согласно </w:t>
      </w:r>
      <w:r w:rsidR="0066291C" w:rsidRPr="0066291C">
        <w:rPr>
          <w:iCs/>
          <w:sz w:val="28"/>
          <w:szCs w:val="28"/>
        </w:rPr>
        <w:t>Критериям выбора закупок това</w:t>
      </w:r>
      <w:r>
        <w:rPr>
          <w:iCs/>
          <w:sz w:val="28"/>
          <w:szCs w:val="28"/>
        </w:rPr>
        <w:t xml:space="preserve">ров, работ, услуг с повышенными </w:t>
      </w:r>
      <w:r w:rsidR="0066291C" w:rsidRPr="0066291C">
        <w:rPr>
          <w:iCs/>
          <w:sz w:val="28"/>
          <w:szCs w:val="28"/>
        </w:rPr>
        <w:t>коррупционными рисками, утве</w:t>
      </w:r>
      <w:r>
        <w:rPr>
          <w:iCs/>
          <w:sz w:val="28"/>
          <w:szCs w:val="28"/>
        </w:rPr>
        <w:t>ржденными приказом руководителя У</w:t>
      </w:r>
      <w:r w:rsidR="0066291C" w:rsidRPr="0066291C">
        <w:rPr>
          <w:iCs/>
          <w:sz w:val="28"/>
          <w:szCs w:val="28"/>
        </w:rPr>
        <w:t>чреждения.</w:t>
      </w:r>
    </w:p>
    <w:p w14:paraId="0D164013" w14:textId="7F503A73" w:rsidR="005D7B6F" w:rsidRDefault="00860C32" w:rsidP="00860C32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66291C" w:rsidRPr="0066291C">
        <w:rPr>
          <w:iCs/>
          <w:sz w:val="28"/>
          <w:szCs w:val="28"/>
        </w:rPr>
        <w:t>.</w:t>
      </w:r>
      <w:r w:rsidR="0066291C" w:rsidRPr="0066291C">
        <w:rPr>
          <w:iCs/>
          <w:sz w:val="28"/>
          <w:szCs w:val="28"/>
        </w:rPr>
        <w:tab/>
      </w:r>
      <w:proofErr w:type="gramStart"/>
      <w:r w:rsidR="0066291C" w:rsidRPr="0066291C">
        <w:rPr>
          <w:iCs/>
          <w:sz w:val="28"/>
          <w:szCs w:val="28"/>
        </w:rPr>
        <w:t>В</w:t>
      </w:r>
      <w:proofErr w:type="gramEnd"/>
      <w:r w:rsidR="0066291C" w:rsidRPr="0066291C">
        <w:rPr>
          <w:iCs/>
          <w:sz w:val="28"/>
          <w:szCs w:val="28"/>
        </w:rPr>
        <w:t xml:space="preserve"> профили участников зак</w:t>
      </w:r>
      <w:r>
        <w:rPr>
          <w:iCs/>
          <w:sz w:val="28"/>
          <w:szCs w:val="28"/>
        </w:rPr>
        <w:t xml:space="preserve">упок и (или) определенных по их </w:t>
      </w:r>
      <w:r w:rsidR="0066291C" w:rsidRPr="0066291C">
        <w:rPr>
          <w:iCs/>
          <w:sz w:val="28"/>
          <w:szCs w:val="28"/>
        </w:rPr>
        <w:t>результатам поставщиков (подрядчи</w:t>
      </w:r>
      <w:r>
        <w:rPr>
          <w:iCs/>
          <w:sz w:val="28"/>
          <w:szCs w:val="28"/>
        </w:rPr>
        <w:t xml:space="preserve">ков, исполнителей), в том числе </w:t>
      </w:r>
      <w:r w:rsidR="0066291C" w:rsidRPr="0066291C">
        <w:rPr>
          <w:iCs/>
          <w:sz w:val="28"/>
          <w:szCs w:val="28"/>
        </w:rPr>
        <w:t>субподрядчиков, соисполнителей, включается следующая информация:</w:t>
      </w:r>
    </w:p>
    <w:p w14:paraId="79104291" w14:textId="4A5A9414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1)</w:t>
      </w:r>
      <w:r w:rsidRPr="00F77848">
        <w:rPr>
          <w:iCs/>
          <w:sz w:val="28"/>
          <w:szCs w:val="28"/>
        </w:rPr>
        <w:tab/>
        <w:t>сведения о юридическо</w:t>
      </w:r>
      <w:r>
        <w:rPr>
          <w:iCs/>
          <w:sz w:val="28"/>
          <w:szCs w:val="28"/>
        </w:rPr>
        <w:t xml:space="preserve">м лице (наименование, фирменное </w:t>
      </w:r>
      <w:r w:rsidRPr="00F77848">
        <w:rPr>
          <w:iCs/>
          <w:sz w:val="28"/>
          <w:szCs w:val="28"/>
        </w:rPr>
        <w:t>наименование (при наличии), место нах</w:t>
      </w:r>
      <w:r>
        <w:rPr>
          <w:iCs/>
          <w:sz w:val="28"/>
          <w:szCs w:val="28"/>
        </w:rPr>
        <w:t xml:space="preserve">ождения, юридический и почтовый </w:t>
      </w:r>
      <w:r w:rsidRPr="00F77848">
        <w:rPr>
          <w:iCs/>
          <w:sz w:val="28"/>
          <w:szCs w:val="28"/>
        </w:rPr>
        <w:t>адреса, идентификационный номер налог</w:t>
      </w:r>
      <w:r>
        <w:rPr>
          <w:iCs/>
          <w:sz w:val="28"/>
          <w:szCs w:val="28"/>
        </w:rPr>
        <w:t xml:space="preserve">оплательщика (при наличии), его </w:t>
      </w:r>
      <w:r w:rsidRPr="00F77848">
        <w:rPr>
          <w:iCs/>
          <w:sz w:val="28"/>
          <w:szCs w:val="28"/>
        </w:rPr>
        <w:t>учредителях, членах коллегиальног</w:t>
      </w:r>
      <w:r>
        <w:rPr>
          <w:iCs/>
          <w:sz w:val="28"/>
          <w:szCs w:val="28"/>
        </w:rPr>
        <w:t xml:space="preserve">о исполнительного органа, лице, </w:t>
      </w:r>
      <w:r w:rsidRPr="00F77848">
        <w:rPr>
          <w:iCs/>
          <w:sz w:val="28"/>
          <w:szCs w:val="28"/>
        </w:rPr>
        <w:t>исполняющем функции единоличного исполнительного органа юридического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лица;</w:t>
      </w:r>
    </w:p>
    <w:p w14:paraId="76D99E22" w14:textId="00AE0FE2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2)</w:t>
      </w:r>
      <w:r w:rsidRPr="00F77848">
        <w:rPr>
          <w:iCs/>
          <w:sz w:val="28"/>
          <w:szCs w:val="28"/>
        </w:rPr>
        <w:tab/>
        <w:t>сведения об индивидуальном</w:t>
      </w:r>
      <w:r>
        <w:rPr>
          <w:iCs/>
          <w:sz w:val="28"/>
          <w:szCs w:val="28"/>
        </w:rPr>
        <w:t xml:space="preserve"> предпринимателе (фамилия, имя, </w:t>
      </w:r>
      <w:r w:rsidRPr="00F77848">
        <w:rPr>
          <w:iCs/>
          <w:sz w:val="28"/>
          <w:szCs w:val="28"/>
        </w:rPr>
        <w:t>отчество (при наличии), паспо</w:t>
      </w:r>
      <w:r>
        <w:rPr>
          <w:iCs/>
          <w:sz w:val="28"/>
          <w:szCs w:val="28"/>
        </w:rPr>
        <w:t xml:space="preserve">ртные данные, место жительства) </w:t>
      </w:r>
      <w:r w:rsidRPr="00F77848">
        <w:rPr>
          <w:iCs/>
          <w:sz w:val="28"/>
          <w:szCs w:val="28"/>
        </w:rPr>
        <w:t>идентификационный номер налогоплательщика;</w:t>
      </w:r>
    </w:p>
    <w:p w14:paraId="3D20DCFD" w14:textId="4CF71F0D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3)</w:t>
      </w:r>
      <w:r w:rsidRPr="00F77848">
        <w:rPr>
          <w:iCs/>
          <w:sz w:val="28"/>
          <w:szCs w:val="28"/>
        </w:rPr>
        <w:tab/>
        <w:t>сведения о представителях уч</w:t>
      </w:r>
      <w:r>
        <w:rPr>
          <w:iCs/>
          <w:sz w:val="28"/>
          <w:szCs w:val="28"/>
        </w:rPr>
        <w:t xml:space="preserve">астников закупок (фамилия, имя, </w:t>
      </w:r>
      <w:r w:rsidRPr="00F77848">
        <w:rPr>
          <w:iCs/>
          <w:sz w:val="28"/>
          <w:szCs w:val="28"/>
        </w:rPr>
        <w:t>отчество (при наличии), паспо</w:t>
      </w:r>
      <w:r>
        <w:rPr>
          <w:iCs/>
          <w:sz w:val="28"/>
          <w:szCs w:val="28"/>
        </w:rPr>
        <w:t xml:space="preserve">ртные данные, место жительства, </w:t>
      </w:r>
      <w:r w:rsidRPr="00F77848">
        <w:rPr>
          <w:iCs/>
          <w:sz w:val="28"/>
          <w:szCs w:val="28"/>
        </w:rPr>
        <w:t>идентификационный номер налогоплательщика (при наличии), фамилия, имя,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отчество (при наличии), должность лица, подписавшего доверенн</w:t>
      </w:r>
      <w:r>
        <w:rPr>
          <w:iCs/>
          <w:sz w:val="28"/>
          <w:szCs w:val="28"/>
        </w:rPr>
        <w:t xml:space="preserve">ость на </w:t>
      </w:r>
      <w:r w:rsidRPr="00F77848">
        <w:rPr>
          <w:iCs/>
          <w:sz w:val="28"/>
          <w:szCs w:val="28"/>
        </w:rPr>
        <w:t>предоставление интересов от имени участника закупок);</w:t>
      </w:r>
    </w:p>
    <w:p w14:paraId="27DA29DE" w14:textId="60D7057C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4)</w:t>
      </w:r>
      <w:r w:rsidRPr="00F77848">
        <w:rPr>
          <w:iCs/>
          <w:sz w:val="28"/>
          <w:szCs w:val="28"/>
        </w:rPr>
        <w:tab/>
        <w:t>иные сведения, содержащи</w:t>
      </w:r>
      <w:r>
        <w:rPr>
          <w:iCs/>
          <w:sz w:val="28"/>
          <w:szCs w:val="28"/>
        </w:rPr>
        <w:t xml:space="preserve">еся в представленных участником </w:t>
      </w:r>
      <w:r w:rsidRPr="00F77848">
        <w:rPr>
          <w:iCs/>
          <w:sz w:val="28"/>
          <w:szCs w:val="28"/>
        </w:rPr>
        <w:t>закупок или имеющиеся в расп</w:t>
      </w:r>
      <w:r>
        <w:rPr>
          <w:iCs/>
          <w:sz w:val="28"/>
          <w:szCs w:val="28"/>
        </w:rPr>
        <w:t xml:space="preserve">оряжении Учреждения документах, </w:t>
      </w:r>
      <w:r w:rsidRPr="00F77848">
        <w:rPr>
          <w:iCs/>
          <w:sz w:val="28"/>
          <w:szCs w:val="28"/>
        </w:rPr>
        <w:t>позволяющие выявить возможные связи</w:t>
      </w:r>
      <w:r>
        <w:rPr>
          <w:iCs/>
          <w:sz w:val="28"/>
          <w:szCs w:val="28"/>
        </w:rPr>
        <w:t xml:space="preserve">, свидетельствующие о наличии у </w:t>
      </w:r>
      <w:r w:rsidRPr="00F77848">
        <w:rPr>
          <w:iCs/>
          <w:sz w:val="28"/>
          <w:szCs w:val="28"/>
        </w:rPr>
        <w:t>работников Учреждения личной заинтересованности, которая приводит или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может привести к конфликту интересов при осуществлении закупок.</w:t>
      </w:r>
    </w:p>
    <w:p w14:paraId="4E5A8345" w14:textId="7F2B372C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Для заполнения профилей участников з</w:t>
      </w:r>
      <w:r>
        <w:rPr>
          <w:iCs/>
          <w:sz w:val="28"/>
          <w:szCs w:val="28"/>
        </w:rPr>
        <w:t xml:space="preserve">акупок используется информация, </w:t>
      </w:r>
      <w:r w:rsidRPr="00F77848">
        <w:rPr>
          <w:iCs/>
          <w:sz w:val="28"/>
          <w:szCs w:val="28"/>
        </w:rPr>
        <w:t xml:space="preserve">указанная в заявках на участие в закупках, а также в реестрах </w:t>
      </w:r>
      <w:r>
        <w:rPr>
          <w:iCs/>
          <w:sz w:val="28"/>
          <w:szCs w:val="28"/>
        </w:rPr>
        <w:t xml:space="preserve">ранее </w:t>
      </w:r>
      <w:r w:rsidRPr="00F77848">
        <w:rPr>
          <w:iCs/>
          <w:sz w:val="28"/>
          <w:szCs w:val="28"/>
        </w:rPr>
        <w:t>заключенных контрактов, данных, размещенных в Единой информационный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системе в сфере закупок, иная инфор</w:t>
      </w:r>
      <w:r>
        <w:rPr>
          <w:iCs/>
          <w:sz w:val="28"/>
          <w:szCs w:val="28"/>
        </w:rPr>
        <w:t xml:space="preserve">мация, имеющаяся в распоряжении </w:t>
      </w:r>
      <w:r w:rsidRPr="00F77848">
        <w:rPr>
          <w:iCs/>
          <w:sz w:val="28"/>
          <w:szCs w:val="28"/>
        </w:rPr>
        <w:t>Учреждения, общедосту</w:t>
      </w:r>
      <w:r>
        <w:rPr>
          <w:iCs/>
          <w:sz w:val="28"/>
          <w:szCs w:val="28"/>
        </w:rPr>
        <w:t xml:space="preserve">пная информация в информационно </w:t>
      </w:r>
      <w:r w:rsidRPr="00F77848">
        <w:rPr>
          <w:iCs/>
          <w:sz w:val="28"/>
          <w:szCs w:val="28"/>
        </w:rPr>
        <w:t>коммуникационной сети Интернет, в том числе посредством использования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различных агрегатов информации.</w:t>
      </w:r>
    </w:p>
    <w:p w14:paraId="77D488D7" w14:textId="3FD31C32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Pr="00F77848">
        <w:rPr>
          <w:iCs/>
          <w:sz w:val="28"/>
          <w:szCs w:val="28"/>
        </w:rPr>
        <w:t>.</w:t>
      </w:r>
      <w:r w:rsidRPr="00F77848">
        <w:rPr>
          <w:iCs/>
          <w:sz w:val="28"/>
          <w:szCs w:val="28"/>
        </w:rPr>
        <w:tab/>
        <w:t>Специалист, ответственный за работу по профилактике</w:t>
      </w:r>
      <w:r>
        <w:rPr>
          <w:iCs/>
          <w:sz w:val="28"/>
          <w:szCs w:val="28"/>
        </w:rPr>
        <w:t xml:space="preserve"> </w:t>
      </w:r>
      <w:proofErr w:type="gramStart"/>
      <w:r w:rsidRPr="00F77848">
        <w:rPr>
          <w:iCs/>
          <w:sz w:val="28"/>
          <w:szCs w:val="28"/>
        </w:rPr>
        <w:t xml:space="preserve">коррупционных 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правонарушений</w:t>
      </w:r>
      <w:proofErr w:type="gramEnd"/>
      <w:r w:rsidRPr="00F77848">
        <w:rPr>
          <w:iCs/>
          <w:sz w:val="28"/>
          <w:szCs w:val="28"/>
        </w:rPr>
        <w:t>:</w:t>
      </w:r>
    </w:p>
    <w:p w14:paraId="752B83B4" w14:textId="3489A7C6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lastRenderedPageBreak/>
        <w:t>-</w:t>
      </w:r>
      <w:r w:rsidRPr="00F77848">
        <w:rPr>
          <w:iCs/>
          <w:sz w:val="28"/>
          <w:szCs w:val="28"/>
        </w:rPr>
        <w:tab/>
        <w:t>на основании сведений, сод</w:t>
      </w:r>
      <w:r>
        <w:rPr>
          <w:iCs/>
          <w:sz w:val="28"/>
          <w:szCs w:val="28"/>
        </w:rPr>
        <w:t xml:space="preserve">ержащихся в профилях работников </w:t>
      </w:r>
      <w:r w:rsidRPr="00F77848">
        <w:rPr>
          <w:iCs/>
          <w:sz w:val="28"/>
          <w:szCs w:val="28"/>
        </w:rPr>
        <w:t>Учреждения и профилях участника закупки, проводит перекрестную проверку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на наличие возможных связей, свидетельствующих о наличии у работников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Учреждения личной заинтересованно</w:t>
      </w:r>
      <w:r>
        <w:rPr>
          <w:iCs/>
          <w:sz w:val="28"/>
          <w:szCs w:val="28"/>
        </w:rPr>
        <w:t xml:space="preserve">сти, которая приводит или может </w:t>
      </w:r>
      <w:r w:rsidRPr="00F77848">
        <w:rPr>
          <w:iCs/>
          <w:sz w:val="28"/>
          <w:szCs w:val="28"/>
        </w:rPr>
        <w:t>привести к конфликту интересов при осуществлении закупок;</w:t>
      </w:r>
    </w:p>
    <w:p w14:paraId="41ED7B12" w14:textId="4C5ACED7" w:rsidR="00F77848" w:rsidRPr="00F77848" w:rsidRDefault="00F77848" w:rsidP="00F77848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-</w:t>
      </w:r>
      <w:r w:rsidRPr="00F77848">
        <w:rPr>
          <w:iCs/>
          <w:sz w:val="28"/>
          <w:szCs w:val="28"/>
        </w:rPr>
        <w:tab/>
        <w:t>сообщает руководителю о с</w:t>
      </w:r>
      <w:r>
        <w:rPr>
          <w:iCs/>
          <w:sz w:val="28"/>
          <w:szCs w:val="28"/>
        </w:rPr>
        <w:t xml:space="preserve">лучаях выявления наличия личной </w:t>
      </w:r>
      <w:r w:rsidRPr="00F77848">
        <w:rPr>
          <w:iCs/>
          <w:sz w:val="28"/>
          <w:szCs w:val="28"/>
        </w:rPr>
        <w:t>заинтересованности между участником закупок и работниками Учреждения.</w:t>
      </w:r>
    </w:p>
    <w:p w14:paraId="635DB230" w14:textId="3C2BD1CB" w:rsidR="00F77848" w:rsidRP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Pr="00F77848">
        <w:rPr>
          <w:iCs/>
          <w:sz w:val="28"/>
          <w:szCs w:val="28"/>
        </w:rPr>
        <w:t>.</w:t>
      </w:r>
      <w:r w:rsidRPr="00F77848">
        <w:rPr>
          <w:iCs/>
          <w:sz w:val="28"/>
          <w:szCs w:val="28"/>
        </w:rPr>
        <w:tab/>
        <w:t>Руководи</w:t>
      </w:r>
      <w:r w:rsidR="00BF3F83">
        <w:rPr>
          <w:iCs/>
          <w:sz w:val="28"/>
          <w:szCs w:val="28"/>
        </w:rPr>
        <w:t>тель Учреждения, специалист по кадрам</w:t>
      </w:r>
      <w:r w:rsidRPr="00F77848">
        <w:rPr>
          <w:iCs/>
          <w:sz w:val="28"/>
          <w:szCs w:val="28"/>
        </w:rPr>
        <w:t xml:space="preserve"> при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 xml:space="preserve">получении информации, указанной в пункте </w:t>
      </w:r>
      <w:r w:rsidR="00BF3F83">
        <w:rPr>
          <w:iCs/>
          <w:sz w:val="28"/>
          <w:szCs w:val="28"/>
        </w:rPr>
        <w:t>9</w:t>
      </w:r>
      <w:r w:rsidRPr="00F77848">
        <w:rPr>
          <w:iCs/>
          <w:sz w:val="28"/>
          <w:szCs w:val="28"/>
        </w:rPr>
        <w:t xml:space="preserve"> настоящего </w:t>
      </w:r>
      <w:r w:rsidR="00BF3F83">
        <w:rPr>
          <w:iCs/>
          <w:sz w:val="28"/>
          <w:szCs w:val="28"/>
        </w:rPr>
        <w:t>П</w:t>
      </w:r>
      <w:r w:rsidRPr="00F77848">
        <w:rPr>
          <w:iCs/>
          <w:sz w:val="28"/>
          <w:szCs w:val="28"/>
        </w:rPr>
        <w:t>орядка, проводят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мероприятия по предупреждению и урегулированию возможного конфликта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интересов.</w:t>
      </w:r>
    </w:p>
    <w:p w14:paraId="1404926A" w14:textId="5DC19B53" w:rsidR="00F77848" w:rsidRP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 w:rsidRPr="00F77848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1</w:t>
      </w:r>
      <w:r w:rsidRPr="00F77848">
        <w:rPr>
          <w:iCs/>
          <w:sz w:val="28"/>
          <w:szCs w:val="28"/>
        </w:rPr>
        <w:t>.</w:t>
      </w:r>
      <w:r w:rsidRPr="00F77848">
        <w:rPr>
          <w:iCs/>
          <w:sz w:val="28"/>
          <w:szCs w:val="28"/>
        </w:rPr>
        <w:tab/>
      </w:r>
      <w:proofErr w:type="gramStart"/>
      <w:r w:rsidRPr="00F77848">
        <w:rPr>
          <w:iCs/>
          <w:sz w:val="28"/>
          <w:szCs w:val="28"/>
        </w:rPr>
        <w:t>В</w:t>
      </w:r>
      <w:proofErr w:type="gramEnd"/>
      <w:r w:rsidRPr="00F77848">
        <w:rPr>
          <w:iCs/>
          <w:sz w:val="28"/>
          <w:szCs w:val="28"/>
        </w:rPr>
        <w:t xml:space="preserve"> случае выявления наличия конфликта интересов между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участниками закупки и работником Учреждения, руководитель учреждения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принимает решение об отказе в зак</w:t>
      </w:r>
      <w:r>
        <w:rPr>
          <w:iCs/>
          <w:sz w:val="28"/>
          <w:szCs w:val="28"/>
        </w:rPr>
        <w:t xml:space="preserve">лючение контракта с поставщиком </w:t>
      </w:r>
      <w:r w:rsidRPr="00F77848">
        <w:rPr>
          <w:iCs/>
          <w:sz w:val="28"/>
          <w:szCs w:val="28"/>
        </w:rPr>
        <w:t>(подрядчиком, исполнителем), с которым выявлен конфликт интересов.</w:t>
      </w:r>
    </w:p>
    <w:p w14:paraId="624EC3A8" w14:textId="1C7429BD" w:rsidR="00F77848" w:rsidRP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  <w:lang w:bidi="ru-RU"/>
        </w:rPr>
      </w:pPr>
      <w:r w:rsidRPr="00F77848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2</w:t>
      </w:r>
      <w:r w:rsidRPr="00F77848">
        <w:rPr>
          <w:iCs/>
          <w:sz w:val="28"/>
          <w:szCs w:val="28"/>
        </w:rPr>
        <w:t>.</w:t>
      </w:r>
      <w:r w:rsidRPr="00F77848">
        <w:rPr>
          <w:iCs/>
          <w:sz w:val="28"/>
          <w:szCs w:val="28"/>
        </w:rPr>
        <w:tab/>
        <w:t>Работники Учреждения, в случаях осуществления закупок, не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попадающих под Критерии выбора закупок с повышенными коррупционными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рисками</w:t>
      </w:r>
      <w:r w:rsidR="0011197C">
        <w:rPr>
          <w:iCs/>
          <w:sz w:val="28"/>
          <w:szCs w:val="28"/>
        </w:rPr>
        <w:t xml:space="preserve"> (Приложение)</w:t>
      </w:r>
      <w:r w:rsidRPr="00F77848">
        <w:rPr>
          <w:iCs/>
          <w:sz w:val="28"/>
          <w:szCs w:val="28"/>
        </w:rPr>
        <w:t>, при наличии личной заинтересованности направляют уведомление о</w:t>
      </w:r>
      <w:r>
        <w:rPr>
          <w:iCs/>
          <w:sz w:val="28"/>
          <w:szCs w:val="28"/>
        </w:rPr>
        <w:t xml:space="preserve"> </w:t>
      </w:r>
      <w:r w:rsidRPr="00F77848">
        <w:rPr>
          <w:iCs/>
          <w:sz w:val="28"/>
          <w:szCs w:val="28"/>
        </w:rPr>
        <w:t>возникновении личной заинтересованности при исполнении должностных</w:t>
      </w:r>
      <w:r w:rsidRPr="00F77848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F77848">
        <w:rPr>
          <w:iCs/>
          <w:sz w:val="28"/>
          <w:szCs w:val="28"/>
          <w:lang w:bidi="ru-RU"/>
        </w:rPr>
        <w:t>обязанностей, которая приводит или может привести к конфликту (возможному</w:t>
      </w:r>
      <w:r w:rsidRPr="00F77848">
        <w:rPr>
          <w:iCs/>
          <w:sz w:val="28"/>
          <w:szCs w:val="28"/>
          <w:lang w:bidi="ru-RU"/>
        </w:rPr>
        <w:br/>
        <w:t>конфликту) интересов, ответственному за работу по профилактике</w:t>
      </w:r>
      <w:r w:rsidRPr="00F77848">
        <w:rPr>
          <w:iCs/>
          <w:sz w:val="28"/>
          <w:szCs w:val="28"/>
          <w:lang w:bidi="ru-RU"/>
        </w:rPr>
        <w:br/>
        <w:t>коррупционных правонарушений, на регистрацию для дальнейшего</w:t>
      </w:r>
      <w:r w:rsidRPr="00F77848">
        <w:rPr>
          <w:iCs/>
          <w:sz w:val="28"/>
          <w:szCs w:val="28"/>
          <w:lang w:bidi="ru-RU"/>
        </w:rPr>
        <w:br/>
        <w:t>рассмотрения ситуации возможного конфликта интересов на комиссии</w:t>
      </w:r>
      <w:r w:rsidRPr="00F77848">
        <w:rPr>
          <w:iCs/>
          <w:sz w:val="28"/>
          <w:szCs w:val="28"/>
          <w:lang w:bidi="ru-RU"/>
        </w:rPr>
        <w:br/>
        <w:t>Учреждения по противодействию коррупции.</w:t>
      </w:r>
    </w:p>
    <w:p w14:paraId="02B501C4" w14:textId="77777777" w:rsidR="00F77848" w:rsidRP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  <w:lang w:bidi="ru-RU"/>
        </w:rPr>
      </w:pPr>
      <w:r w:rsidRPr="00F77848">
        <w:rPr>
          <w:iCs/>
          <w:sz w:val="28"/>
          <w:szCs w:val="28"/>
          <w:lang w:bidi="ru-RU"/>
        </w:rPr>
        <w:t>Руководитель Учреждения с учетом рекомендаций комиссии Учреждения</w:t>
      </w:r>
      <w:r w:rsidRPr="00F77848">
        <w:rPr>
          <w:iCs/>
          <w:sz w:val="28"/>
          <w:szCs w:val="28"/>
          <w:lang w:bidi="ru-RU"/>
        </w:rPr>
        <w:br/>
        <w:t>по противодействию коррупции принимает решение о способе урегулирования</w:t>
      </w:r>
      <w:r w:rsidRPr="00F77848">
        <w:rPr>
          <w:iCs/>
          <w:sz w:val="28"/>
          <w:szCs w:val="28"/>
          <w:lang w:bidi="ru-RU"/>
        </w:rPr>
        <w:br/>
        <w:t>конфликта (возможного конфликта) интересов.</w:t>
      </w:r>
    </w:p>
    <w:p w14:paraId="751167BC" w14:textId="66E090E6" w:rsidR="00F77848" w:rsidRPr="00F77848" w:rsidRDefault="00F77848" w:rsidP="00F77848">
      <w:pPr>
        <w:tabs>
          <w:tab w:val="left" w:pos="851"/>
        </w:tabs>
        <w:ind w:firstLine="709"/>
        <w:jc w:val="both"/>
        <w:rPr>
          <w:iCs/>
          <w:sz w:val="28"/>
          <w:szCs w:val="28"/>
          <w:lang w:bidi="ru-RU"/>
        </w:rPr>
      </w:pPr>
      <w:r>
        <w:rPr>
          <w:iCs/>
          <w:sz w:val="28"/>
          <w:szCs w:val="28"/>
          <w:lang w:bidi="ru-RU"/>
        </w:rPr>
        <w:tab/>
        <w:t xml:space="preserve">13. </w:t>
      </w:r>
      <w:r w:rsidRPr="00F77848">
        <w:rPr>
          <w:iCs/>
          <w:sz w:val="28"/>
          <w:szCs w:val="28"/>
          <w:lang w:bidi="ru-RU"/>
        </w:rPr>
        <w:t>Ответственны</w:t>
      </w:r>
      <w:r>
        <w:rPr>
          <w:iCs/>
          <w:sz w:val="28"/>
          <w:szCs w:val="28"/>
          <w:lang w:bidi="ru-RU"/>
        </w:rPr>
        <w:t>й сотрудник</w:t>
      </w:r>
      <w:r w:rsidRPr="00F77848">
        <w:rPr>
          <w:iCs/>
          <w:sz w:val="28"/>
          <w:szCs w:val="28"/>
          <w:lang w:bidi="ru-RU"/>
        </w:rPr>
        <w:t xml:space="preserve"> Учреждения за работу по выявлению</w:t>
      </w:r>
      <w:r w:rsidRPr="00F77848">
        <w:rPr>
          <w:iCs/>
          <w:sz w:val="28"/>
          <w:szCs w:val="28"/>
          <w:lang w:bidi="ru-RU"/>
        </w:rPr>
        <w:br/>
        <w:t>личной заинтересованности при осуществлении закупок, в том числе</w:t>
      </w:r>
      <w:r w:rsidRPr="00F77848">
        <w:rPr>
          <w:iCs/>
          <w:sz w:val="28"/>
          <w:szCs w:val="28"/>
          <w:lang w:bidi="ru-RU"/>
        </w:rPr>
        <w:br/>
        <w:t>сотрудники контрактной службы, несут персональную ответственность за</w:t>
      </w:r>
      <w:r w:rsidRPr="00F77848">
        <w:rPr>
          <w:iCs/>
          <w:sz w:val="28"/>
          <w:szCs w:val="28"/>
          <w:lang w:bidi="ru-RU"/>
        </w:rPr>
        <w:br/>
        <w:t>соблюдение требований федеральных законов в сфере защиты персональных</w:t>
      </w:r>
      <w:r w:rsidRPr="00F77848">
        <w:rPr>
          <w:iCs/>
          <w:sz w:val="28"/>
          <w:szCs w:val="28"/>
          <w:lang w:bidi="ru-RU"/>
        </w:rPr>
        <w:br/>
        <w:t>данных и неправомерное использование этих сведений в целях, не</w:t>
      </w:r>
      <w:r w:rsidRPr="00F77848">
        <w:rPr>
          <w:iCs/>
          <w:sz w:val="28"/>
          <w:szCs w:val="28"/>
          <w:lang w:bidi="ru-RU"/>
        </w:rPr>
        <w:br/>
        <w:t>предусмотренных федеральными законами.</w:t>
      </w:r>
    </w:p>
    <w:p w14:paraId="1C25A1C4" w14:textId="211FBAD2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7F3FBF89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4BA3FA42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6CC489D2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4AE820F2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4644ADDE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53CF0234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47945597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20A44D63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0F0A6286" w14:textId="77777777" w:rsidR="00A563F9" w:rsidRDefault="00A563F9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1C726DD9" w14:textId="77777777" w:rsidR="00A563F9" w:rsidRDefault="00A563F9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5A398609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4D151E4A" w14:textId="77777777" w:rsidR="0011197C" w:rsidRDefault="0011197C" w:rsidP="0011197C">
      <w:pPr>
        <w:tabs>
          <w:tab w:val="left" w:pos="5812"/>
          <w:tab w:val="left" w:pos="5954"/>
        </w:tabs>
        <w:ind w:left="5529"/>
        <w:jc w:val="both"/>
      </w:pPr>
      <w:r w:rsidRPr="003E2076">
        <w:rPr>
          <w:sz w:val="28"/>
        </w:rPr>
        <w:lastRenderedPageBreak/>
        <w:t xml:space="preserve">ПРИЛОЖЕНИЕ </w:t>
      </w:r>
    </w:p>
    <w:p w14:paraId="15460F21" w14:textId="7D3D84CC" w:rsidR="0011197C" w:rsidRPr="0011197C" w:rsidRDefault="0011197C" w:rsidP="0011197C">
      <w:pPr>
        <w:tabs>
          <w:tab w:val="left" w:pos="5812"/>
          <w:tab w:val="left" w:pos="5954"/>
        </w:tabs>
        <w:ind w:left="5529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 xml:space="preserve">к </w:t>
      </w:r>
      <w:r w:rsidR="00BF3F83">
        <w:rPr>
          <w:bCs/>
          <w:iCs/>
          <w:sz w:val="28"/>
          <w:szCs w:val="28"/>
        </w:rPr>
        <w:t>Поряд</w:t>
      </w:r>
      <w:r w:rsidRPr="0011197C">
        <w:rPr>
          <w:bCs/>
          <w:iCs/>
          <w:sz w:val="28"/>
          <w:szCs w:val="28"/>
        </w:rPr>
        <w:t>к</w:t>
      </w:r>
      <w:r w:rsidR="00BF3F83">
        <w:rPr>
          <w:bCs/>
          <w:iCs/>
          <w:sz w:val="28"/>
          <w:szCs w:val="28"/>
        </w:rPr>
        <w:t>у</w:t>
      </w:r>
      <w:r w:rsidRPr="0011197C">
        <w:rPr>
          <w:bCs/>
          <w:iCs/>
          <w:sz w:val="28"/>
          <w:szCs w:val="28"/>
        </w:rPr>
        <w:t xml:space="preserve"> предоставления и обмена информацией между работниками, осуществляющими мероприятия по закупке товаров, работ и услуг и работниками, осуществляющими работу по профилактике коррупционных правонарушений в МБУК «Гайкодзорская ЦКС</w:t>
      </w:r>
      <w:r>
        <w:rPr>
          <w:b/>
          <w:bCs/>
          <w:iCs/>
          <w:sz w:val="28"/>
          <w:szCs w:val="28"/>
        </w:rPr>
        <w:t>»</w:t>
      </w:r>
    </w:p>
    <w:p w14:paraId="6BD7F483" w14:textId="77777777" w:rsidR="00F77848" w:rsidRDefault="00F77848" w:rsidP="00F77848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</w:p>
    <w:p w14:paraId="56CC3F59" w14:textId="77777777" w:rsidR="00F77848" w:rsidRDefault="00F77848" w:rsidP="00F77848">
      <w:pPr>
        <w:tabs>
          <w:tab w:val="left" w:pos="1134"/>
        </w:tabs>
        <w:jc w:val="both"/>
        <w:rPr>
          <w:iCs/>
          <w:sz w:val="28"/>
          <w:szCs w:val="28"/>
        </w:rPr>
      </w:pPr>
    </w:p>
    <w:p w14:paraId="51280175" w14:textId="77777777" w:rsidR="00F77848" w:rsidRDefault="00F77848" w:rsidP="00F77848">
      <w:pPr>
        <w:tabs>
          <w:tab w:val="left" w:pos="1134"/>
        </w:tabs>
        <w:jc w:val="both"/>
        <w:rPr>
          <w:iCs/>
          <w:sz w:val="28"/>
          <w:szCs w:val="28"/>
        </w:rPr>
      </w:pPr>
    </w:p>
    <w:p w14:paraId="06CCCDBC" w14:textId="77777777" w:rsidR="00F77848" w:rsidRDefault="00F77848" w:rsidP="00F77848">
      <w:pPr>
        <w:tabs>
          <w:tab w:val="left" w:pos="1134"/>
        </w:tabs>
        <w:jc w:val="both"/>
        <w:rPr>
          <w:iCs/>
          <w:sz w:val="28"/>
          <w:szCs w:val="28"/>
        </w:rPr>
      </w:pPr>
    </w:p>
    <w:p w14:paraId="5E1D5442" w14:textId="77777777" w:rsidR="00F77848" w:rsidRPr="00A563F9" w:rsidRDefault="00F77848" w:rsidP="00F77848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A563F9">
        <w:rPr>
          <w:color w:val="000000"/>
          <w:sz w:val="28"/>
          <w:szCs w:val="28"/>
          <w:lang w:bidi="ru-RU"/>
        </w:rPr>
        <w:t>КРИТЕРИИ</w:t>
      </w:r>
    </w:p>
    <w:p w14:paraId="26365167" w14:textId="77777777" w:rsidR="00F77848" w:rsidRPr="00A563F9" w:rsidRDefault="00F77848" w:rsidP="00F77848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A563F9">
        <w:rPr>
          <w:color w:val="000000"/>
          <w:sz w:val="28"/>
          <w:szCs w:val="28"/>
          <w:lang w:bidi="ru-RU"/>
        </w:rPr>
        <w:t>выбора закупок товаров, работ, услуг</w:t>
      </w:r>
    </w:p>
    <w:p w14:paraId="0CDDA5B4" w14:textId="77777777" w:rsidR="00F77848" w:rsidRPr="00F77848" w:rsidRDefault="00F77848" w:rsidP="00F77848">
      <w:pPr>
        <w:widowControl w:val="0"/>
        <w:spacing w:after="300"/>
        <w:jc w:val="center"/>
        <w:rPr>
          <w:color w:val="000000"/>
          <w:sz w:val="28"/>
          <w:szCs w:val="28"/>
          <w:lang w:bidi="ru-RU"/>
        </w:rPr>
      </w:pPr>
      <w:r w:rsidRPr="00A563F9">
        <w:rPr>
          <w:color w:val="000000"/>
          <w:sz w:val="28"/>
          <w:szCs w:val="28"/>
          <w:lang w:bidi="ru-RU"/>
        </w:rPr>
        <w:t>с повышенными коррупционными рисками</w:t>
      </w:r>
    </w:p>
    <w:p w14:paraId="2E2A903B" w14:textId="77777777" w:rsidR="00F77848" w:rsidRPr="00F77848" w:rsidRDefault="00F77848" w:rsidP="00F77848">
      <w:pPr>
        <w:widowControl w:val="0"/>
        <w:numPr>
          <w:ilvl w:val="0"/>
          <w:numId w:val="6"/>
        </w:numPr>
        <w:tabs>
          <w:tab w:val="left" w:pos="993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F77848">
        <w:rPr>
          <w:color w:val="000000"/>
          <w:sz w:val="28"/>
          <w:szCs w:val="28"/>
          <w:lang w:bidi="ru-RU"/>
        </w:rPr>
        <w:t xml:space="preserve"> Размер начальной (максимальной) цены контракта, предметом</w:t>
      </w:r>
      <w:r w:rsidRPr="00F77848">
        <w:rPr>
          <w:color w:val="000000"/>
          <w:sz w:val="28"/>
          <w:szCs w:val="28"/>
          <w:lang w:bidi="ru-RU"/>
        </w:rPr>
        <w:br/>
        <w:t xml:space="preserve">которого являются поставка товара, выполнение работы, оказание </w:t>
      </w:r>
      <w:proofErr w:type="gramStart"/>
      <w:r w:rsidRPr="00F77848">
        <w:rPr>
          <w:color w:val="000000"/>
          <w:sz w:val="28"/>
          <w:szCs w:val="28"/>
          <w:lang w:bidi="ru-RU"/>
        </w:rPr>
        <w:t>услуги,</w:t>
      </w:r>
      <w:r w:rsidRPr="00F77848">
        <w:rPr>
          <w:color w:val="000000"/>
          <w:sz w:val="28"/>
          <w:szCs w:val="28"/>
          <w:lang w:bidi="ru-RU"/>
        </w:rPr>
        <w:br/>
        <w:t>свыше</w:t>
      </w:r>
      <w:proofErr w:type="gramEnd"/>
      <w:r w:rsidRPr="00F77848">
        <w:rPr>
          <w:color w:val="000000"/>
          <w:sz w:val="28"/>
          <w:szCs w:val="28"/>
          <w:lang w:bidi="ru-RU"/>
        </w:rPr>
        <w:t xml:space="preserve"> 1 млн. рублей.</w:t>
      </w:r>
    </w:p>
    <w:p w14:paraId="31EBF6DC" w14:textId="77777777" w:rsidR="00F77848" w:rsidRPr="00F77848" w:rsidRDefault="00F77848" w:rsidP="00F77848">
      <w:pPr>
        <w:widowControl w:val="0"/>
        <w:numPr>
          <w:ilvl w:val="0"/>
          <w:numId w:val="6"/>
        </w:numPr>
        <w:tabs>
          <w:tab w:val="left" w:pos="993"/>
          <w:tab w:val="left" w:pos="1420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F77848">
        <w:rPr>
          <w:color w:val="000000"/>
          <w:sz w:val="28"/>
          <w:szCs w:val="28"/>
          <w:lang w:bidi="ru-RU"/>
        </w:rPr>
        <w:t xml:space="preserve">Цена контракта, заключаемого с единственным </w:t>
      </w:r>
      <w:proofErr w:type="gramStart"/>
      <w:r w:rsidRPr="00F77848">
        <w:rPr>
          <w:color w:val="000000"/>
          <w:sz w:val="28"/>
          <w:szCs w:val="28"/>
          <w:lang w:bidi="ru-RU"/>
        </w:rPr>
        <w:t>поставщиком</w:t>
      </w:r>
      <w:r w:rsidRPr="00F77848">
        <w:rPr>
          <w:color w:val="000000"/>
          <w:sz w:val="28"/>
          <w:szCs w:val="28"/>
          <w:lang w:bidi="ru-RU"/>
        </w:rPr>
        <w:br/>
        <w:t>(</w:t>
      </w:r>
      <w:proofErr w:type="gramEnd"/>
      <w:r w:rsidRPr="00F77848">
        <w:rPr>
          <w:color w:val="000000"/>
          <w:sz w:val="28"/>
          <w:szCs w:val="28"/>
          <w:lang w:bidi="ru-RU"/>
        </w:rPr>
        <w:t>подрядчиком, исполнителем), свыше 500 тысяч рублей.</w:t>
      </w:r>
    </w:p>
    <w:p w14:paraId="446A1E14" w14:textId="77777777" w:rsidR="00F77848" w:rsidRPr="00F77848" w:rsidRDefault="00F77848" w:rsidP="00F77848">
      <w:pPr>
        <w:widowControl w:val="0"/>
        <w:numPr>
          <w:ilvl w:val="0"/>
          <w:numId w:val="6"/>
        </w:numPr>
        <w:tabs>
          <w:tab w:val="left" w:pos="993"/>
          <w:tab w:val="left" w:pos="1420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F77848">
        <w:rPr>
          <w:color w:val="000000"/>
          <w:sz w:val="28"/>
          <w:szCs w:val="28"/>
          <w:lang w:bidi="ru-RU"/>
        </w:rPr>
        <w:t>Заключение контрактов с одним и тем же единственным</w:t>
      </w:r>
      <w:r w:rsidRPr="00F77848">
        <w:rPr>
          <w:color w:val="000000"/>
          <w:sz w:val="28"/>
          <w:szCs w:val="28"/>
          <w:lang w:bidi="ru-RU"/>
        </w:rPr>
        <w:br/>
        <w:t>поставщиком (подрядчиком, исполнителем) в соответствии с пунктом 4 части</w:t>
      </w:r>
      <w:r w:rsidRPr="00F77848">
        <w:rPr>
          <w:color w:val="000000"/>
          <w:sz w:val="28"/>
          <w:szCs w:val="28"/>
          <w:lang w:bidi="ru-RU"/>
        </w:rPr>
        <w:br/>
        <w:t>1 статьи 93 Закона о контрактной системе более четырех раз в течение</w:t>
      </w:r>
      <w:r w:rsidRPr="00F77848">
        <w:rPr>
          <w:color w:val="000000"/>
          <w:sz w:val="28"/>
          <w:szCs w:val="28"/>
          <w:lang w:bidi="ru-RU"/>
        </w:rPr>
        <w:br/>
        <w:t>календарного года.</w:t>
      </w:r>
    </w:p>
    <w:p w14:paraId="3610BC09" w14:textId="77777777" w:rsidR="00F77848" w:rsidRPr="00F77848" w:rsidRDefault="00F77848" w:rsidP="00F77848">
      <w:pPr>
        <w:widowControl w:val="0"/>
        <w:numPr>
          <w:ilvl w:val="0"/>
          <w:numId w:val="6"/>
        </w:numPr>
        <w:tabs>
          <w:tab w:val="left" w:pos="993"/>
          <w:tab w:val="left" w:pos="1420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F77848">
        <w:rPr>
          <w:color w:val="000000"/>
          <w:sz w:val="28"/>
          <w:szCs w:val="28"/>
          <w:lang w:bidi="ru-RU"/>
        </w:rPr>
        <w:t>Существенное более трех раз в течение календарного года</w:t>
      </w:r>
      <w:r w:rsidRPr="00F77848">
        <w:rPr>
          <w:color w:val="000000"/>
          <w:sz w:val="28"/>
          <w:szCs w:val="28"/>
          <w:lang w:bidi="ru-RU"/>
        </w:rPr>
        <w:br/>
        <w:t>количество неконкурентных способов осуществления закупок определенных</w:t>
      </w:r>
      <w:r w:rsidRPr="00F77848">
        <w:rPr>
          <w:color w:val="000000"/>
          <w:sz w:val="28"/>
          <w:szCs w:val="28"/>
          <w:lang w:bidi="ru-RU"/>
        </w:rPr>
        <w:br/>
        <w:t xml:space="preserve">видов товаров, работ, услуг (в форме закупок у единственного </w:t>
      </w:r>
      <w:proofErr w:type="gramStart"/>
      <w:r w:rsidRPr="00F77848">
        <w:rPr>
          <w:color w:val="000000"/>
          <w:sz w:val="28"/>
          <w:szCs w:val="28"/>
          <w:lang w:bidi="ru-RU"/>
        </w:rPr>
        <w:t>поставщика</w:t>
      </w:r>
      <w:r w:rsidRPr="00F77848">
        <w:rPr>
          <w:color w:val="000000"/>
          <w:sz w:val="28"/>
          <w:szCs w:val="28"/>
          <w:lang w:bidi="ru-RU"/>
        </w:rPr>
        <w:br/>
        <w:t>(</w:t>
      </w:r>
      <w:proofErr w:type="gramEnd"/>
      <w:r w:rsidRPr="00F77848">
        <w:rPr>
          <w:color w:val="000000"/>
          <w:sz w:val="28"/>
          <w:szCs w:val="28"/>
          <w:lang w:bidi="ru-RU"/>
        </w:rPr>
        <w:t>подрядчика, исполнителя) в соответствии с пунктом 4 части 1 статьи 93 Закона</w:t>
      </w:r>
      <w:r w:rsidRPr="00F77848">
        <w:rPr>
          <w:color w:val="000000"/>
          <w:sz w:val="28"/>
          <w:szCs w:val="28"/>
          <w:lang w:bidi="ru-RU"/>
        </w:rPr>
        <w:br/>
        <w:t>о контрактной системе).</w:t>
      </w:r>
    </w:p>
    <w:p w14:paraId="79FD4BCF" w14:textId="77777777" w:rsidR="00F77848" w:rsidRPr="0066291C" w:rsidRDefault="00F77848" w:rsidP="00F77848">
      <w:pPr>
        <w:tabs>
          <w:tab w:val="left" w:pos="1134"/>
        </w:tabs>
        <w:jc w:val="both"/>
        <w:rPr>
          <w:iCs/>
          <w:sz w:val="28"/>
          <w:szCs w:val="28"/>
        </w:rPr>
      </w:pPr>
    </w:p>
    <w:sectPr w:rsidR="00F77848" w:rsidRPr="0066291C" w:rsidSect="00B85E14"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A02D6"/>
    <w:multiLevelType w:val="multilevel"/>
    <w:tmpl w:val="F75C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B3933"/>
    <w:multiLevelType w:val="hybridMultilevel"/>
    <w:tmpl w:val="317CB5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D76CC1"/>
    <w:multiLevelType w:val="hybridMultilevel"/>
    <w:tmpl w:val="386E3708"/>
    <w:lvl w:ilvl="0" w:tplc="AF26DEE2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11D6EDC"/>
    <w:multiLevelType w:val="multilevel"/>
    <w:tmpl w:val="60785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417460"/>
    <w:multiLevelType w:val="hybridMultilevel"/>
    <w:tmpl w:val="ABD0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0122"/>
    <w:multiLevelType w:val="multilevel"/>
    <w:tmpl w:val="777E7C86"/>
    <w:lvl w:ilvl="0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7"/>
    <w:rsid w:val="00006649"/>
    <w:rsid w:val="000111E5"/>
    <w:rsid w:val="00057516"/>
    <w:rsid w:val="00071E41"/>
    <w:rsid w:val="00083905"/>
    <w:rsid w:val="000A4ED5"/>
    <w:rsid w:val="000B0BBF"/>
    <w:rsid w:val="000C4DBC"/>
    <w:rsid w:val="0011197C"/>
    <w:rsid w:val="001128F0"/>
    <w:rsid w:val="00117469"/>
    <w:rsid w:val="001260C3"/>
    <w:rsid w:val="00151FEC"/>
    <w:rsid w:val="00153641"/>
    <w:rsid w:val="0016537C"/>
    <w:rsid w:val="0016791B"/>
    <w:rsid w:val="00197E64"/>
    <w:rsid w:val="001B3726"/>
    <w:rsid w:val="001F2987"/>
    <w:rsid w:val="00235AF2"/>
    <w:rsid w:val="0025334E"/>
    <w:rsid w:val="002639C9"/>
    <w:rsid w:val="002669A1"/>
    <w:rsid w:val="002760A3"/>
    <w:rsid w:val="002A3E50"/>
    <w:rsid w:val="002C6934"/>
    <w:rsid w:val="002E1257"/>
    <w:rsid w:val="00301E3F"/>
    <w:rsid w:val="00313A75"/>
    <w:rsid w:val="00315482"/>
    <w:rsid w:val="00335D6E"/>
    <w:rsid w:val="003730AB"/>
    <w:rsid w:val="003967DF"/>
    <w:rsid w:val="003A6E6C"/>
    <w:rsid w:val="003B6105"/>
    <w:rsid w:val="003D0E4D"/>
    <w:rsid w:val="003E2076"/>
    <w:rsid w:val="003E7F60"/>
    <w:rsid w:val="00400427"/>
    <w:rsid w:val="00405C60"/>
    <w:rsid w:val="00410B29"/>
    <w:rsid w:val="0042080B"/>
    <w:rsid w:val="0042345F"/>
    <w:rsid w:val="00430363"/>
    <w:rsid w:val="0044017B"/>
    <w:rsid w:val="004615C3"/>
    <w:rsid w:val="0046340C"/>
    <w:rsid w:val="00484759"/>
    <w:rsid w:val="004939A0"/>
    <w:rsid w:val="004A55AB"/>
    <w:rsid w:val="004B1982"/>
    <w:rsid w:val="004C3AC5"/>
    <w:rsid w:val="004E4BE6"/>
    <w:rsid w:val="005015D6"/>
    <w:rsid w:val="005053AC"/>
    <w:rsid w:val="00513DAA"/>
    <w:rsid w:val="00544E29"/>
    <w:rsid w:val="0055195C"/>
    <w:rsid w:val="0055260B"/>
    <w:rsid w:val="00573B6B"/>
    <w:rsid w:val="00585B0D"/>
    <w:rsid w:val="005B0D0D"/>
    <w:rsid w:val="005D44A0"/>
    <w:rsid w:val="005D7B6F"/>
    <w:rsid w:val="005F35E2"/>
    <w:rsid w:val="005F3E64"/>
    <w:rsid w:val="00613290"/>
    <w:rsid w:val="00625168"/>
    <w:rsid w:val="00657BDF"/>
    <w:rsid w:val="0066291C"/>
    <w:rsid w:val="00664D94"/>
    <w:rsid w:val="00687576"/>
    <w:rsid w:val="006B0937"/>
    <w:rsid w:val="006D5EB4"/>
    <w:rsid w:val="00704DB6"/>
    <w:rsid w:val="00717303"/>
    <w:rsid w:val="00730E4A"/>
    <w:rsid w:val="007313AE"/>
    <w:rsid w:val="00754C1F"/>
    <w:rsid w:val="00767F49"/>
    <w:rsid w:val="007715BD"/>
    <w:rsid w:val="0078218A"/>
    <w:rsid w:val="00783715"/>
    <w:rsid w:val="007C439C"/>
    <w:rsid w:val="007E778D"/>
    <w:rsid w:val="00815C5A"/>
    <w:rsid w:val="00830C5C"/>
    <w:rsid w:val="00832D81"/>
    <w:rsid w:val="00842E13"/>
    <w:rsid w:val="00844DDE"/>
    <w:rsid w:val="00860C32"/>
    <w:rsid w:val="00865E30"/>
    <w:rsid w:val="008B3A08"/>
    <w:rsid w:val="008F0AA0"/>
    <w:rsid w:val="0091174F"/>
    <w:rsid w:val="00934534"/>
    <w:rsid w:val="00942F23"/>
    <w:rsid w:val="00955A1C"/>
    <w:rsid w:val="00982E0C"/>
    <w:rsid w:val="00983ADB"/>
    <w:rsid w:val="009E6FE2"/>
    <w:rsid w:val="00A075FD"/>
    <w:rsid w:val="00A40945"/>
    <w:rsid w:val="00A41749"/>
    <w:rsid w:val="00A425C5"/>
    <w:rsid w:val="00A47086"/>
    <w:rsid w:val="00A563F9"/>
    <w:rsid w:val="00A62697"/>
    <w:rsid w:val="00A674E1"/>
    <w:rsid w:val="00B17867"/>
    <w:rsid w:val="00B85E14"/>
    <w:rsid w:val="00B92488"/>
    <w:rsid w:val="00BB22CD"/>
    <w:rsid w:val="00BF00AC"/>
    <w:rsid w:val="00BF2A61"/>
    <w:rsid w:val="00BF3F83"/>
    <w:rsid w:val="00C44D88"/>
    <w:rsid w:val="00C52A41"/>
    <w:rsid w:val="00C53255"/>
    <w:rsid w:val="00C663E6"/>
    <w:rsid w:val="00C82C55"/>
    <w:rsid w:val="00CA0C20"/>
    <w:rsid w:val="00CC4BB5"/>
    <w:rsid w:val="00CF7291"/>
    <w:rsid w:val="00D401DF"/>
    <w:rsid w:val="00D449CE"/>
    <w:rsid w:val="00D5028D"/>
    <w:rsid w:val="00DA7721"/>
    <w:rsid w:val="00DD5B4B"/>
    <w:rsid w:val="00DD7E3E"/>
    <w:rsid w:val="00DF69BA"/>
    <w:rsid w:val="00E05EC4"/>
    <w:rsid w:val="00EC535E"/>
    <w:rsid w:val="00EF20BE"/>
    <w:rsid w:val="00EF32AC"/>
    <w:rsid w:val="00F010CF"/>
    <w:rsid w:val="00F05C44"/>
    <w:rsid w:val="00F26004"/>
    <w:rsid w:val="00F40A7E"/>
    <w:rsid w:val="00F450EF"/>
    <w:rsid w:val="00F77848"/>
    <w:rsid w:val="00F91BF0"/>
    <w:rsid w:val="00F96C15"/>
    <w:rsid w:val="00FD5C81"/>
    <w:rsid w:val="00FD756D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91F"/>
  <w15:docId w15:val="{ED14C544-408A-437C-B5B5-3BC6E01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937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B0937"/>
    <w:pPr>
      <w:ind w:firstLine="5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B09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rsid w:val="006B09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9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2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260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911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FFC3-FEBB-4DE7-9BFE-F0DA465D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Лариса</cp:lastModifiedBy>
  <cp:revision>15</cp:revision>
  <cp:lastPrinted>2023-03-10T11:50:00Z</cp:lastPrinted>
  <dcterms:created xsi:type="dcterms:W3CDTF">2021-09-01T12:28:00Z</dcterms:created>
  <dcterms:modified xsi:type="dcterms:W3CDTF">2024-11-20T13:15:00Z</dcterms:modified>
</cp:coreProperties>
</file>