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:rsidR="006F33CB" w:rsidRPr="00141174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1174">
        <w:rPr>
          <w:rFonts w:ascii="Times New Roman" w:hAnsi="Times New Roman" w:cs="Times New Roman"/>
        </w:rPr>
        <w:t xml:space="preserve">б образовании на </w:t>
      </w:r>
      <w:proofErr w:type="gramStart"/>
      <w:r w:rsidRPr="00141174">
        <w:rPr>
          <w:rFonts w:ascii="Times New Roman" w:hAnsi="Times New Roman" w:cs="Times New Roman"/>
        </w:rPr>
        <w:t>обучение</w:t>
      </w:r>
      <w:proofErr w:type="gramEnd"/>
      <w:r w:rsidRPr="00141174">
        <w:rPr>
          <w:rFonts w:ascii="Times New Roman" w:hAnsi="Times New Roman" w:cs="Times New Roman"/>
        </w:rPr>
        <w:t xml:space="preserve"> по дополнительным </w:t>
      </w:r>
      <w:r>
        <w:rPr>
          <w:rFonts w:ascii="Times New Roman" w:hAnsi="Times New Roman" w:cs="Times New Roman"/>
        </w:rPr>
        <w:t>платным образовательным услугам</w:t>
      </w:r>
    </w:p>
    <w:p w:rsidR="006F33CB" w:rsidRPr="00BD41E2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F33CB" w:rsidRPr="00CF2C02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41E2">
        <w:rPr>
          <w:rFonts w:ascii="Times New Roman" w:hAnsi="Times New Roman" w:cs="Times New Roman"/>
        </w:rPr>
        <w:t xml:space="preserve">       город-курорт Анапа                                                                        "</w:t>
      </w:r>
      <w:r w:rsidR="00F22AEB">
        <w:rPr>
          <w:rFonts w:ascii="Times New Roman" w:hAnsi="Times New Roman" w:cs="Times New Roman"/>
          <w:u w:val="single"/>
        </w:rPr>
        <w:t xml:space="preserve">      </w:t>
      </w:r>
      <w:r w:rsidRPr="008B7C40">
        <w:rPr>
          <w:rFonts w:ascii="Times New Roman" w:hAnsi="Times New Roman" w:cs="Times New Roman"/>
          <w:u w:val="single"/>
        </w:rPr>
        <w:t xml:space="preserve">" </w:t>
      </w:r>
      <w:r w:rsidR="00F22AEB">
        <w:rPr>
          <w:rFonts w:ascii="Times New Roman" w:hAnsi="Times New Roman" w:cs="Times New Roman"/>
          <w:u w:val="single"/>
        </w:rPr>
        <w:t xml:space="preserve">                    </w:t>
      </w:r>
      <w:r w:rsidRPr="008B7C40">
        <w:rPr>
          <w:rFonts w:ascii="Times New Roman" w:hAnsi="Times New Roman" w:cs="Times New Roman"/>
          <w:u w:val="single"/>
        </w:rPr>
        <w:t xml:space="preserve"> 20</w:t>
      </w:r>
      <w:r w:rsidR="003E4B7B">
        <w:rPr>
          <w:rFonts w:ascii="Times New Roman" w:hAnsi="Times New Roman" w:cs="Times New Roman"/>
          <w:u w:val="single"/>
        </w:rPr>
        <w:t xml:space="preserve">         </w:t>
      </w:r>
      <w:r w:rsidRPr="008B7C40">
        <w:rPr>
          <w:rFonts w:ascii="Times New Roman" w:hAnsi="Times New Roman" w:cs="Times New Roman"/>
          <w:u w:val="single"/>
        </w:rPr>
        <w:t>года</w:t>
      </w:r>
      <w:r>
        <w:rPr>
          <w:rFonts w:ascii="Times New Roman" w:hAnsi="Times New Roman" w:cs="Times New Roman"/>
        </w:rPr>
        <w:t xml:space="preserve"> </w:t>
      </w:r>
    </w:p>
    <w:p w:rsidR="006F33CB" w:rsidRDefault="006F33CB" w:rsidP="006F33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»,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F170CF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</w:t>
      </w:r>
      <w:proofErr w:type="gramEnd"/>
      <w:r>
        <w:rPr>
          <w:rFonts w:ascii="Times New Roman" w:hAnsi="Times New Roman" w:cs="Times New Roman"/>
        </w:rPr>
        <w:t xml:space="preserve"> 01.02.2016</w:t>
      </w:r>
      <w:r w:rsidRPr="00BA44E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и _______________________________________________________________________</w:t>
      </w:r>
    </w:p>
    <w:p w:rsidR="006F33CB" w:rsidRDefault="006F33CB" w:rsidP="006F33C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:rsidR="006F33CB" w:rsidRPr="0070223D" w:rsidRDefault="006F33CB" w:rsidP="006F33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:rsidR="00DB17E7" w:rsidRPr="0070223D" w:rsidRDefault="00DB17E7" w:rsidP="00DB17E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 xml:space="preserve">Договор об образовании на </w:t>
      </w:r>
      <w:proofErr w:type="gramStart"/>
      <w:r w:rsidRPr="0039495F"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4BE2" w:rsidRPr="00763B3D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lang w:val="en-US"/>
        </w:rPr>
        <w:t>Предмет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63B3D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Договора</w:t>
      </w:r>
      <w:proofErr w:type="spellEnd"/>
      <w:r w:rsidR="00763B3D">
        <w:rPr>
          <w:rFonts w:ascii="Times New Roman" w:hAnsi="Times New Roman" w:cs="Times New Roman"/>
        </w:rPr>
        <w:t>»</w:t>
      </w:r>
    </w:p>
    <w:p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</w:t>
      </w:r>
      <w:r w:rsidR="00904BE2" w:rsidRPr="00B024CD">
        <w:rPr>
          <w:rFonts w:ascii="Times New Roman" w:hAnsi="Times New Roman" w:cs="Times New Roman"/>
        </w:rPr>
        <w:t>опл</w:t>
      </w:r>
      <w:r w:rsidR="00B024CD" w:rsidRPr="00B024CD">
        <w:rPr>
          <w:rFonts w:ascii="Times New Roman" w:hAnsi="Times New Roman" w:cs="Times New Roman"/>
        </w:rPr>
        <w:t>атить обучение</w:t>
      </w:r>
      <w:r w:rsidR="00904BE2" w:rsidRPr="00B024CD">
        <w:rPr>
          <w:rFonts w:ascii="Times New Roman" w:hAnsi="Times New Roman" w:cs="Times New Roman"/>
        </w:rPr>
        <w:t xml:space="preserve"> в очной форме </w:t>
      </w:r>
      <w:r w:rsidR="00904BE2" w:rsidRPr="00B024CD">
        <w:rPr>
          <w:rFonts w:ascii="Times New Roman" w:hAnsi="Times New Roman" w:cs="Times New Roman"/>
          <w:u w:val="single"/>
        </w:rPr>
        <w:t xml:space="preserve">по дополнительной </w:t>
      </w:r>
      <w:r w:rsidR="006F33CB" w:rsidRPr="00B024CD">
        <w:rPr>
          <w:rFonts w:ascii="Times New Roman" w:eastAsia="Times New Roman" w:hAnsi="Times New Roman" w:cs="Times New Roman"/>
          <w:u w:val="single"/>
        </w:rPr>
        <w:t xml:space="preserve">платной образовательной услуге: </w:t>
      </w:r>
      <w:proofErr w:type="gramStart"/>
      <w:r w:rsidR="006F33CB" w:rsidRPr="00B024CD">
        <w:rPr>
          <w:rFonts w:ascii="Times New Roman" w:eastAsia="Times New Roman" w:hAnsi="Times New Roman" w:cs="Times New Roman"/>
          <w:u w:val="single"/>
        </w:rPr>
        <w:t>«</w:t>
      </w:r>
      <w:r w:rsidR="00D02849" w:rsidRPr="00B024CD">
        <w:rPr>
          <w:rFonts w:ascii="Times New Roman" w:eastAsia="Times New Roman" w:hAnsi="Times New Roman" w:cs="Times New Roman"/>
          <w:u w:val="single"/>
        </w:rPr>
        <w:t xml:space="preserve">Специальный курс обучения </w:t>
      </w:r>
      <w:r w:rsidR="0005077E" w:rsidRPr="00B024CD">
        <w:rPr>
          <w:rFonts w:ascii="Times New Roman" w:eastAsia="Times New Roman" w:hAnsi="Times New Roman" w:cs="Times New Roman"/>
          <w:u w:val="single"/>
        </w:rPr>
        <w:t xml:space="preserve">в области музыкального искусства </w:t>
      </w:r>
      <w:r w:rsidR="00D02849" w:rsidRPr="00B024CD">
        <w:rPr>
          <w:rFonts w:ascii="Times New Roman" w:eastAsia="Times New Roman" w:hAnsi="Times New Roman" w:cs="Times New Roman"/>
          <w:u w:val="single"/>
        </w:rPr>
        <w:t>без ограничения в</w:t>
      </w:r>
      <w:r w:rsidR="00AA12F5" w:rsidRPr="00B024CD">
        <w:rPr>
          <w:rFonts w:ascii="Times New Roman" w:eastAsia="Times New Roman" w:hAnsi="Times New Roman" w:cs="Times New Roman"/>
          <w:u w:val="single"/>
        </w:rPr>
        <w:t>озраста</w:t>
      </w:r>
      <w:r w:rsidR="00EA1620">
        <w:rPr>
          <w:rFonts w:ascii="Times New Roman" w:eastAsia="Times New Roman" w:hAnsi="Times New Roman" w:cs="Times New Roman"/>
          <w:u w:val="single"/>
        </w:rPr>
        <w:t xml:space="preserve"> (народные инструменты (аккордеон)</w:t>
      </w:r>
      <w:r w:rsidR="006F33CB" w:rsidRPr="00B024CD">
        <w:rPr>
          <w:rFonts w:ascii="Times New Roman" w:eastAsia="Times New Roman" w:hAnsi="Times New Roman" w:cs="Times New Roman"/>
          <w:u w:val="single"/>
        </w:rPr>
        <w:t>»</w:t>
      </w:r>
      <w:r w:rsidRPr="00B024CD">
        <w:rPr>
          <w:rFonts w:ascii="Times New Roman" w:hAnsi="Times New Roman" w:cs="Times New Roman"/>
        </w:rPr>
        <w:t xml:space="preserve"> </w:t>
      </w:r>
      <w:r w:rsidR="00F93DCB" w:rsidRPr="00B024CD">
        <w:rPr>
          <w:rFonts w:ascii="Times New Roman" w:hAnsi="Times New Roman" w:cs="Times New Roman"/>
        </w:rPr>
        <w:t xml:space="preserve"> </w:t>
      </w:r>
      <w:r w:rsidR="00937A95" w:rsidRPr="00B024CD">
        <w:rPr>
          <w:rFonts w:ascii="Times New Roman" w:hAnsi="Times New Roman" w:cs="Times New Roman"/>
        </w:rPr>
        <w:t xml:space="preserve">по </w:t>
      </w:r>
      <w:r w:rsidR="00286C47" w:rsidRPr="00B024CD">
        <w:rPr>
          <w:rFonts w:ascii="Times New Roman" w:hAnsi="Times New Roman" w:cs="Times New Roman"/>
        </w:rPr>
        <w:t xml:space="preserve"> </w:t>
      </w:r>
      <w:r w:rsidR="00937A95" w:rsidRPr="00B024CD">
        <w:rPr>
          <w:rFonts w:ascii="Times New Roman" w:hAnsi="Times New Roman" w:cs="Times New Roman"/>
          <w:u w:val="single"/>
        </w:rPr>
        <w:t xml:space="preserve"> </w:t>
      </w:r>
      <w:r w:rsidR="00D02849" w:rsidRPr="00B024CD">
        <w:rPr>
          <w:rFonts w:ascii="Times New Roman" w:hAnsi="Times New Roman" w:cs="Times New Roman"/>
          <w:u w:val="single"/>
        </w:rPr>
        <w:t>3</w:t>
      </w:r>
      <w:r w:rsidR="00286C47" w:rsidRPr="00B024CD">
        <w:rPr>
          <w:rFonts w:ascii="Times New Roman" w:hAnsi="Times New Roman" w:cs="Times New Roman"/>
          <w:u w:val="single"/>
        </w:rPr>
        <w:t xml:space="preserve"> </w:t>
      </w:r>
      <w:r w:rsidR="00925A9D" w:rsidRPr="00B024CD">
        <w:rPr>
          <w:rFonts w:ascii="Times New Roman" w:hAnsi="Times New Roman" w:cs="Times New Roman"/>
        </w:rPr>
        <w:t>летней программе</w:t>
      </w:r>
      <w:r w:rsidR="00925A9D" w:rsidRPr="00BA758B">
        <w:rPr>
          <w:rFonts w:ascii="Times New Roman" w:hAnsi="Times New Roman" w:cs="Times New Roman"/>
        </w:rPr>
        <w:t xml:space="preserve"> обучения</w:t>
      </w:r>
      <w:r w:rsidR="00904BE2" w:rsidRPr="00BA758B">
        <w:rPr>
          <w:rFonts w:ascii="Times New Roman" w:hAnsi="Times New Roman" w:cs="Times New Roman"/>
        </w:rPr>
        <w:t xml:space="preserve"> </w:t>
      </w:r>
      <w:r w:rsidRPr="00BA758B">
        <w:rPr>
          <w:rFonts w:ascii="Times New Roman" w:hAnsi="Times New Roman" w:cs="Times New Roman"/>
        </w:rPr>
        <w:t xml:space="preserve">в </w:t>
      </w:r>
      <w:r w:rsidR="00904BE2" w:rsidRPr="00BA758B">
        <w:rPr>
          <w:rFonts w:ascii="Times New Roman" w:hAnsi="Times New Roman" w:cs="Times New Roman"/>
        </w:rPr>
        <w:t>преде</w:t>
      </w:r>
      <w:r w:rsidRPr="00BA758B">
        <w:rPr>
          <w:rFonts w:ascii="Times New Roman" w:hAnsi="Times New Roman" w:cs="Times New Roman"/>
        </w:rPr>
        <w:t>лах</w:t>
      </w:r>
      <w:r w:rsidR="00904BE2" w:rsidRPr="00BA758B">
        <w:rPr>
          <w:rFonts w:ascii="Times New Roman" w:hAnsi="Times New Roman" w:cs="Times New Roman"/>
        </w:rPr>
        <w:t xml:space="preserve"> федеральных государственных требований в соответствии</w:t>
      </w:r>
      <w:r w:rsidR="00904BE2">
        <w:rPr>
          <w:rFonts w:ascii="Times New Roman" w:hAnsi="Times New Roman" w:cs="Times New Roman"/>
        </w:rPr>
        <w:t xml:space="preserve">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  <w:proofErr w:type="gramEnd"/>
    </w:p>
    <w:p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подписания Договора составляет </w:t>
      </w:r>
      <w:r w:rsidR="00D02849">
        <w:rPr>
          <w:rFonts w:ascii="Times New Roman" w:hAnsi="Times New Roman" w:cs="Times New Roman"/>
          <w:u w:val="single"/>
        </w:rPr>
        <w:t>3</w:t>
      </w:r>
      <w:r w:rsidR="00937A95">
        <w:rPr>
          <w:rFonts w:ascii="Times New Roman" w:hAnsi="Times New Roman" w:cs="Times New Roman"/>
          <w:u w:val="single"/>
        </w:rPr>
        <w:t>  </w:t>
      </w:r>
      <w:r w:rsidR="00937A95" w:rsidRPr="00937A95">
        <w:rPr>
          <w:rFonts w:ascii="Times New Roman" w:hAnsi="Times New Roman" w:cs="Times New Roman"/>
        </w:rPr>
        <w:t> год</w:t>
      </w:r>
      <w:r w:rsidR="00D02849">
        <w:rPr>
          <w:rFonts w:ascii="Times New Roman" w:hAnsi="Times New Roman" w:cs="Times New Roman"/>
        </w:rPr>
        <w:t>а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 w:rsidR="00D72021">
        <w:rPr>
          <w:rFonts w:ascii="Times New Roman" w:hAnsi="Times New Roman" w:cs="Times New Roman"/>
        </w:rPr>
        <w:t xml:space="preserve"> специального курса </w:t>
      </w:r>
      <w:r w:rsidR="00D72021" w:rsidRPr="00D72021">
        <w:rPr>
          <w:rFonts w:ascii="Times New Roman" w:eastAsia="Times New Roman" w:hAnsi="Times New Roman" w:cs="Times New Roman"/>
        </w:rPr>
        <w:t>в учреждении без ограничения возраста в области музыкального искусства</w:t>
      </w:r>
      <w:r w:rsidR="00D72021" w:rsidRPr="00D72021">
        <w:rPr>
          <w:rFonts w:ascii="Times New Roman" w:hAnsi="Times New Roman" w:cs="Times New Roman"/>
        </w:rPr>
        <w:t xml:space="preserve"> </w:t>
      </w:r>
      <w:r w:rsidR="00207757" w:rsidRPr="00D72021">
        <w:rPr>
          <w:rFonts w:ascii="Times New Roman" w:hAnsi="Times New Roman" w:cs="Times New Roman"/>
        </w:rPr>
        <w:t xml:space="preserve"> ему выдается</w:t>
      </w:r>
      <w:r w:rsidR="00207757" w:rsidRPr="00207757">
        <w:rPr>
          <w:rFonts w:ascii="Times New Roman" w:hAnsi="Times New Roman" w:cs="Times New Roman"/>
        </w:rPr>
        <w:t xml:space="preserve"> документ подтверждающий</w:t>
      </w:r>
      <w:r w:rsidR="00D72021">
        <w:rPr>
          <w:rFonts w:ascii="Times New Roman" w:hAnsi="Times New Roman" w:cs="Times New Roman"/>
        </w:rPr>
        <w:t xml:space="preserve"> прохождение курса.</w:t>
      </w:r>
    </w:p>
    <w:p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вправе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530F51" w:rsidRPr="00B024CD" w:rsidRDefault="00763B3D" w:rsidP="00530F5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</w:t>
      </w:r>
      <w:r>
        <w:rPr>
          <w:rFonts w:ascii="Times New Roman" w:hAnsi="Times New Roman" w:cs="Times New Roman"/>
        </w:rPr>
        <w:lastRenderedPageBreak/>
        <w:t xml:space="preserve">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:rsidR="00F170CF" w:rsidRPr="00F170CF" w:rsidRDefault="00F170CF" w:rsidP="00F170CF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</w:t>
      </w:r>
      <w:proofErr w:type="gramEnd"/>
      <w:r w:rsidRPr="00006240">
        <w:rPr>
          <w:rFonts w:ascii="Times New Roman" w:hAnsi="Times New Roman" w:cs="Times New Roman"/>
        </w:rPr>
        <w:t xml:space="preserve"> </w:t>
      </w:r>
      <w:proofErr w:type="gramStart"/>
      <w:r w:rsidRPr="00006240">
        <w:rPr>
          <w:rFonts w:ascii="Times New Roman" w:hAnsi="Times New Roman" w:cs="Times New Roman"/>
        </w:rPr>
        <w:t>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  <w:proofErr w:type="gramEnd"/>
    </w:p>
    <w:p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обязан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  <w:proofErr w:type="gramEnd"/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  <w:proofErr w:type="gramEnd"/>
    </w:p>
    <w:p w:rsidR="00530F51" w:rsidRPr="00B024CD" w:rsidRDefault="00904BE2" w:rsidP="00B024CD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последним решением Совета муниципального образования город-курорт Анапа.</w:t>
      </w:r>
    </w:p>
    <w:p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B17CC" w:rsidRPr="00DB17E7" w:rsidRDefault="00904BE2" w:rsidP="003D658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:rsidR="00D02849" w:rsidRDefault="00D02849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9B74ED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EA38EC">
        <w:rPr>
          <w:rFonts w:ascii="Times New Roman" w:hAnsi="Times New Roman" w:cs="Times New Roman"/>
        </w:rPr>
        <w:t xml:space="preserve">Полная стоимость платных образовательных услуг </w:t>
      </w:r>
      <w:r w:rsidRPr="007902CF">
        <w:rPr>
          <w:rFonts w:ascii="Times New Roman" w:hAnsi="Times New Roman" w:cs="Times New Roman"/>
        </w:rPr>
        <w:t>за</w:t>
      </w:r>
      <w:r w:rsidR="006F33CB" w:rsidRPr="007902CF">
        <w:rPr>
          <w:rFonts w:ascii="Times New Roman" w:hAnsi="Times New Roman" w:cs="Times New Roman"/>
        </w:rPr>
        <w:t xml:space="preserve"> весь период обучения</w:t>
      </w:r>
      <w:r w:rsidR="006F33CB">
        <w:rPr>
          <w:rFonts w:ascii="Times New Roman" w:hAnsi="Times New Roman" w:cs="Times New Roman"/>
        </w:rPr>
        <w:t xml:space="preserve"> составляет</w:t>
      </w:r>
      <w:proofErr w:type="gramStart"/>
      <w:r w:rsidR="006F33CB">
        <w:rPr>
          <w:rFonts w:ascii="Times New Roman" w:hAnsi="Times New Roman" w:cs="Times New Roman"/>
        </w:rPr>
        <w:t xml:space="preserve"> </w:t>
      </w:r>
      <w:r w:rsidR="00DF550A">
        <w:rPr>
          <w:rFonts w:ascii="Times New Roman" w:hAnsi="Times New Roman" w:cs="Times New Roman"/>
        </w:rPr>
        <w:t xml:space="preserve">               ___________</w:t>
      </w:r>
      <w:r w:rsidR="00481B5F">
        <w:rPr>
          <w:rFonts w:ascii="Times New Roman" w:hAnsi="Times New Roman" w:cs="Times New Roman"/>
        </w:rPr>
        <w:t xml:space="preserve"> </w:t>
      </w:r>
      <w:r w:rsidR="00DF550A">
        <w:rPr>
          <w:rFonts w:ascii="Times New Roman" w:eastAsia="MS Mincho" w:hAnsi="Times New Roman" w:cs="Times New Roman"/>
          <w:u w:val="single"/>
        </w:rPr>
        <w:t>(__________________________________</w:t>
      </w:r>
      <w:r w:rsidR="0058406D" w:rsidRPr="00C83E0D">
        <w:rPr>
          <w:rFonts w:ascii="Times New Roman" w:eastAsia="MS Mincho" w:hAnsi="Times New Roman" w:cs="Times New Roman"/>
          <w:u w:val="single"/>
        </w:rPr>
        <w:t>)</w:t>
      </w:r>
      <w:r w:rsidR="00BB6050">
        <w:rPr>
          <w:rFonts w:ascii="Times New Roman" w:eastAsia="MS Mincho" w:hAnsi="Times New Roman" w:cs="Times New Roman"/>
          <w:u w:val="single"/>
        </w:rPr>
        <w:t xml:space="preserve"> </w:t>
      </w:r>
      <w:proofErr w:type="gramEnd"/>
      <w:r w:rsidR="00BB6050">
        <w:rPr>
          <w:rFonts w:ascii="Times New Roman" w:eastAsia="MS Mincho" w:hAnsi="Times New Roman" w:cs="Times New Roman"/>
          <w:u w:val="single"/>
        </w:rPr>
        <w:t>рублей</w:t>
      </w:r>
      <w:r w:rsidR="003D658A">
        <w:rPr>
          <w:rFonts w:ascii="Times New Roman" w:eastAsia="MS Mincho" w:hAnsi="Times New Roman" w:cs="Times New Roman"/>
          <w:u w:val="single"/>
        </w:rPr>
        <w:t>,</w:t>
      </w:r>
      <w:r w:rsidR="009B74ED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9B74ED">
        <w:rPr>
          <w:rFonts w:ascii="Times New Roman" w:eastAsia="MS Mincho" w:hAnsi="Times New Roman" w:cs="Times New Roman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 xml:space="preserve">к настоящему </w:t>
      </w:r>
      <w:r w:rsidR="003D658A" w:rsidRPr="009B74ED">
        <w:rPr>
          <w:rFonts w:ascii="Times New Roman" w:eastAsia="MS Mincho" w:hAnsi="Times New Roman" w:cs="Times New Roman"/>
        </w:rPr>
        <w:t>«Д</w:t>
      </w:r>
      <w:r w:rsidR="008C0E7C" w:rsidRPr="009B74ED">
        <w:rPr>
          <w:rFonts w:ascii="Times New Roman" w:eastAsia="MS Mincho" w:hAnsi="Times New Roman" w:cs="Times New Roman"/>
        </w:rPr>
        <w:t>оговору</w:t>
      </w:r>
      <w:r w:rsidR="003D658A" w:rsidRPr="009B74ED">
        <w:rPr>
          <w:rFonts w:ascii="Times New Roman" w:eastAsia="MS Mincho" w:hAnsi="Times New Roman" w:cs="Times New Roman"/>
        </w:rPr>
        <w:t>»</w:t>
      </w:r>
      <w:r w:rsidR="008C0E7C" w:rsidRPr="009B74ED">
        <w:rPr>
          <w:rFonts w:ascii="Times New Roman" w:eastAsia="MS Mincho" w:hAnsi="Times New Roman" w:cs="Times New Roman"/>
        </w:rPr>
        <w:t>.</w:t>
      </w:r>
    </w:p>
    <w:p w:rsidR="00904BE2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:rsidR="005776F2" w:rsidRPr="0058406D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Оплата </w:t>
      </w:r>
      <w:r w:rsidRPr="0058406D">
        <w:rPr>
          <w:rFonts w:ascii="Times New Roman" w:hAnsi="Times New Roman" w:cs="Times New Roman"/>
        </w:rPr>
        <w:t>производится</w:t>
      </w:r>
      <w:r w:rsidRPr="0058406D">
        <w:rPr>
          <w:rFonts w:ascii="Times New Roman" w:hAnsi="Times New Roman" w:cs="Times New Roman"/>
          <w:b/>
        </w:rPr>
        <w:t xml:space="preserve"> </w:t>
      </w:r>
      <w:r w:rsidR="0058406D" w:rsidRPr="004825D8">
        <w:rPr>
          <w:rFonts w:ascii="Times New Roman" w:hAnsi="Times New Roman" w:cs="Times New Roman"/>
          <w:u w:val="single"/>
        </w:rPr>
        <w:t>ежемесячно</w:t>
      </w:r>
      <w:r w:rsidR="0058406D" w:rsidRPr="0058406D">
        <w:rPr>
          <w:rFonts w:ascii="Times New Roman" w:hAnsi="Times New Roman" w:cs="Times New Roman"/>
        </w:rPr>
        <w:t>,</w:t>
      </w:r>
      <w:r w:rsidR="0058406D">
        <w:rPr>
          <w:rFonts w:ascii="Times New Roman" w:hAnsi="Times New Roman" w:cs="Times New Roman"/>
        </w:rPr>
        <w:t xml:space="preserve"> в сумме</w:t>
      </w:r>
      <w:r w:rsidR="00C83E0D">
        <w:rPr>
          <w:rFonts w:ascii="Times New Roman" w:hAnsi="Times New Roman" w:cs="Times New Roman"/>
        </w:rPr>
        <w:t xml:space="preserve"> </w:t>
      </w:r>
      <w:r w:rsidR="00DF550A">
        <w:rPr>
          <w:rFonts w:ascii="Times New Roman" w:hAnsi="Times New Roman" w:cs="Times New Roman"/>
          <w:u w:val="single"/>
        </w:rPr>
        <w:t xml:space="preserve">  _____________</w:t>
      </w:r>
      <w:r w:rsidR="00DF2607">
        <w:rPr>
          <w:rFonts w:ascii="Times New Roman" w:hAnsi="Times New Roman" w:cs="Times New Roman"/>
          <w:u w:val="single"/>
        </w:rPr>
        <w:t xml:space="preserve"> </w:t>
      </w:r>
      <w:r w:rsidR="00F170CF">
        <w:rPr>
          <w:rFonts w:ascii="Times New Roman" w:hAnsi="Times New Roman" w:cs="Times New Roman"/>
          <w:u w:val="single"/>
        </w:rPr>
        <w:t xml:space="preserve"> </w:t>
      </w:r>
      <w:r w:rsidR="00481B5F">
        <w:rPr>
          <w:rFonts w:ascii="Times New Roman" w:hAnsi="Times New Roman" w:cs="Times New Roman"/>
          <w:u w:val="single"/>
        </w:rPr>
        <w:t xml:space="preserve"> </w:t>
      </w:r>
      <w:r w:rsidR="0058406D" w:rsidRPr="004825D8">
        <w:rPr>
          <w:rFonts w:ascii="Times New Roman" w:hAnsi="Times New Roman" w:cs="Times New Roman"/>
          <w:u w:val="single"/>
        </w:rPr>
        <w:t>рубл</w:t>
      </w:r>
      <w:r w:rsidR="00481B5F">
        <w:rPr>
          <w:rFonts w:ascii="Times New Roman" w:hAnsi="Times New Roman" w:cs="Times New Roman"/>
          <w:u w:val="single"/>
        </w:rPr>
        <w:t>ей</w:t>
      </w:r>
      <w:proofErr w:type="gramStart"/>
      <w:r w:rsidR="00481B5F">
        <w:rPr>
          <w:rFonts w:ascii="Times New Roman" w:hAnsi="Times New Roman" w:cs="Times New Roman"/>
          <w:u w:val="single"/>
        </w:rPr>
        <w:t xml:space="preserve"> </w:t>
      </w:r>
      <w:r w:rsidRPr="0058406D">
        <w:rPr>
          <w:rFonts w:ascii="Times New Roman" w:hAnsi="Times New Roman" w:cs="Times New Roman"/>
        </w:rPr>
        <w:t>.</w:t>
      </w:r>
      <w:proofErr w:type="gramEnd"/>
      <w:r w:rsidRPr="0058406D">
        <w:rPr>
          <w:rFonts w:ascii="Times New Roman" w:hAnsi="Times New Roman" w:cs="Times New Roman"/>
          <w:b/>
        </w:rPr>
        <w:t xml:space="preserve"> </w:t>
      </w:r>
    </w:p>
    <w:p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Настоящи</w:t>
      </w:r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</w:t>
      </w:r>
      <w:proofErr w:type="spellEnd"/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расторгается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досрочно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  <w:proofErr w:type="gramEnd"/>
    </w:p>
    <w:p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</w:t>
      </w:r>
      <w:r>
        <w:rPr>
          <w:rFonts w:ascii="Times New Roman" w:hAnsi="Times New Roman" w:cs="Times New Roman"/>
        </w:rPr>
        <w:lastRenderedPageBreak/>
        <w:t xml:space="preserve">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:rsidR="004825D8" w:rsidRPr="00DB17E7" w:rsidRDefault="00904BE2" w:rsidP="003D658A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B74ED" w:rsidRDefault="009B74E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Соразмерного уменьшения стоимости оказанной  образовательной услуги.</w:t>
      </w:r>
    </w:p>
    <w:p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4953BF" w:rsidRPr="004953BF" w:rsidRDefault="004B17CC" w:rsidP="004953BF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</w:t>
      </w:r>
      <w:r w:rsidR="004953BF">
        <w:rPr>
          <w:rFonts w:ascii="Times New Roman" w:hAnsi="Times New Roman"/>
        </w:rPr>
        <w:t xml:space="preserve"> </w:t>
      </w:r>
      <w:r w:rsidR="004953BF" w:rsidRPr="004953BF">
        <w:rPr>
          <w:rFonts w:ascii="Times New Roman" w:hAnsi="Times New Roman"/>
        </w:rPr>
        <w:t>(в случае подтверждения данного обстоятельства).</w:t>
      </w:r>
    </w:p>
    <w:p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E621D" w:rsidRPr="00B024CD" w:rsidRDefault="00904BE2" w:rsidP="005E621D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:rsidR="0005077E" w:rsidRDefault="0005077E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B17CC" w:rsidRDefault="00904BE2" w:rsidP="00B024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VIII. </w:t>
      </w:r>
      <w:proofErr w:type="spellStart"/>
      <w:r>
        <w:rPr>
          <w:rFonts w:ascii="Times New Roman" w:hAnsi="Times New Roman" w:cs="Times New Roman"/>
          <w:lang w:val="en-US"/>
        </w:rPr>
        <w:t>Заключительные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положения</w:t>
      </w:r>
      <w:proofErr w:type="spellEnd"/>
    </w:p>
    <w:p w:rsidR="00B024CD" w:rsidRPr="004B17CC" w:rsidRDefault="00B024CD" w:rsidP="00B024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</w:rPr>
        <w:t>с даты издания</w:t>
      </w:r>
      <w:proofErr w:type="gramEnd"/>
      <w:r>
        <w:rPr>
          <w:rFonts w:ascii="Times New Roman" w:hAnsi="Times New Roman" w:cs="Times New Roman"/>
        </w:rPr>
        <w:t xml:space="preserve">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27"/>
      </w:tblGrid>
      <w:tr w:rsidR="00993CDB" w:rsidRPr="000F282E" w:rsidTr="004B17CC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9"/>
              <w:gridCol w:w="3884"/>
              <w:gridCol w:w="3748"/>
            </w:tblGrid>
            <w:tr w:rsidR="00DB17E7" w:rsidRPr="00CD0285" w:rsidTr="005E621D">
              <w:trPr>
                <w:trHeight w:val="5671"/>
              </w:trPr>
              <w:tc>
                <w:tcPr>
                  <w:tcW w:w="3119" w:type="dxa"/>
                </w:tcPr>
                <w:p w:rsidR="00DB17E7" w:rsidRPr="00CD0285" w:rsidRDefault="00DB17E7" w:rsidP="00DB17E7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:rsidR="00D4213A" w:rsidRPr="007429A2" w:rsidRDefault="00D4213A" w:rsidP="00D4213A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:rsidR="00D4213A" w:rsidRPr="007429A2" w:rsidRDefault="00D4213A" w:rsidP="00D4213A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</w:t>
                  </w:r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</w:t>
                  </w:r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. Анапа, ул. Ленина, 20 </w:t>
                  </w:r>
                </w:p>
                <w:p w:rsidR="00D4213A" w:rsidRPr="007429A2" w:rsidRDefault="00D4213A" w:rsidP="00D4213A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:rsidR="00D4213A" w:rsidRDefault="00D4213A" w:rsidP="00D4213A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D4213A" w:rsidRPr="007429A2" w:rsidRDefault="00D4213A" w:rsidP="00D4213A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:rsidR="00D4213A" w:rsidRPr="007429A2" w:rsidRDefault="00D4213A" w:rsidP="00D4213A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л</w:t>
                  </w:r>
                  <w:proofErr w:type="gramEnd"/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/с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:rsidR="00D4213A" w:rsidRPr="007429A2" w:rsidRDefault="00D4213A" w:rsidP="00D4213A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/с 03234643037030001800 </w:t>
                  </w:r>
                </w:p>
                <w:p w:rsidR="00D4213A" w:rsidRPr="007429A2" w:rsidRDefault="00D4213A" w:rsidP="00D4213A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Банк   </w:t>
                  </w:r>
                  <w:proofErr w:type="gramStart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Южное</w:t>
                  </w:r>
                  <w:proofErr w:type="gramEnd"/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ГУ Банка России</w:t>
                  </w:r>
                </w:p>
                <w:p w:rsidR="00D4213A" w:rsidRPr="007429A2" w:rsidRDefault="00D4213A" w:rsidP="00D4213A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:rsidR="00D4213A" w:rsidRDefault="00D4213A" w:rsidP="00D4213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:rsidR="00D4213A" w:rsidRPr="007429A2" w:rsidRDefault="00D4213A" w:rsidP="00D4213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213A" w:rsidRPr="007429A2" w:rsidRDefault="00D4213A" w:rsidP="00D4213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:rsidR="00D4213A" w:rsidRPr="007429A2" w:rsidRDefault="00D4213A" w:rsidP="00D4213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:rsidR="00DB17E7" w:rsidRPr="0013054C" w:rsidRDefault="00DB17E7" w:rsidP="00D421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:rsidR="00DB17E7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:rsidR="00DB17E7" w:rsidRPr="00707BE4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</w:t>
                  </w:r>
                </w:p>
                <w:p w:rsidR="00DB17E7" w:rsidRPr="0013054C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:rsidR="00DB17E7" w:rsidRPr="00292DDB" w:rsidRDefault="00DB17E7" w:rsidP="00DB17E7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:rsidR="00DB17E7" w:rsidRPr="00707BE4" w:rsidRDefault="00DB17E7" w:rsidP="00DB17E7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DB17E7" w:rsidRPr="00CD0285" w:rsidRDefault="00DB17E7" w:rsidP="00DB17E7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B17E7" w:rsidRPr="00CD0285" w:rsidTr="005E621D">
              <w:trPr>
                <w:trHeight w:val="1172"/>
              </w:trPr>
              <w:tc>
                <w:tcPr>
                  <w:tcW w:w="3119" w:type="dxa"/>
                </w:tcPr>
                <w:p w:rsidR="00DB17E7" w:rsidRPr="00685EE5" w:rsidRDefault="00DB17E7" w:rsidP="00DB17E7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</w:tc>
              <w:tc>
                <w:tcPr>
                  <w:tcW w:w="3884" w:type="dxa"/>
                </w:tcPr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Pr="00CD0285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:rsidR="00DB17E7" w:rsidRPr="00CD0285" w:rsidRDefault="00DB17E7" w:rsidP="00DB17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A3029" w:rsidRPr="000F282E" w:rsidRDefault="00DA3029" w:rsidP="00DA302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413D" w:rsidRPr="008B413D" w:rsidRDefault="008B413D" w:rsidP="008B413D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>Договор на руки получил</w:t>
      </w:r>
    </w:p>
    <w:p w:rsidR="008B413D" w:rsidRPr="008B413D" w:rsidRDefault="008B413D" w:rsidP="008B413D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</w:p>
    <w:p w:rsidR="008B413D" w:rsidRPr="008B413D" w:rsidRDefault="008B413D" w:rsidP="008B413D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 xml:space="preserve"> «______»_____________________ 20____г.                                                                                             </w:t>
      </w:r>
    </w:p>
    <w:p w:rsidR="008B413D" w:rsidRPr="008B413D" w:rsidRDefault="008B413D" w:rsidP="008B413D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</w:t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</w:p>
    <w:p w:rsidR="008B413D" w:rsidRPr="008B413D" w:rsidRDefault="008B413D" w:rsidP="008B413D">
      <w:pPr>
        <w:jc w:val="both"/>
        <w:rPr>
          <w:rFonts w:ascii="Times New Roman" w:hAnsi="Times New Roman"/>
          <w:sz w:val="20"/>
          <w:szCs w:val="20"/>
        </w:rPr>
      </w:pPr>
      <w:r w:rsidRPr="008B413D">
        <w:rPr>
          <w:rFonts w:ascii="Times New Roman" w:hAnsi="Times New Roman"/>
          <w:sz w:val="20"/>
          <w:szCs w:val="20"/>
        </w:rPr>
        <w:t>_______________/_________________________________/</w:t>
      </w:r>
    </w:p>
    <w:p w:rsidR="008B413D" w:rsidRPr="008B413D" w:rsidRDefault="008B413D" w:rsidP="008B413D">
      <w:pPr>
        <w:jc w:val="both"/>
        <w:rPr>
          <w:rFonts w:ascii="Times New Roman" w:hAnsi="Times New Roman"/>
          <w:sz w:val="20"/>
          <w:szCs w:val="20"/>
        </w:rPr>
      </w:pPr>
      <w:r w:rsidRPr="008B413D">
        <w:rPr>
          <w:rFonts w:ascii="Times New Roman" w:hAnsi="Times New Roman"/>
          <w:sz w:val="20"/>
          <w:szCs w:val="20"/>
        </w:rPr>
        <w:t>(подпись)</w:t>
      </w:r>
    </w:p>
    <w:p w:rsidR="00FA5F71" w:rsidRPr="008B413D" w:rsidRDefault="00FA5F71" w:rsidP="00552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5F71" w:rsidRPr="00141174" w:rsidRDefault="00FA5F71" w:rsidP="00552195">
      <w:pPr>
        <w:jc w:val="both"/>
        <w:rPr>
          <w:rFonts w:ascii="Times New Roman" w:hAnsi="Times New Roman" w:cs="Times New Roman"/>
        </w:rPr>
      </w:pPr>
    </w:p>
    <w:sectPr w:rsidR="00FA5F71" w:rsidRPr="00141174" w:rsidSect="00530F51">
      <w:pgSz w:w="12240" w:h="15840"/>
      <w:pgMar w:top="1135" w:right="616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AF3"/>
    <w:rsid w:val="000424E1"/>
    <w:rsid w:val="0004421F"/>
    <w:rsid w:val="0005077E"/>
    <w:rsid w:val="000B5348"/>
    <w:rsid w:val="000E2D52"/>
    <w:rsid w:val="000E7A9A"/>
    <w:rsid w:val="000F282E"/>
    <w:rsid w:val="00111988"/>
    <w:rsid w:val="00111F25"/>
    <w:rsid w:val="0012716A"/>
    <w:rsid w:val="001330BD"/>
    <w:rsid w:val="00141174"/>
    <w:rsid w:val="00141794"/>
    <w:rsid w:val="00147926"/>
    <w:rsid w:val="00187A88"/>
    <w:rsid w:val="001C7684"/>
    <w:rsid w:val="001D0AB7"/>
    <w:rsid w:val="001E0926"/>
    <w:rsid w:val="001E1A28"/>
    <w:rsid w:val="002038CA"/>
    <w:rsid w:val="00207757"/>
    <w:rsid w:val="00211C11"/>
    <w:rsid w:val="00223EF1"/>
    <w:rsid w:val="002372FF"/>
    <w:rsid w:val="0028202B"/>
    <w:rsid w:val="00286C47"/>
    <w:rsid w:val="002978D2"/>
    <w:rsid w:val="002B1EAA"/>
    <w:rsid w:val="002C509F"/>
    <w:rsid w:val="002C5970"/>
    <w:rsid w:val="002D229E"/>
    <w:rsid w:val="002E6562"/>
    <w:rsid w:val="002F5BBA"/>
    <w:rsid w:val="003031A3"/>
    <w:rsid w:val="0031584C"/>
    <w:rsid w:val="00320E74"/>
    <w:rsid w:val="003226F7"/>
    <w:rsid w:val="0033497C"/>
    <w:rsid w:val="00341CE9"/>
    <w:rsid w:val="00345907"/>
    <w:rsid w:val="00366698"/>
    <w:rsid w:val="0037241F"/>
    <w:rsid w:val="0039495F"/>
    <w:rsid w:val="00396C7C"/>
    <w:rsid w:val="003A4092"/>
    <w:rsid w:val="003A725D"/>
    <w:rsid w:val="003B74F9"/>
    <w:rsid w:val="003C0487"/>
    <w:rsid w:val="003D658A"/>
    <w:rsid w:val="003D6F2E"/>
    <w:rsid w:val="003E4B7B"/>
    <w:rsid w:val="003E79B5"/>
    <w:rsid w:val="003F6B94"/>
    <w:rsid w:val="003F72C5"/>
    <w:rsid w:val="0041782B"/>
    <w:rsid w:val="004265D5"/>
    <w:rsid w:val="00443D2A"/>
    <w:rsid w:val="004513B3"/>
    <w:rsid w:val="004707BE"/>
    <w:rsid w:val="004775A9"/>
    <w:rsid w:val="00477B4C"/>
    <w:rsid w:val="00481B5F"/>
    <w:rsid w:val="004825D8"/>
    <w:rsid w:val="004827DB"/>
    <w:rsid w:val="004953BF"/>
    <w:rsid w:val="004A433E"/>
    <w:rsid w:val="004B17CC"/>
    <w:rsid w:val="004B36AB"/>
    <w:rsid w:val="004C10A6"/>
    <w:rsid w:val="004D5C7C"/>
    <w:rsid w:val="004E1E44"/>
    <w:rsid w:val="004E3BFD"/>
    <w:rsid w:val="00506897"/>
    <w:rsid w:val="005278F6"/>
    <w:rsid w:val="00530F51"/>
    <w:rsid w:val="00552195"/>
    <w:rsid w:val="00552D07"/>
    <w:rsid w:val="005776F2"/>
    <w:rsid w:val="00580FE7"/>
    <w:rsid w:val="0058406D"/>
    <w:rsid w:val="00595351"/>
    <w:rsid w:val="005A64CC"/>
    <w:rsid w:val="005C5DFE"/>
    <w:rsid w:val="005E0A78"/>
    <w:rsid w:val="005E621D"/>
    <w:rsid w:val="005F164F"/>
    <w:rsid w:val="006147A4"/>
    <w:rsid w:val="0063215A"/>
    <w:rsid w:val="006401C2"/>
    <w:rsid w:val="006468CD"/>
    <w:rsid w:val="00657059"/>
    <w:rsid w:val="00665AF6"/>
    <w:rsid w:val="006819BC"/>
    <w:rsid w:val="00685EE5"/>
    <w:rsid w:val="00694D87"/>
    <w:rsid w:val="00696EC1"/>
    <w:rsid w:val="00697ED4"/>
    <w:rsid w:val="006A3E13"/>
    <w:rsid w:val="006B740A"/>
    <w:rsid w:val="006D2A24"/>
    <w:rsid w:val="006D50A1"/>
    <w:rsid w:val="006D655C"/>
    <w:rsid w:val="006F2E7C"/>
    <w:rsid w:val="006F33CB"/>
    <w:rsid w:val="006F4AC0"/>
    <w:rsid w:val="006F6E1C"/>
    <w:rsid w:val="0070223D"/>
    <w:rsid w:val="00743ACB"/>
    <w:rsid w:val="00763B3D"/>
    <w:rsid w:val="00776744"/>
    <w:rsid w:val="007902CF"/>
    <w:rsid w:val="007B1504"/>
    <w:rsid w:val="007B2FCD"/>
    <w:rsid w:val="007B4B31"/>
    <w:rsid w:val="007C6788"/>
    <w:rsid w:val="007D6C86"/>
    <w:rsid w:val="007E3296"/>
    <w:rsid w:val="007F4055"/>
    <w:rsid w:val="00810499"/>
    <w:rsid w:val="00811439"/>
    <w:rsid w:val="00816D5A"/>
    <w:rsid w:val="00820FC7"/>
    <w:rsid w:val="008244F4"/>
    <w:rsid w:val="00840BD1"/>
    <w:rsid w:val="008750A5"/>
    <w:rsid w:val="00885B6D"/>
    <w:rsid w:val="00887C1F"/>
    <w:rsid w:val="00895AB6"/>
    <w:rsid w:val="008A21D7"/>
    <w:rsid w:val="008B413D"/>
    <w:rsid w:val="008B48B9"/>
    <w:rsid w:val="008B5834"/>
    <w:rsid w:val="008B7C40"/>
    <w:rsid w:val="008C0E7C"/>
    <w:rsid w:val="008C3900"/>
    <w:rsid w:val="008D0DB4"/>
    <w:rsid w:val="008D4EF9"/>
    <w:rsid w:val="008D797B"/>
    <w:rsid w:val="008F5C66"/>
    <w:rsid w:val="00904BE2"/>
    <w:rsid w:val="009136D6"/>
    <w:rsid w:val="0092011A"/>
    <w:rsid w:val="00925A9D"/>
    <w:rsid w:val="00926081"/>
    <w:rsid w:val="00926778"/>
    <w:rsid w:val="00937A95"/>
    <w:rsid w:val="00942A37"/>
    <w:rsid w:val="00955482"/>
    <w:rsid w:val="0096681D"/>
    <w:rsid w:val="00981015"/>
    <w:rsid w:val="00993CDB"/>
    <w:rsid w:val="009B74ED"/>
    <w:rsid w:val="009C4502"/>
    <w:rsid w:val="009D2F04"/>
    <w:rsid w:val="009F072E"/>
    <w:rsid w:val="00A0016C"/>
    <w:rsid w:val="00A10672"/>
    <w:rsid w:val="00A11461"/>
    <w:rsid w:val="00A34D15"/>
    <w:rsid w:val="00A4155E"/>
    <w:rsid w:val="00A4722B"/>
    <w:rsid w:val="00A54E99"/>
    <w:rsid w:val="00A6552B"/>
    <w:rsid w:val="00A717C9"/>
    <w:rsid w:val="00A81108"/>
    <w:rsid w:val="00A96D79"/>
    <w:rsid w:val="00AA12F5"/>
    <w:rsid w:val="00AD118E"/>
    <w:rsid w:val="00AD7317"/>
    <w:rsid w:val="00AE1D75"/>
    <w:rsid w:val="00AF7CE7"/>
    <w:rsid w:val="00B024CD"/>
    <w:rsid w:val="00B065D2"/>
    <w:rsid w:val="00B10639"/>
    <w:rsid w:val="00B1553B"/>
    <w:rsid w:val="00B245C2"/>
    <w:rsid w:val="00B27594"/>
    <w:rsid w:val="00B455AE"/>
    <w:rsid w:val="00B4662F"/>
    <w:rsid w:val="00B7045E"/>
    <w:rsid w:val="00B862D2"/>
    <w:rsid w:val="00B97C5A"/>
    <w:rsid w:val="00BA758B"/>
    <w:rsid w:val="00BB3151"/>
    <w:rsid w:val="00BB4037"/>
    <w:rsid w:val="00BB6050"/>
    <w:rsid w:val="00BD2AAD"/>
    <w:rsid w:val="00BD41E2"/>
    <w:rsid w:val="00BE2CD1"/>
    <w:rsid w:val="00BF67A5"/>
    <w:rsid w:val="00C036FD"/>
    <w:rsid w:val="00C15AB7"/>
    <w:rsid w:val="00C163A6"/>
    <w:rsid w:val="00C21745"/>
    <w:rsid w:val="00C5351D"/>
    <w:rsid w:val="00C541F0"/>
    <w:rsid w:val="00C55B9B"/>
    <w:rsid w:val="00C63272"/>
    <w:rsid w:val="00C81965"/>
    <w:rsid w:val="00C83E0D"/>
    <w:rsid w:val="00C9365B"/>
    <w:rsid w:val="00CA2B4F"/>
    <w:rsid w:val="00CB2406"/>
    <w:rsid w:val="00CC7086"/>
    <w:rsid w:val="00CD061A"/>
    <w:rsid w:val="00CD1105"/>
    <w:rsid w:val="00CE6CA3"/>
    <w:rsid w:val="00CF087F"/>
    <w:rsid w:val="00CF2C02"/>
    <w:rsid w:val="00CF52AE"/>
    <w:rsid w:val="00D02849"/>
    <w:rsid w:val="00D106B2"/>
    <w:rsid w:val="00D206EF"/>
    <w:rsid w:val="00D40F67"/>
    <w:rsid w:val="00D4213A"/>
    <w:rsid w:val="00D51669"/>
    <w:rsid w:val="00D611E5"/>
    <w:rsid w:val="00D72021"/>
    <w:rsid w:val="00D96EE1"/>
    <w:rsid w:val="00DA3029"/>
    <w:rsid w:val="00DA52B7"/>
    <w:rsid w:val="00DB17E7"/>
    <w:rsid w:val="00DB6913"/>
    <w:rsid w:val="00DC1688"/>
    <w:rsid w:val="00DC37EF"/>
    <w:rsid w:val="00DC399C"/>
    <w:rsid w:val="00DF2607"/>
    <w:rsid w:val="00DF550A"/>
    <w:rsid w:val="00E02AF3"/>
    <w:rsid w:val="00E2423F"/>
    <w:rsid w:val="00E27994"/>
    <w:rsid w:val="00E35647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1620"/>
    <w:rsid w:val="00EA38EC"/>
    <w:rsid w:val="00EA7251"/>
    <w:rsid w:val="00EC4154"/>
    <w:rsid w:val="00EC6DC4"/>
    <w:rsid w:val="00ED13D3"/>
    <w:rsid w:val="00EF0216"/>
    <w:rsid w:val="00EF69AB"/>
    <w:rsid w:val="00F04010"/>
    <w:rsid w:val="00F170CF"/>
    <w:rsid w:val="00F22AEB"/>
    <w:rsid w:val="00F83770"/>
    <w:rsid w:val="00F84FF2"/>
    <w:rsid w:val="00F901D3"/>
    <w:rsid w:val="00F93DCB"/>
    <w:rsid w:val="00FA3942"/>
    <w:rsid w:val="00FA4630"/>
    <w:rsid w:val="00FA5F71"/>
    <w:rsid w:val="00FC473F"/>
    <w:rsid w:val="00FC488D"/>
    <w:rsid w:val="00FD5C2F"/>
    <w:rsid w:val="00F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6F33CB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D4213A"/>
    <w:rPr>
      <w:rFonts w:eastAsiaTheme="minorHAnsi" w:cs="Times New Roman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1</cp:lastModifiedBy>
  <cp:revision>39</cp:revision>
  <cp:lastPrinted>2021-08-27T07:46:00Z</cp:lastPrinted>
  <dcterms:created xsi:type="dcterms:W3CDTF">2019-09-04T10:56:00Z</dcterms:created>
  <dcterms:modified xsi:type="dcterms:W3CDTF">2022-03-30T07:02:00Z</dcterms:modified>
</cp:coreProperties>
</file>