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2294D" w:rsidRDefault="00D2294D">
      <w:pPr>
        <w:pStyle w:val="1"/>
      </w:pPr>
      <w:r>
        <w:fldChar w:fldCharType="begin"/>
      </w:r>
      <w:r>
        <w:instrText>HYPERLINK "garantF1://55071108.0"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>Типовой кодекс</w:t>
      </w:r>
      <w:r>
        <w:rPr>
          <w:rStyle w:val="a4"/>
          <w:rFonts w:cs="Arial"/>
          <w:b w:val="0"/>
          <w:bCs w:val="0"/>
        </w:rPr>
        <w:br/>
        <w:t>этики и служебного поведения государственных служащих Российской Федерации и муниципальных служащих</w:t>
      </w:r>
      <w:r>
        <w:rPr>
          <w:rStyle w:val="a4"/>
          <w:rFonts w:cs="Arial"/>
          <w:b w:val="0"/>
          <w:bCs w:val="0"/>
        </w:rPr>
        <w:br/>
        <w:t>(одобрен решением президиума Совета при Президенте Российской Федерации по противодействию коррупции от 23 декабря 2010 г.) (протокол N 21)</w:t>
      </w:r>
      <w:r>
        <w:fldChar w:fldCharType="end"/>
      </w:r>
    </w:p>
    <w:p w:rsidR="00D2294D" w:rsidRDefault="00D2294D"/>
    <w:p w:rsidR="00D2294D" w:rsidRDefault="00D2294D">
      <w:pPr>
        <w:pStyle w:val="1"/>
      </w:pPr>
      <w:bookmarkStart w:id="1" w:name="sub_1100"/>
      <w:r>
        <w:t>I. Общие положения</w:t>
      </w:r>
    </w:p>
    <w:bookmarkEnd w:id="1"/>
    <w:p w:rsidR="00D2294D" w:rsidRDefault="00D2294D"/>
    <w:p w:rsidR="00D2294D" w:rsidRDefault="00D2294D">
      <w:bookmarkStart w:id="2" w:name="sub_10"/>
      <w:r>
        <w:t xml:space="preserve">1. 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</w:t>
      </w:r>
      <w:hyperlink r:id="rId5" w:history="1">
        <w:r>
          <w:rPr>
            <w:rStyle w:val="a4"/>
            <w:rFonts w:cs="Arial"/>
          </w:rPr>
          <w:t>Конституции</w:t>
        </w:r>
      </w:hyperlink>
      <w:r>
        <w:t xml:space="preserve"> Российской Федерации, </w:t>
      </w:r>
      <w:hyperlink r:id="rId6" w:history="1">
        <w:r>
          <w:rPr>
            <w:rStyle w:val="a4"/>
            <w:rFonts w:cs="Arial"/>
          </w:rPr>
          <w:t>Международного кодекса</w:t>
        </w:r>
      </w:hyperlink>
      <w:r>
        <w:t xml:space="preserve"> поведения государственных должностных лиц (</w:t>
      </w:r>
      <w:hyperlink r:id="rId7" w:history="1">
        <w:r>
          <w:rPr>
            <w:rStyle w:val="a4"/>
            <w:rFonts w:cs="Arial"/>
          </w:rPr>
          <w:t>Резолюция</w:t>
        </w:r>
      </w:hyperlink>
      <w:r>
        <w:t xml:space="preserve"> 51/59 Генеральной Ассамблеи ООН от 12 декабря 1996 г.), </w:t>
      </w:r>
      <w:hyperlink r:id="rId8" w:history="1">
        <w:r>
          <w:rPr>
            <w:rStyle w:val="a4"/>
            <w:rFonts w:cs="Arial"/>
          </w:rPr>
          <w:t>Модельного кодекса</w:t>
        </w:r>
      </w:hyperlink>
      <w:r>
        <w:t xml:space="preserve"> поведения для государственных служащих (приложение к </w:t>
      </w:r>
      <w:hyperlink r:id="rId9" w:history="1">
        <w:r>
          <w:rPr>
            <w:rStyle w:val="a4"/>
            <w:rFonts w:cs="Arial"/>
          </w:rPr>
          <w:t>Рекомендации</w:t>
        </w:r>
      </w:hyperlink>
      <w:r>
        <w:t xml:space="preserve"> Комитета министров Совета Европы от 11 мая 2000 г. N R (2000) 10 о кодексах поведения для государственных служащих), </w:t>
      </w:r>
      <w:hyperlink r:id="rId10" w:history="1">
        <w:r>
          <w:rPr>
            <w:rStyle w:val="a4"/>
            <w:rFonts w:cs="Arial"/>
          </w:rPr>
          <w:t>Модельного закона</w:t>
        </w:r>
      </w:hyperlink>
      <w:r>
        <w:t xml:space="preserve">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</w:t>
      </w:r>
      <w:hyperlink r:id="rId11" w:history="1">
        <w:r>
          <w:rPr>
            <w:rStyle w:val="a4"/>
            <w:rFonts w:cs="Arial"/>
          </w:rPr>
          <w:t>от 25 декабря 2008 г. N 273-ФЗ</w:t>
        </w:r>
      </w:hyperlink>
      <w:r>
        <w:t xml:space="preserve"> "О противодействии коррупции", </w:t>
      </w:r>
      <w:hyperlink r:id="rId12" w:history="1">
        <w:r>
          <w:rPr>
            <w:rStyle w:val="a4"/>
            <w:rFonts w:cs="Arial"/>
          </w:rPr>
          <w:t>от 27 мая 2003 г. N 58-ФЗ</w:t>
        </w:r>
      </w:hyperlink>
      <w:r>
        <w:t xml:space="preserve"> "О системе государственной службы Российской Федерации", </w:t>
      </w:r>
      <w:hyperlink r:id="rId13" w:history="1">
        <w:r>
          <w:rPr>
            <w:rStyle w:val="a4"/>
            <w:rFonts w:cs="Arial"/>
          </w:rPr>
          <w:t>от 2 марта 2007 г. N 25-ФЗ</w:t>
        </w:r>
      </w:hyperlink>
      <w:r>
        <w:t xml:space="preserve"> "О муниципальной службе в Российской Федерации", других </w:t>
      </w:r>
      <w:hyperlink r:id="rId14" w:history="1">
        <w:r>
          <w:rPr>
            <w:rStyle w:val="a4"/>
            <w:rFonts w:cs="Arial"/>
          </w:rPr>
          <w:t>федеральных законов</w:t>
        </w:r>
      </w:hyperlink>
      <w:r>
        <w:t xml:space="preserve">, содержащих ограничения, запреты и обязанности для государственных служащих Российской Федерации и муниципальных служащих, </w:t>
      </w:r>
      <w:hyperlink r:id="rId15" w:history="1">
        <w:r>
          <w:rPr>
            <w:rStyle w:val="a4"/>
            <w:rFonts w:cs="Arial"/>
          </w:rPr>
          <w:t>Указа</w:t>
        </w:r>
      </w:hyperlink>
      <w: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D2294D" w:rsidRDefault="00D2294D">
      <w:bookmarkStart w:id="3" w:name="sub_20"/>
      <w:bookmarkEnd w:id="2"/>
      <w: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:rsidR="00D2294D" w:rsidRDefault="00D2294D">
      <w:bookmarkStart w:id="4" w:name="sub_30"/>
      <w:bookmarkEnd w:id="3"/>
      <w:r>
        <w:t>3. 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</w:t>
      </w:r>
    </w:p>
    <w:p w:rsidR="00D2294D" w:rsidRDefault="00D2294D">
      <w:bookmarkStart w:id="5" w:name="sub_40"/>
      <w:bookmarkEnd w:id="4"/>
      <w:r>
        <w:t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 w:rsidR="00D2294D" w:rsidRDefault="00D2294D">
      <w:bookmarkStart w:id="6" w:name="sub_50"/>
      <w:bookmarkEnd w:id="5"/>
      <w:r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:rsidR="00D2294D" w:rsidRDefault="00D2294D">
      <w:bookmarkStart w:id="7" w:name="sub_60"/>
      <w:bookmarkEnd w:id="6"/>
      <w:r>
        <w:t xml:space="preserve"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</w:t>
      </w:r>
      <w:r>
        <w:lastRenderedPageBreak/>
        <w:t>укреплению авторитета государственных 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:rsidR="00D2294D" w:rsidRDefault="00D2294D">
      <w:bookmarkStart w:id="8" w:name="sub_70"/>
      <w:bookmarkEnd w:id="7"/>
      <w: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:rsidR="00D2294D" w:rsidRDefault="00D2294D">
      <w:bookmarkStart w:id="9" w:name="sub_80"/>
      <w:bookmarkEnd w:id="8"/>
      <w:r>
        <w:t>8. Типовой кодекс служит основой для формирования должной морали в сфере 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D2294D" w:rsidRDefault="00D2294D">
      <w:bookmarkStart w:id="10" w:name="sub_90"/>
      <w:bookmarkEnd w:id="9"/>
      <w: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bookmarkEnd w:id="10"/>
    <w:p w:rsidR="00D2294D" w:rsidRDefault="00D2294D"/>
    <w:p w:rsidR="00D2294D" w:rsidRDefault="00D2294D">
      <w:pPr>
        <w:pStyle w:val="1"/>
      </w:pPr>
      <w:bookmarkStart w:id="11" w:name="sub_1200"/>
      <w:r>
        <w:t>II. Основные принципы и правила служебного поведения государственных (муниципальных) служащих</w:t>
      </w:r>
    </w:p>
    <w:bookmarkEnd w:id="11"/>
    <w:p w:rsidR="00D2294D" w:rsidRDefault="00D2294D"/>
    <w:p w:rsidR="00D2294D" w:rsidRDefault="00D2294D">
      <w:bookmarkStart w:id="12" w:name="sub_100"/>
      <w: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D2294D" w:rsidRDefault="00D2294D">
      <w:bookmarkStart w:id="13" w:name="sub_110"/>
      <w:bookmarkEnd w:id="12"/>
      <w: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:rsidR="00D2294D" w:rsidRDefault="00D2294D">
      <w:bookmarkStart w:id="14" w:name="sub_1101"/>
      <w:bookmarkEnd w:id="13"/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D2294D" w:rsidRDefault="00D2294D">
      <w:bookmarkStart w:id="15" w:name="sub_1102"/>
      <w:bookmarkEnd w:id="14"/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D2294D" w:rsidRDefault="00D2294D">
      <w:bookmarkStart w:id="16" w:name="sub_1103"/>
      <w:bookmarkEnd w:id="15"/>
      <w: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D2294D" w:rsidRDefault="00D2294D">
      <w:bookmarkStart w:id="17" w:name="sub_1104"/>
      <w:bookmarkEnd w:id="16"/>
      <w:r>
        <w:t>г) 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D2294D" w:rsidRDefault="00D2294D">
      <w:bookmarkStart w:id="18" w:name="sub_1105"/>
      <w:bookmarkEnd w:id="17"/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D2294D" w:rsidRDefault="00D2294D">
      <w:bookmarkStart w:id="19" w:name="sub_1106"/>
      <w:bookmarkEnd w:id="18"/>
      <w: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D2294D" w:rsidRDefault="00D2294D">
      <w:bookmarkStart w:id="20" w:name="sub_1107"/>
      <w:bookmarkEnd w:id="19"/>
      <w: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:rsidR="00D2294D" w:rsidRDefault="00D2294D">
      <w:bookmarkStart w:id="21" w:name="sub_1108"/>
      <w:bookmarkEnd w:id="20"/>
      <w: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D2294D" w:rsidRDefault="00D2294D">
      <w:bookmarkStart w:id="22" w:name="sub_1109"/>
      <w:bookmarkEnd w:id="21"/>
      <w:r>
        <w:t>и) соблюдать нормы служебной, профессиональной этики и правила делового поведения;</w:t>
      </w:r>
    </w:p>
    <w:p w:rsidR="00D2294D" w:rsidRDefault="00D2294D">
      <w:bookmarkStart w:id="23" w:name="sub_11010"/>
      <w:bookmarkEnd w:id="22"/>
      <w:r>
        <w:t xml:space="preserve">к) проявлять корректность и внимательность в обращении с гражданами и </w:t>
      </w:r>
      <w:r>
        <w:lastRenderedPageBreak/>
        <w:t>должностными лицами;</w:t>
      </w:r>
    </w:p>
    <w:p w:rsidR="00D2294D" w:rsidRDefault="00D2294D">
      <w:bookmarkStart w:id="24" w:name="sub_11011"/>
      <w:bookmarkEnd w:id="23"/>
      <w: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D2294D" w:rsidRDefault="00D2294D">
      <w:bookmarkStart w:id="25" w:name="sub_11012"/>
      <w:bookmarkEnd w:id="24"/>
      <w:r>
        <w:t>м) 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D2294D" w:rsidRDefault="00D2294D">
      <w:bookmarkStart w:id="26" w:name="sub_11013"/>
      <w:bookmarkEnd w:id="25"/>
      <w: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D2294D" w:rsidRDefault="00D2294D">
      <w:bookmarkStart w:id="27" w:name="sub_11014"/>
      <w:bookmarkEnd w:id="26"/>
      <w: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D2294D" w:rsidRDefault="00D2294D">
      <w:bookmarkStart w:id="28" w:name="sub_11015"/>
      <w:bookmarkEnd w:id="27"/>
      <w:r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:rsidR="00D2294D" w:rsidRDefault="00D2294D">
      <w:bookmarkStart w:id="29" w:name="sub_11016"/>
      <w:bookmarkEnd w:id="28"/>
      <w:r>
        <w:t>р)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D2294D" w:rsidRDefault="00D2294D">
      <w:bookmarkStart w:id="30" w:name="sub_11017"/>
      <w:bookmarkEnd w:id="29"/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D2294D" w:rsidRDefault="00D2294D">
      <w:bookmarkStart w:id="31" w:name="sub_11018"/>
      <w:bookmarkEnd w:id="30"/>
      <w:r>
        <w:t xml:space="preserve">т) воздерживаться в публичных выступлениях, в том числе в средствах массовой информации, от обозначения стоимости в </w:t>
      </w:r>
      <w:hyperlink r:id="rId16" w:history="1">
        <w:r>
          <w:rPr>
            <w:rStyle w:val="a4"/>
            <w:rFonts w:cs="Arial"/>
          </w:rPr>
          <w:t>иностранной валюте</w:t>
        </w:r>
      </w:hyperlink>
      <w:r>
        <w:t xml:space="preserve"> (условных,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D2294D" w:rsidRDefault="00D2294D">
      <w:bookmarkStart w:id="32" w:name="sub_11019"/>
      <w:bookmarkEnd w:id="31"/>
      <w: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D2294D" w:rsidRDefault="00D2294D">
      <w:bookmarkStart w:id="33" w:name="sub_120"/>
      <w:bookmarkEnd w:id="32"/>
      <w:r>
        <w:t xml:space="preserve">12. Государственные (муниципальные) служащие обязаны соблюдать </w:t>
      </w:r>
      <w:hyperlink r:id="rId17" w:history="1">
        <w:r>
          <w:rPr>
            <w:rStyle w:val="a4"/>
            <w:rFonts w:cs="Arial"/>
          </w:rPr>
          <w:t>Конституцию</w:t>
        </w:r>
      </w:hyperlink>
      <w: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D2294D" w:rsidRDefault="00D2294D">
      <w:bookmarkStart w:id="34" w:name="sub_130"/>
      <w:bookmarkEnd w:id="33"/>
      <w:r>
        <w:t>13. Государственные (муниципальные)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D2294D" w:rsidRDefault="00D2294D">
      <w:bookmarkStart w:id="35" w:name="sub_140"/>
      <w:bookmarkEnd w:id="34"/>
      <w:r>
        <w:t xml:space="preserve">14. Государственные (муниципальные) служащие обязаны противодействовать проявлениям коррупции и предпринимать меры по ее профилактике в порядке, установленном </w:t>
      </w:r>
      <w:hyperlink r:id="rId18" w:history="1">
        <w:r>
          <w:rPr>
            <w:rStyle w:val="a4"/>
            <w:rFonts w:cs="Arial"/>
          </w:rPr>
          <w:t>законодательством</w:t>
        </w:r>
      </w:hyperlink>
      <w:r>
        <w:t xml:space="preserve"> Российской Федерации.</w:t>
      </w:r>
    </w:p>
    <w:p w:rsidR="00D2294D" w:rsidRDefault="00D2294D">
      <w:bookmarkStart w:id="36" w:name="sub_150"/>
      <w:bookmarkEnd w:id="35"/>
      <w:r>
        <w:t xml:space="preserve">15. Государственные (муниципальные) служащие при исполнении ими должностных обязанностей не должны допускать личную заинтересованность, которая </w:t>
      </w:r>
      <w:r>
        <w:lastRenderedPageBreak/>
        <w:t>приводит или может привести к конфликту интересов.</w:t>
      </w:r>
    </w:p>
    <w:p w:rsidR="00D2294D" w:rsidRDefault="00D2294D">
      <w:bookmarkStart w:id="37" w:name="sub_1501"/>
      <w:bookmarkEnd w:id="36"/>
      <w: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D2294D" w:rsidRDefault="00D2294D">
      <w:bookmarkStart w:id="38" w:name="sub_160"/>
      <w:bookmarkEnd w:id="37"/>
      <w:r>
        <w:t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D2294D" w:rsidRDefault="00D2294D">
      <w:bookmarkStart w:id="39" w:name="sub_170"/>
      <w:bookmarkEnd w:id="38"/>
      <w:r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D2294D" w:rsidRDefault="00D2294D">
      <w:bookmarkStart w:id="40" w:name="sub_1701"/>
      <w:bookmarkEnd w:id="39"/>
      <w: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</w:t>
      </w:r>
      <w:hyperlink r:id="rId19" w:history="1">
        <w:r>
          <w:rPr>
            <w:rStyle w:val="a4"/>
            <w:rFonts w:cs="Arial"/>
          </w:rPr>
          <w:t>должностной обязанностью</w:t>
        </w:r>
      </w:hyperlink>
      <w:r>
        <w:t xml:space="preserve"> государственного (муниципального) служащего.</w:t>
      </w:r>
    </w:p>
    <w:p w:rsidR="00D2294D" w:rsidRDefault="00D2294D">
      <w:bookmarkStart w:id="41" w:name="sub_180"/>
      <w:bookmarkEnd w:id="40"/>
      <w:r>
        <w:t xml:space="preserve"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</w:t>
      </w:r>
      <w:hyperlink r:id="rId20" w:history="1">
        <w:r>
          <w:rPr>
            <w:rStyle w:val="a4"/>
            <w:rFonts w:cs="Arial"/>
          </w:rPr>
          <w:t>законодательством</w:t>
        </w:r>
      </w:hyperlink>
      <w:r>
        <w:t xml:space="preserve"> Российской Федерации.</w:t>
      </w:r>
    </w:p>
    <w:p w:rsidR="00D2294D" w:rsidRDefault="00D2294D">
      <w:bookmarkStart w:id="42" w:name="sub_190"/>
      <w:bookmarkEnd w:id="41"/>
      <w:r>
        <w:t>19. Государственный (муниципальный)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законодательством Российской Федерации.</w:t>
      </w:r>
    </w:p>
    <w:p w:rsidR="00D2294D" w:rsidRDefault="00D2294D">
      <w:bookmarkStart w:id="43" w:name="sub_200"/>
      <w:bookmarkEnd w:id="42"/>
      <w:r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bookmarkEnd w:id="43"/>
    <w:p w:rsidR="00D2294D" w:rsidRDefault="00D2294D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D2294D" w:rsidRDefault="00D2294D">
      <w:pPr>
        <w:pStyle w:val="afa"/>
      </w:pPr>
      <w:r>
        <w:t xml:space="preserve">См. </w:t>
      </w:r>
      <w:hyperlink r:id="rId21" w:history="1">
        <w:r>
          <w:rPr>
            <w:rStyle w:val="a4"/>
            <w:rFonts w:cs="Arial"/>
          </w:rPr>
          <w:t>Перечень</w:t>
        </w:r>
      </w:hyperlink>
      <w:r>
        <w:t xml:space="preserve"> сведений конфиденциального характера, утвержденный </w:t>
      </w:r>
      <w:hyperlink r:id="rId22" w:history="1">
        <w:r>
          <w:rPr>
            <w:rStyle w:val="a4"/>
            <w:rFonts w:cs="Arial"/>
          </w:rPr>
          <w:t>Указом</w:t>
        </w:r>
      </w:hyperlink>
      <w:r>
        <w:t xml:space="preserve"> Президента РФ от 6 марта 1997 г. N 188</w:t>
      </w:r>
    </w:p>
    <w:p w:rsidR="00D2294D" w:rsidRDefault="00D2294D">
      <w:bookmarkStart w:id="44" w:name="sub_210"/>
      <w:r>
        <w:t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:rsidR="00D2294D" w:rsidRDefault="00D2294D">
      <w:bookmarkStart w:id="45" w:name="sub_220"/>
      <w:bookmarkEnd w:id="44"/>
      <w:r>
        <w:t xml:space="preserve">22. Государственный (муниципальный) служащий, наделенный организационно-распорядительными полномочиями по отношению к другим </w:t>
      </w:r>
      <w:r>
        <w:lastRenderedPageBreak/>
        <w:t>государственным (муниципальным) служащим, призван:</w:t>
      </w:r>
    </w:p>
    <w:p w:rsidR="00D2294D" w:rsidRDefault="00D2294D">
      <w:bookmarkStart w:id="46" w:name="sub_2201"/>
      <w:bookmarkEnd w:id="45"/>
      <w:r>
        <w:t>а) принимать меры по предотвращению и урегулированию конфликта интересов;</w:t>
      </w:r>
    </w:p>
    <w:p w:rsidR="00D2294D" w:rsidRDefault="00D2294D">
      <w:bookmarkStart w:id="47" w:name="sub_2202"/>
      <w:bookmarkEnd w:id="46"/>
      <w:r>
        <w:t>б) принимать меры по предупреждению коррупции;</w:t>
      </w:r>
    </w:p>
    <w:p w:rsidR="00D2294D" w:rsidRDefault="00D2294D">
      <w:bookmarkStart w:id="48" w:name="sub_2203"/>
      <w:bookmarkEnd w:id="47"/>
      <w: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D2294D" w:rsidRDefault="00D2294D">
      <w:bookmarkStart w:id="49" w:name="sub_230"/>
      <w:bookmarkEnd w:id="48"/>
      <w:r>
        <w:t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D2294D" w:rsidRDefault="00D2294D">
      <w:bookmarkStart w:id="50" w:name="sub_240"/>
      <w:bookmarkEnd w:id="49"/>
      <w:r>
        <w:t>24.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bookmarkEnd w:id="50"/>
    <w:p w:rsidR="00D2294D" w:rsidRDefault="00D2294D"/>
    <w:p w:rsidR="00D2294D" w:rsidRDefault="00D2294D">
      <w:pPr>
        <w:pStyle w:val="1"/>
      </w:pPr>
      <w:bookmarkStart w:id="51" w:name="sub_1300"/>
      <w:r>
        <w:t>III. Рекомендательные этические правила служебного поведения государственных (муниципальных) служащих</w:t>
      </w:r>
    </w:p>
    <w:bookmarkEnd w:id="51"/>
    <w:p w:rsidR="00D2294D" w:rsidRDefault="00D2294D"/>
    <w:p w:rsidR="00D2294D" w:rsidRDefault="00D2294D">
      <w:bookmarkStart w:id="52" w:name="sub_250"/>
      <w:r>
        <w:t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D2294D" w:rsidRDefault="00D2294D">
      <w:bookmarkStart w:id="53" w:name="sub_260"/>
      <w:bookmarkEnd w:id="52"/>
      <w:r>
        <w:t>26. В служебном поведении государственный (муниципальный) служащий воздерживается от:</w:t>
      </w:r>
    </w:p>
    <w:p w:rsidR="00D2294D" w:rsidRDefault="00D2294D">
      <w:bookmarkStart w:id="54" w:name="sub_2601"/>
      <w:bookmarkEnd w:id="53"/>
      <w: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2294D" w:rsidRDefault="00D2294D">
      <w:bookmarkStart w:id="55" w:name="sub_2602"/>
      <w:bookmarkEnd w:id="54"/>
      <w: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D2294D" w:rsidRDefault="00D2294D">
      <w:bookmarkStart w:id="56" w:name="sub_2603"/>
      <w:bookmarkEnd w:id="55"/>
      <w: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D2294D" w:rsidRDefault="00D2294D">
      <w:bookmarkStart w:id="57" w:name="sub_2604"/>
      <w:bookmarkEnd w:id="56"/>
      <w:r>
        <w:t>г) курения во время служебных совещаний, бесед, иного служебного общения с гражданами.</w:t>
      </w:r>
    </w:p>
    <w:p w:rsidR="00D2294D" w:rsidRDefault="00D2294D">
      <w:bookmarkStart w:id="58" w:name="sub_270"/>
      <w:bookmarkEnd w:id="57"/>
      <w:r>
        <w:t>27. Государственные (муниципальные)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D2294D" w:rsidRDefault="00D2294D">
      <w:bookmarkStart w:id="59" w:name="sub_2701"/>
      <w:bookmarkEnd w:id="58"/>
      <w:r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D2294D" w:rsidRDefault="00D2294D">
      <w:bookmarkStart w:id="60" w:name="sub_280"/>
      <w:bookmarkEnd w:id="59"/>
      <w:r>
        <w:t xml:space="preserve"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</w:t>
      </w:r>
      <w:r>
        <w:lastRenderedPageBreak/>
        <w:t>общепринятому деловому стилю, который отличают официальность, сдержанность, традиционность, аккуратность.</w:t>
      </w:r>
    </w:p>
    <w:bookmarkEnd w:id="60"/>
    <w:p w:rsidR="00D2294D" w:rsidRDefault="00D2294D"/>
    <w:p w:rsidR="00D2294D" w:rsidRDefault="00D2294D">
      <w:pPr>
        <w:pStyle w:val="1"/>
      </w:pPr>
      <w:bookmarkStart w:id="61" w:name="sub_1400"/>
      <w:r>
        <w:t>IV. Ответственность за нарушение положений Типового кодекса</w:t>
      </w:r>
    </w:p>
    <w:bookmarkEnd w:id="61"/>
    <w:p w:rsidR="00D2294D" w:rsidRDefault="00D2294D"/>
    <w:p w:rsidR="00D2294D" w:rsidRDefault="00D2294D">
      <w:bookmarkStart w:id="62" w:name="sub_290"/>
      <w:r>
        <w:t xml:space="preserve">29. 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</w:t>
      </w:r>
      <w:hyperlink r:id="rId23" w:history="1">
        <w:r>
          <w:rPr>
            <w:rStyle w:val="a4"/>
            <w:rFonts w:cs="Arial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:rsidR="00D2294D" w:rsidRDefault="00D2294D">
      <w:bookmarkStart w:id="63" w:name="sub_2901"/>
      <w:bookmarkEnd w:id="62"/>
      <w:r>
        <w:t xml:space="preserve"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</w:t>
      </w:r>
      <w:hyperlink r:id="rId24" w:history="1">
        <w:r>
          <w:rPr>
            <w:rStyle w:val="a4"/>
            <w:rFonts w:cs="Arial"/>
          </w:rPr>
          <w:t>дисциплинарных взысканий</w:t>
        </w:r>
      </w:hyperlink>
      <w:r>
        <w:t>.</w:t>
      </w:r>
    </w:p>
    <w:bookmarkEnd w:id="63"/>
    <w:p w:rsidR="00D2294D" w:rsidRDefault="00D2294D"/>
    <w:sectPr w:rsidR="00D2294D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09"/>
    <w:rsid w:val="0076725D"/>
    <w:rsid w:val="00D2294D"/>
    <w:rsid w:val="00DC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461375.1000" TargetMode="External"/><Relationship Id="rId13" Type="http://schemas.openxmlformats.org/officeDocument/2006/relationships/hyperlink" Target="garantF1://12052272.0" TargetMode="External"/><Relationship Id="rId18" Type="http://schemas.openxmlformats.org/officeDocument/2006/relationships/hyperlink" Target="garantF1://12064203.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garantF1://10100083.1000" TargetMode="External"/><Relationship Id="rId7" Type="http://schemas.openxmlformats.org/officeDocument/2006/relationships/hyperlink" Target="garantF1://2465430.0" TargetMode="External"/><Relationship Id="rId12" Type="http://schemas.openxmlformats.org/officeDocument/2006/relationships/hyperlink" Target="garantF1://85886.0" TargetMode="External"/><Relationship Id="rId17" Type="http://schemas.openxmlformats.org/officeDocument/2006/relationships/hyperlink" Target="garantF1://10003000.0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garantF1://12033556.1012" TargetMode="External"/><Relationship Id="rId20" Type="http://schemas.openxmlformats.org/officeDocument/2006/relationships/hyperlink" Target="garantF1://10064072.5753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2465430.1000" TargetMode="External"/><Relationship Id="rId11" Type="http://schemas.openxmlformats.org/officeDocument/2006/relationships/hyperlink" Target="garantF1://12064203.0" TargetMode="External"/><Relationship Id="rId24" Type="http://schemas.openxmlformats.org/officeDocument/2006/relationships/hyperlink" Target="garantF1://12025268.192" TargetMode="External"/><Relationship Id="rId5" Type="http://schemas.openxmlformats.org/officeDocument/2006/relationships/hyperlink" Target="garantF1://10003000.0" TargetMode="External"/><Relationship Id="rId15" Type="http://schemas.openxmlformats.org/officeDocument/2006/relationships/hyperlink" Target="garantF1://84842.0" TargetMode="External"/><Relationship Id="rId23" Type="http://schemas.openxmlformats.org/officeDocument/2006/relationships/hyperlink" Target="garantF1://98625.0" TargetMode="External"/><Relationship Id="rId10" Type="http://schemas.openxmlformats.org/officeDocument/2006/relationships/hyperlink" Target="garantF1://2469413.0" TargetMode="External"/><Relationship Id="rId19" Type="http://schemas.openxmlformats.org/officeDocument/2006/relationships/hyperlink" Target="garantF1://12064203.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461375.0" TargetMode="External"/><Relationship Id="rId14" Type="http://schemas.openxmlformats.org/officeDocument/2006/relationships/hyperlink" Target="garantF1://12036354.18" TargetMode="External"/><Relationship Id="rId22" Type="http://schemas.openxmlformats.org/officeDocument/2006/relationships/hyperlink" Target="garantF1://1010008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2604</Words>
  <Characters>14844</Characters>
  <Application>Microsoft Office Word</Application>
  <DocSecurity>0</DocSecurity>
  <Lines>123</Lines>
  <Paragraphs>34</Paragraphs>
  <ScaleCrop>false</ScaleCrop>
  <Company>НПП "Гарант-Сервис"</Company>
  <LinksUpToDate>false</LinksUpToDate>
  <CharactersWithSpaces>17414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dcterms:created xsi:type="dcterms:W3CDTF">2017-06-20T16:00:00Z</dcterms:created>
  <dcterms:modified xsi:type="dcterms:W3CDTF">2017-06-20T16:00:00Z</dcterms:modified>
</cp:coreProperties>
</file>