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52" w:rsidRPr="006B6A34" w:rsidRDefault="00AB5E28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9BDF1C0" wp14:editId="46F0204D">
            <wp:simplePos x="0" y="0"/>
            <wp:positionH relativeFrom="column">
              <wp:posOffset>-766445</wp:posOffset>
            </wp:positionH>
            <wp:positionV relativeFrom="paragraph">
              <wp:posOffset>-215265</wp:posOffset>
            </wp:positionV>
            <wp:extent cx="728345" cy="4635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4C819CB" wp14:editId="7B9261C6">
            <wp:simplePos x="0" y="0"/>
            <wp:positionH relativeFrom="column">
              <wp:posOffset>2684145</wp:posOffset>
            </wp:positionH>
            <wp:positionV relativeFrom="paragraph">
              <wp:posOffset>-364490</wp:posOffset>
            </wp:positionV>
            <wp:extent cx="385445" cy="40322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89B8E07" wp14:editId="02A496E9">
            <wp:simplePos x="0" y="0"/>
            <wp:positionH relativeFrom="column">
              <wp:posOffset>5355590</wp:posOffset>
            </wp:positionH>
            <wp:positionV relativeFrom="paragraph">
              <wp:posOffset>-205105</wp:posOffset>
            </wp:positionV>
            <wp:extent cx="546100" cy="588645"/>
            <wp:effectExtent l="0" t="0" r="6350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131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НА</w:t>
      </w:r>
      <w:r w:rsidR="006B6A34" w:rsidRPr="006B6A34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РОДНЫЕ ПРОМЫСЛЫ</w:t>
      </w:r>
    </w:p>
    <w:p w:rsid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F3E1F90" wp14:editId="0D4DDCFE">
            <wp:simplePos x="0" y="0"/>
            <wp:positionH relativeFrom="column">
              <wp:posOffset>1306195</wp:posOffset>
            </wp:positionH>
            <wp:positionV relativeFrom="paragraph">
              <wp:posOffset>33655</wp:posOffset>
            </wp:positionV>
            <wp:extent cx="385445" cy="40322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Дымковские игрушки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Дымковские игрушки очень разнообразны – это  звери, птицы, человек, сказочные персонажи, бытовые сценки.</w:t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537ED69" wp14:editId="1D9B9882">
            <wp:simplePos x="0" y="0"/>
            <wp:positionH relativeFrom="column">
              <wp:posOffset>-771377</wp:posOffset>
            </wp:positionH>
            <wp:positionV relativeFrom="paragraph">
              <wp:posOffset>463782</wp:posOffset>
            </wp:positionV>
            <wp:extent cx="510639" cy="325114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8" cy="3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Когда-то очень давно на берегу реки Вятка появилось поселение – слобода. По утрам хозяйки топили печи и кудрявые дымки весело поднимались к небу. Так и назвали слободу Дымковской.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Возникновение игрушки связывают с весенним праздником Свистунья, к которому женское население слободы Дымково лепило глиняные свистульки.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Для производства используется местная красная глина.</w:t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289B8DE" wp14:editId="6885E63A">
            <wp:simplePos x="0" y="0"/>
            <wp:positionH relativeFrom="column">
              <wp:posOffset>4297680</wp:posOffset>
            </wp:positionH>
            <wp:positionV relativeFrom="paragraph">
              <wp:posOffset>154940</wp:posOffset>
            </wp:positionV>
            <wp:extent cx="385445" cy="4032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7DFB06B" wp14:editId="3B7FD7E1">
            <wp:simplePos x="0" y="0"/>
            <wp:positionH relativeFrom="column">
              <wp:posOffset>-497980</wp:posOffset>
            </wp:positionH>
            <wp:positionV relativeFrom="paragraph">
              <wp:posOffset>400602</wp:posOffset>
            </wp:positionV>
            <wp:extent cx="386078" cy="40376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" cy="4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>Фигурки лепят по частям, отдельные детали собирают и долепливают, используя жидкую глину как связующий материал.</w:t>
      </w:r>
      <w:r w:rsidRPr="00AB5E28"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t xml:space="preserve"> 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Обжигают в печи.  Покрывают белилами.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Использование широкой гаммы, в которой много красного, жёлтого, синего, зелёного, алого, придаёт дымковской игрушке особую яркость и нарядность.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460423" wp14:editId="4E198CB4">
            <wp:simplePos x="0" y="0"/>
            <wp:positionH relativeFrom="column">
              <wp:posOffset>4453890</wp:posOffset>
            </wp:positionH>
            <wp:positionV relativeFrom="paragraph">
              <wp:posOffset>290195</wp:posOffset>
            </wp:positionV>
            <wp:extent cx="1666875" cy="1819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7992_duym9.jpg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>Геометрический орнамент строится по разнообразным композиционным схемам: клетки, полоски, круги, точки наносятся в различных сочетаниях.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- глина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белый фон, яркие краски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>
        <w:rPr>
          <w:rFonts w:ascii="Times New Roman" w:hAnsi="Times New Roman" w:cs="Times New Roman"/>
          <w:sz w:val="28"/>
          <w:szCs w:val="28"/>
        </w:rPr>
        <w:t xml:space="preserve"> </w:t>
      </w:r>
      <w:r w:rsidRPr="006B6A34">
        <w:rPr>
          <w:rFonts w:ascii="Times New Roman" w:hAnsi="Times New Roman" w:cs="Times New Roman"/>
          <w:sz w:val="28"/>
          <w:szCs w:val="28"/>
        </w:rPr>
        <w:t>- бытовой сюжет, домашние звери, птицы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B09F91" wp14:editId="3EE64CBA">
            <wp:simplePos x="0" y="0"/>
            <wp:positionH relativeFrom="column">
              <wp:posOffset>-603885</wp:posOffset>
            </wp:positionH>
            <wp:positionV relativeFrom="paragraph">
              <wp:posOffset>83185</wp:posOffset>
            </wp:positionV>
            <wp:extent cx="1419225" cy="21215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Az1il1NN8.jpg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8" b="99669" l="9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– игрушки свистульки.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888DEF" wp14:editId="37B9FAD1">
            <wp:simplePos x="0" y="0"/>
            <wp:positionH relativeFrom="column">
              <wp:posOffset>1596390</wp:posOffset>
            </wp:positionH>
            <wp:positionV relativeFrom="paragraph">
              <wp:posOffset>6985</wp:posOffset>
            </wp:positionV>
            <wp:extent cx="2076450" cy="253886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_12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20CB51C" wp14:editId="3C8C9650">
            <wp:simplePos x="0" y="0"/>
            <wp:positionH relativeFrom="column">
              <wp:posOffset>3918676</wp:posOffset>
            </wp:positionH>
            <wp:positionV relativeFrom="paragraph">
              <wp:posOffset>23333</wp:posOffset>
            </wp:positionV>
            <wp:extent cx="546100" cy="588645"/>
            <wp:effectExtent l="0" t="0" r="6350" b="19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F528426" wp14:editId="5BA48AA8">
            <wp:simplePos x="0" y="0"/>
            <wp:positionH relativeFrom="column">
              <wp:posOffset>925220</wp:posOffset>
            </wp:positionH>
            <wp:positionV relativeFrom="paragraph">
              <wp:posOffset>74504</wp:posOffset>
            </wp:positionV>
            <wp:extent cx="386078" cy="40376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E4ED4CD" wp14:editId="014674E6">
            <wp:simplePos x="0" y="0"/>
            <wp:positionH relativeFrom="column">
              <wp:posOffset>4680526</wp:posOffset>
            </wp:positionH>
            <wp:positionV relativeFrom="paragraph">
              <wp:posOffset>-6482</wp:posOffset>
            </wp:positionV>
            <wp:extent cx="1221105" cy="188785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98_html_m67a8b52d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110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6B0948C" wp14:editId="5F3F98C6">
            <wp:simplePos x="0" y="0"/>
            <wp:positionH relativeFrom="column">
              <wp:posOffset>4072156</wp:posOffset>
            </wp:positionH>
            <wp:positionV relativeFrom="paragraph">
              <wp:posOffset>174572</wp:posOffset>
            </wp:positionV>
            <wp:extent cx="386078" cy="40376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D3AEE6B" wp14:editId="28D93C77">
            <wp:simplePos x="0" y="0"/>
            <wp:positionH relativeFrom="column">
              <wp:posOffset>451485</wp:posOffset>
            </wp:positionH>
            <wp:positionV relativeFrom="paragraph">
              <wp:posOffset>16510</wp:posOffset>
            </wp:positionV>
            <wp:extent cx="500380" cy="318135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AB5E28">
      <w:pPr>
        <w:tabs>
          <w:tab w:val="left" w:pos="8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EAF3FA" wp14:editId="7F9EB853">
            <wp:simplePos x="0" y="0"/>
            <wp:positionH relativeFrom="column">
              <wp:posOffset>899160</wp:posOffset>
            </wp:positionH>
            <wp:positionV relativeFrom="paragraph">
              <wp:posOffset>130175</wp:posOffset>
            </wp:positionV>
            <wp:extent cx="3561715" cy="2230755"/>
            <wp:effectExtent l="76200" t="76200" r="133985" b="131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9411_58478127_duym2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2307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DA26AC" wp14:editId="710A8C97">
            <wp:simplePos x="0" y="0"/>
            <wp:positionH relativeFrom="column">
              <wp:posOffset>-651510</wp:posOffset>
            </wp:positionH>
            <wp:positionV relativeFrom="paragraph">
              <wp:posOffset>63500</wp:posOffset>
            </wp:positionV>
            <wp:extent cx="1581150" cy="20942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86776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DAF59F" wp14:editId="160DADB4">
            <wp:simplePos x="0" y="0"/>
            <wp:positionH relativeFrom="column">
              <wp:posOffset>4449445</wp:posOffset>
            </wp:positionH>
            <wp:positionV relativeFrom="paragraph">
              <wp:posOffset>163830</wp:posOffset>
            </wp:positionV>
            <wp:extent cx="1663700" cy="18408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U-yNEdkJY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Default="004E4D4C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373B990" wp14:editId="79A2A03A">
            <wp:simplePos x="0" y="0"/>
            <wp:positionH relativeFrom="column">
              <wp:posOffset>3656330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46A78C3" wp14:editId="63A7B265">
            <wp:simplePos x="0" y="0"/>
            <wp:positionH relativeFrom="column">
              <wp:posOffset>-820420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Гжельская роспись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Гжель - это посуда, статуэтки, игрушки, изделия интерьера: камины, люстры, часы и другие фарфоровые изделия.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Изначально гжелью называлась местность, располагавшаяся на юго-востоке Московской области. Жители сёл и деревень, находившихся в этой местности, были прекрасными мастерами гончарного искусства.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Свои произведения мастера изготавливают из глины.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Все изделия обжигают в печи.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После обжига изделия макают в специальный розовый раствор. Так легко найти дефекты и трещинки.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Мастера Гжели для росписи применяют необычный мазок "мазок с тенью”. В нем виден постепенный переход от светлого к темному.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Особенностью гжельской росписи является использование трёх основных цветов: белого, составляющего фон изделия, синего и голубого, которыми выполняется сам рисунок.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Традиционная роспись - выполненные от руки растительные и геометрические орнаменты, сюжетные росписи.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ПОСУДА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глина, фарфор.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-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белый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СЮЖЕТ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растительный орнамент, бытовой сюжет.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плавный переход из цвета в цвет.</w:t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BBC7727" wp14:editId="083400CB">
            <wp:simplePos x="0" y="0"/>
            <wp:positionH relativeFrom="column">
              <wp:posOffset>1367155</wp:posOffset>
            </wp:positionH>
            <wp:positionV relativeFrom="paragraph">
              <wp:posOffset>57785</wp:posOffset>
            </wp:positionV>
            <wp:extent cx="2447925" cy="2076450"/>
            <wp:effectExtent l="76200" t="76200" r="142875" b="133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E0F1555" wp14:editId="33B23073">
            <wp:simplePos x="0" y="0"/>
            <wp:positionH relativeFrom="column">
              <wp:posOffset>4263390</wp:posOffset>
            </wp:positionH>
            <wp:positionV relativeFrom="paragraph">
              <wp:posOffset>186690</wp:posOffset>
            </wp:positionV>
            <wp:extent cx="1762125" cy="20878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521" r="98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F98C0F" wp14:editId="617F04F2">
            <wp:simplePos x="0" y="0"/>
            <wp:positionH relativeFrom="column">
              <wp:posOffset>-708025</wp:posOffset>
            </wp:positionH>
            <wp:positionV relativeFrom="paragraph">
              <wp:posOffset>67945</wp:posOffset>
            </wp:positionV>
            <wp:extent cx="1688465" cy="17526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-171.jpg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7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4E4D4C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AA7ED99" wp14:editId="5752D807">
            <wp:simplePos x="0" y="0"/>
            <wp:positionH relativeFrom="column">
              <wp:posOffset>853440</wp:posOffset>
            </wp:positionH>
            <wp:positionV relativeFrom="paragraph">
              <wp:posOffset>193040</wp:posOffset>
            </wp:positionV>
            <wp:extent cx="3752850" cy="24961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hel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35" w:rsidRDefault="009D3C35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AB5E28" w:rsidP="006B6A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CD9DD49" wp14:editId="4D0B4616">
            <wp:simplePos x="0" y="0"/>
            <wp:positionH relativeFrom="column">
              <wp:posOffset>-759213</wp:posOffset>
            </wp:positionH>
            <wp:positionV relativeFrom="paragraph">
              <wp:posOffset>-399101</wp:posOffset>
            </wp:positionV>
            <wp:extent cx="1128156" cy="112815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4C"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0B40C1B" wp14:editId="26413762">
            <wp:simplePos x="0" y="0"/>
            <wp:positionH relativeFrom="column">
              <wp:posOffset>5000032</wp:posOffset>
            </wp:positionH>
            <wp:positionV relativeFrom="paragraph">
              <wp:posOffset>-399456</wp:posOffset>
            </wp:positionV>
            <wp:extent cx="1128156" cy="112815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Хохломская роспись</w:t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Разнообразие видов изделий: посуда, домашняя утварь и мебель.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Легенда о возникновении промысла. Давным-давно поселился в лесу за Волгой весёлый мужичок-умелец. Избу поставил, стол да лавку сладил, посуду деревянную вырезал. Варил себе пшенную кашу и птицам пшена не забывал насыпать. Прилетела как-то к его порогу птица Жар. Он и её угостил. В благодарность птица-Жар задела золотым крылом чашку с кашей и чашка стала золотой.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Хохломские предметы сделаны из дерева. Технология промысла: - «бельё» – выточенное неокрашенное изделие - грунтовка жидкой очищенной глиной и покрытие олифой чтобы на поверхности появилась липкая лаковая плёнка - лужение – втирание в поверхность изделия измельченного алюминиевого порошка - роспись изделия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Обжиг в печи до образования масляно-лаковой плёнки золотистого цвета. Так получается «золотая хохлома»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Традиционные цвета хохломской росписи – красный, желто-золотистый, зеленый, черный.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Фоновая роспись.</w:t>
      </w:r>
    </w:p>
    <w:p w:rsidR="006B6A34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4F59639" wp14:editId="1C90DD61">
            <wp:simplePos x="0" y="0"/>
            <wp:positionH relativeFrom="column">
              <wp:posOffset>4168140</wp:posOffset>
            </wp:positionH>
            <wp:positionV relativeFrom="paragraph">
              <wp:posOffset>299720</wp:posOffset>
            </wp:positionV>
            <wp:extent cx="2016125" cy="15119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hloblyudo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sz w:val="28"/>
          <w:szCs w:val="28"/>
        </w:rPr>
        <w:t>Основные элементы росписи: ягоды, листья, декоративные цветы, «травка», веточки, завитки.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дерево, глина, роспись, обжиг</w:t>
      </w:r>
    </w:p>
    <w:p w:rsidR="00984C19" w:rsidRP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золотой, чёрный, красный</w:t>
      </w:r>
    </w:p>
    <w:p w:rsidR="006B6A34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C898F74" wp14:editId="44513E57">
            <wp:simplePos x="0" y="0"/>
            <wp:positionH relativeFrom="column">
              <wp:posOffset>-594360</wp:posOffset>
            </wp:positionH>
            <wp:positionV relativeFrom="paragraph">
              <wp:posOffset>106045</wp:posOffset>
            </wp:positionV>
            <wp:extent cx="1495425" cy="149542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4"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– растительный орнамент, птицы</w:t>
      </w:r>
    </w:p>
    <w:p w:rsidR="00984C19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4E06329" wp14:editId="3F48FD9A">
            <wp:simplePos x="0" y="0"/>
            <wp:positionH relativeFrom="column">
              <wp:posOffset>4653915</wp:posOffset>
            </wp:positionH>
            <wp:positionV relativeFrom="paragraph">
              <wp:posOffset>2663825</wp:posOffset>
            </wp:positionV>
            <wp:extent cx="1390650" cy="15246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7-KHokhloma.jpg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882" b="94412" l="8065" r="964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3ECEAF4" wp14:editId="42FE64B0">
            <wp:simplePos x="0" y="0"/>
            <wp:positionH relativeFrom="column">
              <wp:posOffset>-184785</wp:posOffset>
            </wp:positionH>
            <wp:positionV relativeFrom="paragraph">
              <wp:posOffset>2820670</wp:posOffset>
            </wp:positionV>
            <wp:extent cx="1028700" cy="1633739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289_93ec22b6_M.jpg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3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46989CE" wp14:editId="4FD883D2">
            <wp:simplePos x="0" y="0"/>
            <wp:positionH relativeFrom="column">
              <wp:posOffset>-540385</wp:posOffset>
            </wp:positionH>
            <wp:positionV relativeFrom="paragraph">
              <wp:posOffset>1296670</wp:posOffset>
            </wp:positionV>
            <wp:extent cx="1924050" cy="1442085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909bed55c1t.jpg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167" b="100000" l="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045DCEA" wp14:editId="5338DDBD">
            <wp:simplePos x="0" y="0"/>
            <wp:positionH relativeFrom="column">
              <wp:posOffset>1310640</wp:posOffset>
            </wp:positionH>
            <wp:positionV relativeFrom="paragraph">
              <wp:posOffset>1905</wp:posOffset>
            </wp:positionV>
            <wp:extent cx="2771775" cy="2002155"/>
            <wp:effectExtent l="19050" t="19050" r="28575" b="171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204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215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79F889B" wp14:editId="4E488031">
            <wp:simplePos x="0" y="0"/>
            <wp:positionH relativeFrom="column">
              <wp:posOffset>4501670</wp:posOffset>
            </wp:positionH>
            <wp:positionV relativeFrom="paragraph">
              <wp:posOffset>710565</wp:posOffset>
            </wp:positionV>
            <wp:extent cx="1457170" cy="16287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0f2c67fba7863bf3da55465ede64a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E6AC87E" wp14:editId="719A6ACE">
            <wp:simplePos x="0" y="0"/>
            <wp:positionH relativeFrom="column">
              <wp:posOffset>1491615</wp:posOffset>
            </wp:positionH>
            <wp:positionV relativeFrom="paragraph">
              <wp:posOffset>2275205</wp:posOffset>
            </wp:positionV>
            <wp:extent cx="2914650" cy="2055248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eliya-s-uzorami-khokhloma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5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C19" w:rsidRPr="006B6A34" w:rsidSect="00984C19">
      <w:pgSz w:w="11906" w:h="16838"/>
      <w:pgMar w:top="1134" w:right="850" w:bottom="1134" w:left="1701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A7"/>
    <w:rsid w:val="0036467B"/>
    <w:rsid w:val="004C3131"/>
    <w:rsid w:val="004E4D4C"/>
    <w:rsid w:val="006B3452"/>
    <w:rsid w:val="006B6A34"/>
    <w:rsid w:val="007E2FA7"/>
    <w:rsid w:val="00984C19"/>
    <w:rsid w:val="009D3C35"/>
    <w:rsid w:val="00AB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microsoft.com/office/2007/relationships/hdphoto" Target="media/hdphoto9.wdp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microsoft.com/office/2007/relationships/hdphoto" Target="media/hdphoto8.wdp"/><Relationship Id="rId37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2015-12-04T18:18:00Z</dcterms:created>
  <dcterms:modified xsi:type="dcterms:W3CDTF">2015-12-04T18:18:00Z</dcterms:modified>
</cp:coreProperties>
</file>