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4D2EDB" w:rsidRDefault="004D2EDB" w:rsidP="00FD55AF">
      <w:pPr>
        <w:shd w:val="clear" w:color="auto" w:fill="FFFF99"/>
        <w:rPr>
          <w:lang w:val="en-US"/>
        </w:rPr>
      </w:pPr>
    </w:p>
    <w:p w:rsidR="004D2EDB" w:rsidRDefault="004D2EDB" w:rsidP="006803EA">
      <w:pPr>
        <w:rPr>
          <w:lang w:val="en-US"/>
        </w:rPr>
      </w:pPr>
    </w:p>
    <w:p w:rsidR="004D2EDB" w:rsidRDefault="004D2EDB" w:rsidP="006803EA">
      <w:pPr>
        <w:rPr>
          <w:lang w:val="en-US"/>
        </w:rPr>
      </w:pPr>
    </w:p>
    <w:p w:rsidR="004D2EDB" w:rsidRDefault="004D2EDB" w:rsidP="006803EA">
      <w:pPr>
        <w:rPr>
          <w:lang w:val="en-US"/>
        </w:rPr>
      </w:pPr>
    </w:p>
    <w:p w:rsidR="004D2EDB" w:rsidRDefault="004D2EDB" w:rsidP="004D2EDB">
      <w:pPr>
        <w:jc w:val="center"/>
        <w:rPr>
          <w:lang w:val="en-US"/>
        </w:rPr>
      </w:pPr>
    </w:p>
    <w:p w:rsidR="004D2EDB" w:rsidRPr="00E62414" w:rsidRDefault="004D2EDB" w:rsidP="004D2EDB">
      <w:pPr>
        <w:jc w:val="center"/>
        <w:rPr>
          <w:rFonts w:ascii="Britannic Bold" w:hAnsi="Britannic Bold"/>
          <w:sz w:val="32"/>
          <w:szCs w:val="32"/>
          <w:lang w:val="en-US"/>
        </w:rPr>
      </w:pPr>
      <w:r w:rsidRPr="00E62414">
        <w:rPr>
          <w:rFonts w:ascii="Britannic Bold"/>
          <w:sz w:val="32"/>
          <w:szCs w:val="32"/>
        </w:rPr>
        <w:t>Консультация</w:t>
      </w:r>
      <w:r w:rsidRPr="00E62414">
        <w:rPr>
          <w:rFonts w:ascii="Britannic Bold" w:hAnsi="Britannic Bold"/>
          <w:sz w:val="32"/>
          <w:szCs w:val="32"/>
        </w:rPr>
        <w:t xml:space="preserve"> </w:t>
      </w:r>
      <w:r w:rsidRPr="00E62414">
        <w:rPr>
          <w:rFonts w:ascii="Britannic Bold"/>
          <w:sz w:val="32"/>
          <w:szCs w:val="32"/>
        </w:rPr>
        <w:t>для</w:t>
      </w:r>
      <w:r w:rsidRPr="00E62414">
        <w:rPr>
          <w:rFonts w:ascii="Britannic Bold" w:hAnsi="Britannic Bold"/>
          <w:sz w:val="32"/>
          <w:szCs w:val="32"/>
        </w:rPr>
        <w:t xml:space="preserve"> </w:t>
      </w:r>
      <w:r w:rsidRPr="00E62414">
        <w:rPr>
          <w:rFonts w:ascii="Britannic Bold"/>
          <w:sz w:val="32"/>
          <w:szCs w:val="32"/>
        </w:rPr>
        <w:t>воспитателей</w:t>
      </w:r>
    </w:p>
    <w:p w:rsidR="004D2EDB" w:rsidRPr="00E62414" w:rsidRDefault="004D2EDB" w:rsidP="004D2EDB">
      <w:pPr>
        <w:jc w:val="center"/>
        <w:rPr>
          <w:rFonts w:ascii="Britannic Bold" w:hAnsi="Britannic Bold"/>
          <w:sz w:val="48"/>
          <w:szCs w:val="48"/>
        </w:rPr>
      </w:pPr>
      <w:r w:rsidRPr="00E62414">
        <w:rPr>
          <w:rFonts w:ascii="Britannic Bold" w:hAnsi="Britannic Bold"/>
          <w:sz w:val="48"/>
          <w:szCs w:val="48"/>
        </w:rPr>
        <w:t>«</w:t>
      </w:r>
      <w:r w:rsidRPr="00E62414">
        <w:rPr>
          <w:rFonts w:ascii="Britannic Bold"/>
          <w:sz w:val="48"/>
          <w:szCs w:val="48"/>
        </w:rPr>
        <w:t>Знакомство</w:t>
      </w:r>
      <w:r w:rsidRPr="00E62414">
        <w:rPr>
          <w:rFonts w:ascii="Britannic Bold" w:hAnsi="Britannic Bold"/>
          <w:sz w:val="48"/>
          <w:szCs w:val="48"/>
        </w:rPr>
        <w:t xml:space="preserve"> </w:t>
      </w:r>
      <w:r w:rsidRPr="00E62414">
        <w:rPr>
          <w:rFonts w:ascii="Britannic Bold"/>
          <w:sz w:val="48"/>
          <w:szCs w:val="48"/>
        </w:rPr>
        <w:t>дошкольников</w:t>
      </w:r>
      <w:r w:rsidRPr="00E62414">
        <w:rPr>
          <w:rFonts w:ascii="Britannic Bold" w:hAnsi="Britannic Bold"/>
          <w:sz w:val="48"/>
          <w:szCs w:val="48"/>
        </w:rPr>
        <w:t xml:space="preserve"> </w:t>
      </w:r>
      <w:r w:rsidRPr="00E62414">
        <w:rPr>
          <w:rFonts w:ascii="Britannic Bold"/>
          <w:sz w:val="48"/>
          <w:szCs w:val="48"/>
        </w:rPr>
        <w:t>с</w:t>
      </w:r>
      <w:r w:rsidRPr="00E62414">
        <w:rPr>
          <w:rFonts w:ascii="Britannic Bold" w:hAnsi="Britannic Bold"/>
          <w:sz w:val="48"/>
          <w:szCs w:val="48"/>
        </w:rPr>
        <w:t xml:space="preserve"> </w:t>
      </w:r>
      <w:r w:rsidRPr="00E62414">
        <w:rPr>
          <w:rFonts w:ascii="Britannic Bold"/>
          <w:sz w:val="48"/>
          <w:szCs w:val="48"/>
        </w:rPr>
        <w:t>художниками</w:t>
      </w:r>
      <w:r w:rsidRPr="00E62414">
        <w:rPr>
          <w:rFonts w:ascii="Britannic Bold" w:hAnsi="Britannic Bold"/>
          <w:sz w:val="48"/>
          <w:szCs w:val="48"/>
        </w:rPr>
        <w:t>-</w:t>
      </w:r>
      <w:r w:rsidRPr="00E62414">
        <w:rPr>
          <w:rFonts w:ascii="Britannic Bold"/>
          <w:sz w:val="48"/>
          <w:szCs w:val="48"/>
        </w:rPr>
        <w:t>иллюстраторами</w:t>
      </w:r>
      <w:r w:rsidRPr="00E62414">
        <w:rPr>
          <w:rFonts w:ascii="Britannic Bold" w:hAnsi="Britannic Bold"/>
          <w:sz w:val="48"/>
          <w:szCs w:val="48"/>
        </w:rPr>
        <w:t>»</w:t>
      </w:r>
    </w:p>
    <w:p w:rsidR="004D2EDB" w:rsidRPr="00E62414" w:rsidRDefault="004D2EDB" w:rsidP="004D2EDB">
      <w:pPr>
        <w:jc w:val="center"/>
        <w:rPr>
          <w:rFonts w:ascii="Britannic Bold" w:hAnsi="Britannic Bold"/>
        </w:rPr>
      </w:pPr>
    </w:p>
    <w:p w:rsidR="00A97C92" w:rsidRPr="004D2EDB" w:rsidRDefault="00FD55AF" w:rsidP="005B64ED">
      <w:pPr>
        <w:jc w:val="right"/>
      </w:pPr>
      <w:r>
        <w:t>Подготовила</w:t>
      </w:r>
      <w:r w:rsidR="005B6C53">
        <w:t>:</w:t>
      </w:r>
      <w:r w:rsidR="005B64ED">
        <w:t xml:space="preserve"> Ручкина О.Ю.</w:t>
      </w:r>
    </w:p>
    <w:p w:rsidR="004D2EDB" w:rsidRPr="004D2EDB" w:rsidRDefault="004D2EDB" w:rsidP="004D2EDB">
      <w:pPr>
        <w:jc w:val="center"/>
      </w:pPr>
    </w:p>
    <w:p w:rsidR="004D2EDB" w:rsidRPr="004D2EDB" w:rsidRDefault="004D2EDB" w:rsidP="004D2EDB">
      <w:pPr>
        <w:jc w:val="center"/>
      </w:pPr>
    </w:p>
    <w:p w:rsidR="004D2EDB" w:rsidRPr="004D2EDB" w:rsidRDefault="004D2EDB" w:rsidP="004D2EDB">
      <w:pPr>
        <w:jc w:val="center"/>
      </w:pPr>
    </w:p>
    <w:p w:rsidR="004D2EDB" w:rsidRDefault="005B64ED" w:rsidP="004D2EDB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514975" cy="5943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932" w:rsidRDefault="00EF2932" w:rsidP="006803EA"/>
    <w:p w:rsidR="006803EA" w:rsidRDefault="006803EA" w:rsidP="006803EA">
      <w:r>
        <w:t xml:space="preserve">Из всего многообразия видов графики нам для работы по воспитанию детей доступнее всего книжная графика </w:t>
      </w:r>
      <w:r w:rsidRPr="00E62414">
        <w:rPr>
          <w:b/>
        </w:rPr>
        <w:t>– иллюстрация к детским книгам</w:t>
      </w:r>
      <w:r>
        <w:t xml:space="preserve">. Иллюстрация - это особая </w:t>
      </w:r>
      <w:r>
        <w:lastRenderedPageBreak/>
        <w:t>область искусства, связанная с изобразительным толкованием литературных произведений.</w:t>
      </w:r>
    </w:p>
    <w:p w:rsidR="006803EA" w:rsidRDefault="006803EA" w:rsidP="006803EA"/>
    <w:p w:rsidR="006803EA" w:rsidRDefault="00E62414" w:rsidP="006803EA">
      <w:r>
        <w:t>Область и</w:t>
      </w:r>
      <w:r w:rsidR="006803EA">
        <w:t>скус</w:t>
      </w:r>
      <w:r w:rsidR="003E070F">
        <w:rPr>
          <w:lang w:val="en-US"/>
        </w:rPr>
        <w:t>с</w:t>
      </w:r>
      <w:r w:rsidR="006803EA">
        <w:t>тва, в которой художник должен подчинять творчеств</w:t>
      </w:r>
      <w:r w:rsidR="00B21A4A">
        <w:t>о тому, что задумал</w:t>
      </w:r>
      <w:r w:rsidR="006803EA">
        <w:t xml:space="preserve"> автор произведения. Это даже труднее, чем писать большие картины. Ведь ограничений много – вплоть до размера рисунка. Вот почему мы должны даже самых маленьких </w:t>
      </w:r>
      <w:r w:rsidR="006C49E2">
        <w:t xml:space="preserve">детей </w:t>
      </w:r>
      <w:r w:rsidR="006803EA">
        <w:t>знакомить с этими художниками, воспитывать уважение к их работе, к их профессии.</w:t>
      </w:r>
      <w:r w:rsidR="00B21A4A" w:rsidRPr="00B21A4A">
        <w:t xml:space="preserve"> </w:t>
      </w:r>
      <w:r w:rsidR="003E070F">
        <w:t>А дети</w:t>
      </w:r>
      <w:r w:rsidR="003E070F">
        <w:rPr>
          <w:lang w:val="en-US"/>
        </w:rPr>
        <w:t xml:space="preserve"> </w:t>
      </w:r>
      <w:r w:rsidR="006803EA">
        <w:t xml:space="preserve"> любят рассматривать картинки в книгах.</w:t>
      </w:r>
    </w:p>
    <w:p w:rsidR="006803EA" w:rsidRDefault="006803EA" w:rsidP="006803EA"/>
    <w:p w:rsidR="006803EA" w:rsidRDefault="006803EA" w:rsidP="006803EA">
      <w:r>
        <w:t>В нашей стране много замечательных художников работающих в книжной графике. Есть те, кто отдает лишь ей часть своего времени, своего творчества, а есть художники, полностью посвятившие себя этому виду искусства.</w:t>
      </w:r>
    </w:p>
    <w:p w:rsidR="006803EA" w:rsidRDefault="006803EA" w:rsidP="006803EA"/>
    <w:p w:rsidR="006803EA" w:rsidRDefault="006803EA" w:rsidP="006803EA">
      <w:r>
        <w:t xml:space="preserve">В детском саду мы знакомим детей с творчеством Ю. Васнецова, Е. Чарушина, Ю. Коровина, А. Пахомова, Е. Рачева, В. Лебедева, В. Конашевича. У каждого из них есть любимая тема, в которой они работают. У Ю. Васнецова и Е. Рачева – тема сказок, народной шутки, скоморошества. Е. Чарушин – один из лучших анималистов </w:t>
      </w:r>
      <w:r w:rsidR="00EA5BF2">
        <w:t xml:space="preserve">в </w:t>
      </w:r>
      <w:r>
        <w:t>стране. Его любимая тема – животные, их мир, жизнь, ощущения. А. Ф. Пахомов любил рисовать детей, это его самая любимая тема, и, конечно он один из самых лучших иллюстраторов произведений Л. Н. Толстого о детях. Ю. Конашевич и В. Лебедев отлично иллюстрируют произведения советских писателей: К. Чуковского, С. Я. Маршака и т. п.</w:t>
      </w:r>
    </w:p>
    <w:p w:rsidR="006803EA" w:rsidRDefault="006803EA" w:rsidP="006803EA"/>
    <w:p w:rsidR="006803EA" w:rsidRDefault="006803EA" w:rsidP="006803EA">
      <w:r>
        <w:t xml:space="preserve">Все эти </w:t>
      </w:r>
      <w:r w:rsidR="00B21A4A">
        <w:t>художники с большой буквы, так как</w:t>
      </w:r>
      <w:r>
        <w:t xml:space="preserve"> это их заслуга – впервые открывать ребятам прекрасный мир живописи.</w:t>
      </w:r>
    </w:p>
    <w:p w:rsidR="006803EA" w:rsidRDefault="006803EA" w:rsidP="006803EA"/>
    <w:p w:rsidR="006803EA" w:rsidRDefault="006803EA" w:rsidP="006803EA">
      <w:r>
        <w:t>Образы детей, птиц, животных в изображении этих художников необычайно выразительны</w:t>
      </w:r>
      <w:r w:rsidR="00EA5BF2">
        <w:t>,</w:t>
      </w:r>
      <w:r>
        <w:t xml:space="preserve"> привлекательны. То трогательны, то смешны,</w:t>
      </w:r>
      <w:r w:rsidR="00FD55AF">
        <w:t xml:space="preserve"> но</w:t>
      </w:r>
      <w:r>
        <w:t xml:space="preserve"> всегда привлекают симпатию детей.</w:t>
      </w:r>
    </w:p>
    <w:p w:rsidR="006803EA" w:rsidRDefault="006803EA" w:rsidP="006803EA"/>
    <w:p w:rsidR="006803EA" w:rsidRDefault="006803EA" w:rsidP="006803EA">
      <w:r>
        <w:t>Любой художник, изображая тот или иной предмет, те или иные события, выражает свое отношение к тому, что он изображает. Именно в этом заключается воспитательная сила искусства.</w:t>
      </w:r>
    </w:p>
    <w:p w:rsidR="006803EA" w:rsidRDefault="006803EA" w:rsidP="006803EA"/>
    <w:p w:rsidR="006803EA" w:rsidRDefault="006803EA" w:rsidP="006803EA">
      <w:r>
        <w:t>Образы зверей, птиц</w:t>
      </w:r>
      <w:r w:rsidR="006C49E2">
        <w:t>, детей, людей,</w:t>
      </w:r>
      <w:r>
        <w:t xml:space="preserve"> полны теплоты, сочувствия к тем, кто добродушен, беспомощен, весел, бесхитростен, храбр, самоотвержен. Образы же хитрых, лживых, трусливых, жадных</w:t>
      </w:r>
      <w:r w:rsidR="006C49E2">
        <w:t xml:space="preserve"> с тем же успехом,</w:t>
      </w:r>
      <w:r>
        <w:t xml:space="preserve"> ясно раскрываются в оценке их художником, в его отношении к ним.</w:t>
      </w:r>
    </w:p>
    <w:p w:rsidR="006803EA" w:rsidRDefault="006803EA" w:rsidP="006803EA"/>
    <w:p w:rsidR="006803EA" w:rsidRDefault="006803EA" w:rsidP="006803EA">
      <w:r>
        <w:t>Просмотр таких иллюстраций к сказкам и рассказам, хорошо знакомым ребятам, беседы о том, что это за люди, что за звери</w:t>
      </w:r>
      <w:r w:rsidR="00B21A4A">
        <w:t>, какие они, как характеризует</w:t>
      </w:r>
      <w:r>
        <w:t xml:space="preserve"> их художник, как он относится к тому или иному герою, всегда увлекают детей. Такие просмотры – беседы не только эстетически воспитывают ребенка, они подводят его к этической (нравственной) оценке героев и событий. Подводят через впечатления от художественной выразительности образов, эмоционально воспринимаемых детьми. А дети эмоциональнее, чем взрослые люди, они всегда сопереживают.</w:t>
      </w:r>
    </w:p>
    <w:p w:rsidR="006803EA" w:rsidRDefault="006803EA" w:rsidP="006803EA"/>
    <w:p w:rsidR="006803EA" w:rsidRDefault="006803EA" w:rsidP="006803EA">
      <w:r>
        <w:t>Каждый из названных художников самобытен. Они всегда работают в своей манере, их всегда отличишь.</w:t>
      </w:r>
    </w:p>
    <w:p w:rsidR="006803EA" w:rsidRDefault="006803EA" w:rsidP="006803EA"/>
    <w:p w:rsidR="006803EA" w:rsidRDefault="006803EA" w:rsidP="006803EA">
      <w:r>
        <w:t>Например, Ю. Васнецов примитивист в изображении животных, но их сказочность, красочность одежды заставляет запомнить, вглядеться, узнать</w:t>
      </w:r>
      <w:r w:rsidR="00EA5BF2">
        <w:t>,</w:t>
      </w:r>
      <w:r>
        <w:t xml:space="preserve"> у него всегда цветной фон, много декора в народном стиле. Е. Рачев изображает животных более реально, ближе к </w:t>
      </w:r>
      <w:r>
        <w:lastRenderedPageBreak/>
        <w:t>натуре, хотя и подчеркивает их сказочность красивой одеждой в народном стиле. У него реальны предметы быта</w:t>
      </w:r>
      <w:r w:rsidR="006C49E2">
        <w:t>,</w:t>
      </w:r>
      <w:r>
        <w:t xml:space="preserve"> пейзажа, нет цветного фона. А ведь оба художника работают по сказочным темам. Е. Чарушин тоже рисовал животных. Но как? Он – реалист. И настолько изучал мир наших младших братьев, что не просто изображал, а давал характер, подчеркивая поз</w:t>
      </w:r>
      <w:r w:rsidR="006C49E2">
        <w:t>ой, мимикой реакцию</w:t>
      </w:r>
      <w:r>
        <w:t xml:space="preserve"> на какое – либо событие, явление. Они нам близки – они наши младшие братья.</w:t>
      </w:r>
    </w:p>
    <w:p w:rsidR="006803EA" w:rsidRDefault="006803EA" w:rsidP="006803EA"/>
    <w:p w:rsidR="003E070F" w:rsidRDefault="006803EA" w:rsidP="006803EA">
      <w:r>
        <w:t>Художники нам</w:t>
      </w:r>
      <w:r w:rsidR="003E070F">
        <w:t xml:space="preserve"> помогают в воспитании:</w:t>
      </w:r>
      <w:r>
        <w:t xml:space="preserve"> различать доб</w:t>
      </w:r>
      <w:r w:rsidR="003E070F">
        <w:t xml:space="preserve">ро и зло, </w:t>
      </w:r>
      <w:r>
        <w:t xml:space="preserve"> воспитывать любовь к животным, заинтересовать детей жизнью, протекающий рядом с нами, </w:t>
      </w:r>
      <w:r w:rsidR="003E070F">
        <w:t xml:space="preserve">и, наконец, </w:t>
      </w:r>
      <w:r>
        <w:t>помогают</w:t>
      </w:r>
      <w:r w:rsidR="003E070F">
        <w:t>,</w:t>
      </w:r>
      <w:r>
        <w:t xml:space="preserve"> растит</w:t>
      </w:r>
      <w:r w:rsidR="003E070F">
        <w:t>ь</w:t>
      </w:r>
      <w:r>
        <w:t xml:space="preserve"> людей, неравнодушных </w:t>
      </w:r>
      <w:r w:rsidR="003E070F">
        <w:t>к окружающему.</w:t>
      </w:r>
      <w:r>
        <w:t xml:space="preserve"> </w:t>
      </w:r>
    </w:p>
    <w:p w:rsidR="006803EA" w:rsidRDefault="006803EA" w:rsidP="006803EA">
      <w:r>
        <w:t>Как же мы знакомим детей с творчеством художников – иллюстраторов? Какие же иллюстрации соответств</w:t>
      </w:r>
      <w:r w:rsidR="006C49E2">
        <w:t>уют уровню восприятия</w:t>
      </w:r>
      <w:r>
        <w:t xml:space="preserve"> детей?</w:t>
      </w:r>
    </w:p>
    <w:p w:rsidR="006C49E2" w:rsidRDefault="006C49E2" w:rsidP="006803EA"/>
    <w:p w:rsidR="006803EA" w:rsidRDefault="006C49E2" w:rsidP="006C49E2">
      <w:pPr>
        <w:jc w:val="center"/>
      </w:pPr>
      <w:r>
        <w:t>2-3 года</w:t>
      </w:r>
    </w:p>
    <w:p w:rsidR="006803EA" w:rsidRDefault="006803EA" w:rsidP="006803EA">
      <w:r>
        <w:t xml:space="preserve">В первую очередь дети знакомятся с иллюстрациями произведений, которые знакомы им по </w:t>
      </w:r>
      <w:r w:rsidRPr="006C49E2">
        <w:rPr>
          <w:b/>
        </w:rPr>
        <w:t>первой младшей группе</w:t>
      </w:r>
      <w:r>
        <w:t xml:space="preserve"> или прочитаны недавно на занятии.</w:t>
      </w:r>
    </w:p>
    <w:p w:rsidR="006803EA" w:rsidRDefault="006803EA" w:rsidP="006803EA"/>
    <w:p w:rsidR="006803EA" w:rsidRDefault="006803EA" w:rsidP="006803EA">
      <w:r>
        <w:t>Это рисунки Е. Чарушина или В. Васнецова к русским народным сказкам «Курочка ряба», В. Конашевича к стихотворению А. Барто «Игрушки», иллюстрации Ю. Васнецова к русским народным потешкам (сборники «Небылицы в лицах», «Радуга – дуга», «Ерши – малыши»).</w:t>
      </w:r>
    </w:p>
    <w:p w:rsidR="006803EA" w:rsidRDefault="006C49E2" w:rsidP="006C49E2">
      <w:pPr>
        <w:jc w:val="center"/>
      </w:pPr>
      <w:r>
        <w:t>3-4 года</w:t>
      </w:r>
    </w:p>
    <w:p w:rsidR="006803EA" w:rsidRDefault="006803EA" w:rsidP="006803EA">
      <w:r>
        <w:t xml:space="preserve">Во </w:t>
      </w:r>
      <w:r w:rsidRPr="006C49E2">
        <w:rPr>
          <w:b/>
        </w:rPr>
        <w:t>2- ой младшей группе</w:t>
      </w:r>
      <w:r>
        <w:t xml:space="preserve"> учить замечать яркость цветов образцов в картинках, иллюстрациях. Вызвать эмо</w:t>
      </w:r>
      <w:r w:rsidR="00C87ECA">
        <w:t xml:space="preserve">циональную отзывчивость на </w:t>
      </w:r>
      <w:r>
        <w:t xml:space="preserve"> иллюстрац</w:t>
      </w:r>
      <w:r w:rsidR="006C49E2">
        <w:t xml:space="preserve">ию – новые задачи.   </w:t>
      </w:r>
      <w:r w:rsidR="00C87ECA">
        <w:t>И в этом нам помогут</w:t>
      </w:r>
      <w:r w:rsidR="00B21A4A">
        <w:t xml:space="preserve"> иллюстрации Васнецова, Сутеева</w:t>
      </w:r>
      <w:r>
        <w:t>. При решении этой задачи воспитателю необходимо отобрать иллюстрации, на которых были бы изображены предметы, домашние</w:t>
      </w:r>
      <w:r w:rsidR="00C87ECA">
        <w:t xml:space="preserve"> и дикие животные</w:t>
      </w:r>
      <w:r>
        <w:t>, которые</w:t>
      </w:r>
      <w:r w:rsidR="00E62414" w:rsidRPr="00E62414">
        <w:t xml:space="preserve"> </w:t>
      </w:r>
      <w:r>
        <w:t>хорошо зн</w:t>
      </w:r>
      <w:r w:rsidR="00C87ECA">
        <w:t>акомы детям. Детей необходимо познакомить с содержанием потешки</w:t>
      </w:r>
      <w:r w:rsidR="00B21A4A">
        <w:t>. Ребята</w:t>
      </w:r>
      <w:r w:rsidR="00C87ECA">
        <w:t xml:space="preserve"> должны знать</w:t>
      </w:r>
      <w:r w:rsidR="00B21A4A">
        <w:t xml:space="preserve"> содержание</w:t>
      </w:r>
      <w:r w:rsidR="00EA5BF2">
        <w:t xml:space="preserve"> сказки, иллюстрации к которой созданы художником</w:t>
      </w:r>
      <w:r>
        <w:t>. Воспитателю самому чётко представлять то, что является средством выразительности в иллюстрации (цвет, форма, композиция, линия). Например</w:t>
      </w:r>
      <w:r w:rsidR="00801BF1">
        <w:t>, «Петушок» - русские народные песенки в обработке К. Чуковского – иллюстрации Ю.Васнецова.  В</w:t>
      </w:r>
      <w:r>
        <w:t>ыразительность: поза петушка – тянется, будит, композиция – главный петушок, на переднем плане, выше всех – ближе всех к солнышку; ритм цвета – жёлтый петушок, солнышко, окно, забор, лес; декоративность отдельных элементов (перышки у петушка).</w:t>
      </w:r>
    </w:p>
    <w:p w:rsidR="006803EA" w:rsidRDefault="006803EA" w:rsidP="006803EA"/>
    <w:p w:rsidR="006803EA" w:rsidRDefault="006803EA" w:rsidP="006803EA">
      <w:r>
        <w:t>При рассматривании иллюстраций воспитатель располагает детей</w:t>
      </w:r>
      <w:r w:rsidR="00C87ECA">
        <w:t xml:space="preserve"> вокруг себя</w:t>
      </w:r>
      <w:r>
        <w:t>. Каждый ребенок дол</w:t>
      </w:r>
      <w:r w:rsidR="00410140">
        <w:t>жен хорошо видеть  иллюстрацию, которая привлекает</w:t>
      </w:r>
      <w:r>
        <w:t xml:space="preserve"> детей ярким цветовым решением и возможностью рассматривания отдельных деталей (содержание произведения должно хорошо быть знакомо</w:t>
      </w:r>
      <w:r w:rsidR="00410140">
        <w:t xml:space="preserve"> детям).  Р</w:t>
      </w:r>
      <w:r>
        <w:t>ассматривание иллюстраций можно проводить в начале занятий по изобразительной деятельности в течение 2 – 4 минут</w:t>
      </w:r>
      <w:r w:rsidR="00C87ECA">
        <w:t xml:space="preserve">. Содержание картины, должно </w:t>
      </w:r>
      <w:r>
        <w:t xml:space="preserve"> соответствовать </w:t>
      </w:r>
      <w:r w:rsidR="00801BF1">
        <w:t xml:space="preserve"> </w:t>
      </w:r>
      <w:r>
        <w:t>занятию. Вначале воспитатель предла</w:t>
      </w:r>
      <w:r w:rsidR="00C87ECA">
        <w:t>гает детям полюбоваться иллюстрацией.</w:t>
      </w:r>
      <w:r>
        <w:t xml:space="preserve"> (</w:t>
      </w:r>
      <w:r w:rsidR="00C87ECA">
        <w:t xml:space="preserve">Возможны варианты: </w:t>
      </w:r>
      <w:r>
        <w:t>начало занятия может быть организовано</w:t>
      </w:r>
      <w:r w:rsidR="00C87ECA">
        <w:t xml:space="preserve"> и как сюрпризный момент.)</w:t>
      </w:r>
    </w:p>
    <w:p w:rsidR="006803EA" w:rsidRDefault="006803EA" w:rsidP="006803EA"/>
    <w:p w:rsidR="006803EA" w:rsidRDefault="00C87ECA" w:rsidP="006803EA">
      <w:r>
        <w:t xml:space="preserve">Затем воспитателю необходимо </w:t>
      </w:r>
      <w:r w:rsidR="006803EA">
        <w:t xml:space="preserve"> спросить: нравится</w:t>
      </w:r>
      <w:r>
        <w:t xml:space="preserve"> иллюстрация или нет</w:t>
      </w:r>
      <w:r w:rsidR="006803EA">
        <w:t>? Почему нравится</w:t>
      </w:r>
      <w:r>
        <w:t>?</w:t>
      </w:r>
      <w:r w:rsidR="006803EA">
        <w:t xml:space="preserve"> (солнышко красивое, петушок большой, домов</w:t>
      </w:r>
      <w:r>
        <w:t xml:space="preserve"> много). Воспитатель задает вопрос </w:t>
      </w:r>
      <w:r w:rsidR="006803EA">
        <w:t xml:space="preserve"> как можно больше</w:t>
      </w:r>
      <w:r>
        <w:t xml:space="preserve">му </w:t>
      </w:r>
      <w:r w:rsidR="00801BF1">
        <w:t>количеству</w:t>
      </w:r>
      <w:r w:rsidR="006803EA">
        <w:t xml:space="preserve"> детей. После этого воспитатель говорит сам, что</w:t>
      </w:r>
      <w:r w:rsidR="00801BF1">
        <w:t xml:space="preserve"> ему нравится на этой картине  (А</w:t>
      </w:r>
      <w:r w:rsidR="006803EA">
        <w:t xml:space="preserve"> мне больше всего нравится солнышко, оно сияет, переливается.</w:t>
      </w:r>
      <w:r w:rsidR="00801BF1">
        <w:t xml:space="preserve"> </w:t>
      </w:r>
      <w:r w:rsidR="006803EA">
        <w:t xml:space="preserve"> А кто радуется солнышку? Петушок. Какой петушок? Красивый. Красивые перышки на солнышке горят. Что делает петушок? Где живет петушок?</w:t>
      </w:r>
      <w:r w:rsidR="00801BF1">
        <w:t xml:space="preserve"> </w:t>
      </w:r>
      <w:r w:rsidR="006803EA">
        <w:t xml:space="preserve"> В деревне, </w:t>
      </w:r>
      <w:r w:rsidR="00801BF1">
        <w:t xml:space="preserve"> </w:t>
      </w:r>
      <w:r w:rsidR="006803EA">
        <w:t>в красивом домике).</w:t>
      </w:r>
    </w:p>
    <w:p w:rsidR="006803EA" w:rsidRDefault="006803EA" w:rsidP="006803EA"/>
    <w:p w:rsidR="006803EA" w:rsidRDefault="003F133D" w:rsidP="006803EA">
      <w:r>
        <w:t>Книгу постави</w:t>
      </w:r>
      <w:r w:rsidR="006803EA">
        <w:t xml:space="preserve">ть в доступном для </w:t>
      </w:r>
      <w:r>
        <w:t>детей</w:t>
      </w:r>
      <w:r w:rsidR="006803EA">
        <w:t xml:space="preserve"> месте (после рассматривания).</w:t>
      </w:r>
    </w:p>
    <w:p w:rsidR="006803EA" w:rsidRDefault="006803EA" w:rsidP="006803EA"/>
    <w:p w:rsidR="006803EA" w:rsidRDefault="006803EA" w:rsidP="006803EA">
      <w:r>
        <w:t xml:space="preserve">Через несколько дней воспитатель может повторно </w:t>
      </w:r>
      <w:r w:rsidR="003F133D">
        <w:t>рассмотреть с детьми эту книгу. (О</w:t>
      </w:r>
      <w:r>
        <w:t>тдельно</w:t>
      </w:r>
      <w:r w:rsidR="003F133D">
        <w:t xml:space="preserve"> рассмотреть</w:t>
      </w:r>
      <w:r>
        <w:t xml:space="preserve"> детали и дополнить содержание конкретными высказываниями детей). Можно использовать </w:t>
      </w:r>
      <w:r w:rsidR="003F133D">
        <w:t>такой приём как</w:t>
      </w:r>
      <w:r>
        <w:t xml:space="preserve"> – </w:t>
      </w:r>
      <w:r w:rsidR="003F133D">
        <w:t>«</w:t>
      </w:r>
      <w:r>
        <w:t>вхождение</w:t>
      </w:r>
      <w:r w:rsidR="003F133D">
        <w:t>» в иллюстрацию.</w:t>
      </w:r>
    </w:p>
    <w:p w:rsidR="006803EA" w:rsidRDefault="006803EA" w:rsidP="006803EA"/>
    <w:p w:rsidR="006803EA" w:rsidRDefault="006803EA" w:rsidP="006803EA">
      <w:r>
        <w:t>Иллюстрации, картинки демонстрируются по мере надобности на занятиях по рисованию, лепке, аппликации.</w:t>
      </w:r>
    </w:p>
    <w:p w:rsidR="006803EA" w:rsidRDefault="006803EA" w:rsidP="006803EA"/>
    <w:p w:rsidR="003F133D" w:rsidRDefault="006803EA" w:rsidP="006803EA">
      <w:r>
        <w:t xml:space="preserve">Например, иллюстрация Ю. Васнецова к потешке «Пошёл котик на Торжок» вызовет у детей интерес нарисовать следы, которые котик оставил на снегу, дорожке, по которой он идёт. </w:t>
      </w:r>
    </w:p>
    <w:p w:rsidR="006803EA" w:rsidRDefault="006803EA" w:rsidP="006803EA">
      <w:r>
        <w:t>Иллюстрации В. Сутеева («Цыпленок и утенок») – помогут ребятам справиться с заданием вылепить цыплёнка. Воспитатель обращает внимание детей на внешний облик цыплёнка, форму головы, туловища.</w:t>
      </w:r>
    </w:p>
    <w:p w:rsidR="006803EA" w:rsidRDefault="006803EA" w:rsidP="006803EA"/>
    <w:p w:rsidR="006803EA" w:rsidRDefault="006803EA" w:rsidP="006803EA">
      <w:r>
        <w:t>Средняя группа.</w:t>
      </w:r>
      <w:r w:rsidR="003F133D">
        <w:t xml:space="preserve"> 4-5 лет</w:t>
      </w:r>
    </w:p>
    <w:p w:rsidR="006803EA" w:rsidRDefault="006803EA" w:rsidP="006803EA"/>
    <w:p w:rsidR="006803EA" w:rsidRDefault="006803EA" w:rsidP="006803EA">
      <w:r>
        <w:t>Продолжается знакомство с иллюстрациями к произведениям детской литературы с художниками Васнецовым, Лебедевым, Коровиным, Рачевым. Одно занятие в месяц проводится по ознакомлению с искусством. Иллюстрации рассматриваются в процессе самостоятельной детской художественной деятельности, на занятиях по ознакомлению с окружающим, по рисованию, лепке, аппликации. Так, перед чтением рассказа Л. Н. Толстого «Умная галка» - уместно рассмотреть репродукцию рисунка А. Пахомова.</w:t>
      </w:r>
    </w:p>
    <w:p w:rsidR="006803EA" w:rsidRDefault="006803EA" w:rsidP="006803EA"/>
    <w:p w:rsidR="006803EA" w:rsidRDefault="006803EA" w:rsidP="006803EA">
      <w:r>
        <w:t>Интересны и иллюстрации В. Лебедева к стихотворению С. Маршака «Усатый – полосатый».</w:t>
      </w:r>
    </w:p>
    <w:p w:rsidR="006803EA" w:rsidRDefault="006803EA" w:rsidP="006803EA"/>
    <w:p w:rsidR="006803EA" w:rsidRDefault="006803EA" w:rsidP="006803EA">
      <w:r>
        <w:t xml:space="preserve">Мысль писателя разворачивается графически, </w:t>
      </w:r>
      <w:r w:rsidR="003F133D">
        <w:t>дополняя интересными деталями. По</w:t>
      </w:r>
      <w:r>
        <w:t xml:space="preserve">кажем на примере </w:t>
      </w:r>
      <w:r w:rsidR="00E62414">
        <w:t>иллюстраций Ю. Васнецова к русской народной</w:t>
      </w:r>
      <w:r w:rsidR="003F133D">
        <w:t xml:space="preserve"> сказке «Волк и козлята»</w:t>
      </w:r>
      <w:r>
        <w:t xml:space="preserve"> к потешке «Пошел котик на Торжок».</w:t>
      </w:r>
    </w:p>
    <w:p w:rsidR="006803EA" w:rsidRDefault="006803EA" w:rsidP="006803EA"/>
    <w:p w:rsidR="006803EA" w:rsidRDefault="006803EA" w:rsidP="006803EA">
      <w:r>
        <w:t xml:space="preserve">Первый рисунок представляет дом козы в дремучем лесу, окруженный высокими елями, обсаженный кустарниками рябины. При повторном рассматривании иллюстрации воспитатель обращает внимание на новые детали. Второй рисунок привлечет нарядностью, красочностью. Вот стоит пушистый кот в розовых узорчатых сапогах, с розовым бантом на шее. Он несет большую румяную и, наверное, душистую и вкусную булку. На лапках сапожки. </w:t>
      </w:r>
      <w:r w:rsidR="003F133D">
        <w:t>И это  н</w:t>
      </w:r>
      <w:r>
        <w:t>е случайно</w:t>
      </w:r>
      <w:r w:rsidR="003F133D">
        <w:t>:</w:t>
      </w:r>
      <w:r>
        <w:t xml:space="preserve"> кот</w:t>
      </w:r>
      <w:r w:rsidR="003F133D">
        <w:t xml:space="preserve">у </w:t>
      </w:r>
      <w:r>
        <w:t xml:space="preserve"> тепло</w:t>
      </w:r>
      <w:r w:rsidR="003F133D">
        <w:t xml:space="preserve"> в сапожках</w:t>
      </w:r>
      <w:r>
        <w:t>, ведь на дворе зима: снег лежит на заборе, кружатся снежинки вокруг горящего фонаря, будто водят хоровод, украшая веточки кустов. Снег кажется голубым. Воспитатель</w:t>
      </w:r>
      <w:r w:rsidR="003F133D">
        <w:t xml:space="preserve"> привлекает  внимание детей к различным деталям, воспитывая у детей </w:t>
      </w:r>
      <w:r>
        <w:t>лю</w:t>
      </w:r>
      <w:r w:rsidR="003F133D">
        <w:t>бознательность, умение обобщать и</w:t>
      </w:r>
      <w:r>
        <w:t xml:space="preserve"> делать выводы.</w:t>
      </w:r>
    </w:p>
    <w:p w:rsidR="006803EA" w:rsidRDefault="006803EA" w:rsidP="006803EA"/>
    <w:p w:rsidR="006803EA" w:rsidRDefault="006803EA" w:rsidP="006803EA">
      <w:r>
        <w:t>Можно предложить детям попытаться сравнить по тематике рисунки, например,</w:t>
      </w:r>
      <w:r w:rsidR="003F133D">
        <w:t xml:space="preserve"> иллюстрации</w:t>
      </w:r>
      <w:r>
        <w:t xml:space="preserve"> В. Лебедева к сказке С. Маршака «О глупом мышонке». Автор прямо не говорит о том, что мышонка съела кошка. Зато художник представляет мрачную, темную норку, свалившуюся свечку, перевернутый матрац и черные тучи за окном, закрывшие луну.</w:t>
      </w:r>
    </w:p>
    <w:p w:rsidR="006803EA" w:rsidRDefault="006803EA" w:rsidP="006803EA"/>
    <w:p w:rsidR="006803EA" w:rsidRDefault="006803EA" w:rsidP="006803EA">
      <w:r>
        <w:t>Старшая группа.</w:t>
      </w:r>
      <w:r w:rsidR="003F133D">
        <w:t xml:space="preserve"> 5-6 лет</w:t>
      </w:r>
    </w:p>
    <w:p w:rsidR="006803EA" w:rsidRDefault="006803EA" w:rsidP="006803EA"/>
    <w:p w:rsidR="003F133D" w:rsidRDefault="006803EA" w:rsidP="006803EA">
      <w:r>
        <w:lastRenderedPageBreak/>
        <w:t xml:space="preserve">Продолжается знакомство с книжной графикой. </w:t>
      </w:r>
      <w:r w:rsidR="00801BF1">
        <w:t xml:space="preserve"> </w:t>
      </w:r>
      <w:r>
        <w:t xml:space="preserve">Детям представляется возможность посмотреть иллюстрации, выполненные разными художниками, обращать внимание на различие в манере изображения животных </w:t>
      </w:r>
      <w:r w:rsidR="00801BF1">
        <w:t xml:space="preserve"> </w:t>
      </w:r>
      <w:r>
        <w:t xml:space="preserve">(художники Ю. Васнецов, </w:t>
      </w:r>
      <w:r w:rsidR="00801BF1">
        <w:t xml:space="preserve"> </w:t>
      </w:r>
      <w:r>
        <w:t>Е. Рачев,</w:t>
      </w:r>
    </w:p>
    <w:p w:rsidR="006803EA" w:rsidRDefault="006803EA" w:rsidP="006803EA">
      <w:r>
        <w:t xml:space="preserve"> Е. Ч</w:t>
      </w:r>
      <w:r w:rsidR="003F133D">
        <w:t xml:space="preserve">арушин). Детей этого </w:t>
      </w:r>
      <w:r>
        <w:t xml:space="preserve"> возраста можно познакомит</w:t>
      </w:r>
      <w:r w:rsidR="003F133D">
        <w:t>ь и с иллюстрациями, выполненными</w:t>
      </w:r>
      <w:r w:rsidR="005130B9">
        <w:t xml:space="preserve"> в черно – белом цвете,</w:t>
      </w:r>
      <w:r>
        <w:t xml:space="preserve"> например А. Пахомова (желательно показать портрет). Воспитатель напоминает, что с рисунками художника А. Пахомова дети уже познакомились в средней группе, воспитатель показывает книгу Л. Н. Толстого «Рассказы о детях», желательно, чтобы дети вспомнили содержание одного – двух рассказов, нашли знакомые иллюстрации. Воспитатель рассказывает о А. Пахомове, затем рассматриваются иллюстра</w:t>
      </w:r>
      <w:r w:rsidR="005130B9">
        <w:t>ции к недавно прочитанной русской  народной</w:t>
      </w:r>
      <w:r>
        <w:t xml:space="preserve"> сказке «Бабушка, </w:t>
      </w:r>
      <w:r w:rsidR="005130B9">
        <w:t>внучка, курочка». Каждая фигура – характер, образ. Б</w:t>
      </w:r>
      <w:r>
        <w:t>абушк</w:t>
      </w:r>
      <w:r w:rsidR="005130B9">
        <w:t>а – идет</w:t>
      </w:r>
      <w:r>
        <w:t xml:space="preserve"> согнувшись, и, навер</w:t>
      </w:r>
      <w:r w:rsidR="005130B9">
        <w:t>ное, шаркает ногами, ей и пустые</w:t>
      </w:r>
      <w:r>
        <w:t xml:space="preserve"> ведра тяжело нести. Девочка бежит вприпрыжку, коса от бега взметнулась вверх. А у курочки ножки короткие, чтобы успеть за веселой внучкой, она даже голову вытянула, торопится. Внимание детей обращается на позы, выражение лиц; сначала спокойные, веселые, потом испуганные. Если дети будут вниматель</w:t>
      </w:r>
      <w:r w:rsidR="00E62414">
        <w:t>но разглядывать, то кто - нибудь</w:t>
      </w:r>
      <w:r>
        <w:t xml:space="preserve"> догадается: все они нарисованы карандашом.</w:t>
      </w:r>
    </w:p>
    <w:p w:rsidR="006803EA" w:rsidRDefault="006803EA" w:rsidP="006803EA"/>
    <w:p w:rsidR="006803EA" w:rsidRDefault="006803EA" w:rsidP="006803EA">
      <w:r>
        <w:t>В конце занятия, ранее прочитанные книги, иллюстрированные А. Пахомовым устанавливаются в книжном уголке; иллюстрации к произведениям С. Маршака «Мяч», «Рассказ о неизвестном герое», В. Маяковского «Что такое хорошо и что такое плохо».</w:t>
      </w:r>
    </w:p>
    <w:p w:rsidR="006803EA" w:rsidRDefault="006803EA" w:rsidP="006803EA"/>
    <w:p w:rsidR="006803EA" w:rsidRDefault="006803EA" w:rsidP="006803EA">
      <w:r>
        <w:t>Подготовительная группа.</w:t>
      </w:r>
      <w:r w:rsidR="005130B9">
        <w:t xml:space="preserve"> 6-7 лет</w:t>
      </w:r>
    </w:p>
    <w:p w:rsidR="006803EA" w:rsidRDefault="006803EA" w:rsidP="006803EA"/>
    <w:p w:rsidR="006803EA" w:rsidRDefault="006803EA" w:rsidP="006803EA">
      <w:r>
        <w:t>В подготовительной группе так же закрепляется представления детей по живописи и графике, знакомство с иллюстрациями художников: В. Конашевича, Ю. Васнецова, В. Лебедева, Е. Чарушина, Е. Рачев</w:t>
      </w:r>
      <w:r w:rsidR="005130B9">
        <w:t xml:space="preserve">а. Занятия строятся по- разному. </w:t>
      </w:r>
      <w:r>
        <w:t xml:space="preserve"> </w:t>
      </w:r>
      <w:r w:rsidR="005130B9">
        <w:t>Можно целиком посвятить</w:t>
      </w:r>
      <w:r>
        <w:t xml:space="preserve"> одному художнику (например, Е. Чарушину</w:t>
      </w:r>
      <w:r w:rsidR="005130B9">
        <w:t>), или сравниваются двух художников</w:t>
      </w:r>
      <w:r w:rsidR="00521061">
        <w:t>, отличающихся</w:t>
      </w:r>
      <w:r>
        <w:t xml:space="preserve"> по творческой манере.</w:t>
      </w:r>
    </w:p>
    <w:p w:rsidR="006803EA" w:rsidRDefault="006803EA" w:rsidP="006803EA"/>
    <w:p w:rsidR="006803EA" w:rsidRDefault="005130B9" w:rsidP="006803EA">
      <w:r>
        <w:t>Например, р</w:t>
      </w:r>
      <w:r w:rsidR="006803EA">
        <w:t>ассматриваются иллюстра</w:t>
      </w:r>
      <w:r>
        <w:t>ции одного художника. Обратим</w:t>
      </w:r>
      <w:r w:rsidR="006803EA">
        <w:t xml:space="preserve"> внимание</w:t>
      </w:r>
      <w:r>
        <w:t xml:space="preserve"> детей</w:t>
      </w:r>
      <w:r w:rsidR="006803EA">
        <w:t xml:space="preserve"> на</w:t>
      </w:r>
      <w:r>
        <w:t xml:space="preserve"> выразительные</w:t>
      </w:r>
      <w:r w:rsidR="006803EA">
        <w:t xml:space="preserve"> средства, используемые для характеристи</w:t>
      </w:r>
      <w:r>
        <w:t>ки образа. Затем рассматриваем</w:t>
      </w:r>
      <w:r w:rsidR="006803EA">
        <w:t xml:space="preserve"> иллюстрации другого художника, резко отличающего от первого (например, рисунки В. Конашевича и Е. Рачева).</w:t>
      </w:r>
    </w:p>
    <w:p w:rsidR="006803EA" w:rsidRDefault="006803EA" w:rsidP="006803EA"/>
    <w:p w:rsidR="006803EA" w:rsidRDefault="005130B9" w:rsidP="006803EA">
      <w:r>
        <w:t>Есть такой прием.</w:t>
      </w:r>
      <w:r w:rsidR="00CB1555">
        <w:t xml:space="preserve"> Сначала д</w:t>
      </w:r>
      <w:r w:rsidR="006803EA">
        <w:t>ети вспоминают зна</w:t>
      </w:r>
      <w:r w:rsidR="00CB1555">
        <w:t>комую сказку, например, «Царевна – лягушка</w:t>
      </w:r>
      <w:r w:rsidR="006803EA">
        <w:t>», характеризуют героев, комментируют события. Только после этого</w:t>
      </w:r>
      <w:r w:rsidR="00CB1555">
        <w:t xml:space="preserve"> можно показать</w:t>
      </w:r>
      <w:r w:rsidR="006803EA">
        <w:t xml:space="preserve"> иллюстрации различных художников (И. Билибина, К. Кузнецова, Т. Ерёмина).</w:t>
      </w:r>
    </w:p>
    <w:p w:rsidR="006803EA" w:rsidRDefault="006803EA" w:rsidP="006803EA"/>
    <w:p w:rsidR="00CB1555" w:rsidRDefault="006803EA" w:rsidP="006803EA">
      <w:r>
        <w:t>По мере того как у детей накапливаются новые впечатления, новые знания, можно предложить, во время рассматривания книг поиграть в викторину (с подгруппой) «Угадай, кто нарисовал иллюстрацию к этой сказке». Для этого педагог подбирает книги, уже прочитанные и рассмотренные ранее и незнакомые, но иллюстрированные известными детям художниками.</w:t>
      </w:r>
    </w:p>
    <w:p w:rsidR="00CB1555" w:rsidRDefault="00CB1555" w:rsidP="006803EA"/>
    <w:p w:rsidR="00CB1555" w:rsidRDefault="00CB1555" w:rsidP="006803EA">
      <w:r>
        <w:t>Подводя итог, следует сказать, что книги являются неотъемлимой частью нашей жизни. В них мы черпаем информацию, а дети познают такие понятия, как добро и зло, храбрость и трусость и многое многое другое. Именно поэтому, так важно, чтобы в детстве у ребенка были «правильные» книги, и от нас взрослых многое зависит.</w:t>
      </w:r>
    </w:p>
    <w:p w:rsidR="003465CD" w:rsidRDefault="003465CD" w:rsidP="006803EA">
      <w:r>
        <w:t xml:space="preserve"> М</w:t>
      </w:r>
      <w:r w:rsidR="006803EA">
        <w:t>етодика знакомства детей с художниками иллюстраторами</w:t>
      </w:r>
      <w:r>
        <w:t xml:space="preserve"> проста</w:t>
      </w:r>
      <w:r w:rsidR="006803EA">
        <w:t>.</w:t>
      </w:r>
      <w:r>
        <w:t xml:space="preserve"> Детям читаем текст, беседуем о прочитанном</w:t>
      </w:r>
      <w:r w:rsidR="006803EA">
        <w:t>, р</w:t>
      </w:r>
      <w:r>
        <w:t>ассматриваем иллюстрации. Но</w:t>
      </w:r>
      <w:r w:rsidR="006803EA">
        <w:t xml:space="preserve"> перед этим нужно обязательно</w:t>
      </w:r>
    </w:p>
    <w:p w:rsidR="006803EA" w:rsidRDefault="003E070F" w:rsidP="006803EA">
      <w:r>
        <w:t xml:space="preserve">подготовиться: </w:t>
      </w:r>
      <w:r w:rsidR="003465CD">
        <w:t>создать материальную базу: подобрать  хорошие</w:t>
      </w:r>
      <w:r w:rsidR="006803EA">
        <w:t xml:space="preserve"> книг</w:t>
      </w:r>
      <w:r w:rsidR="003465CD">
        <w:t>и с  иллюстрациями.</w:t>
      </w:r>
      <w:r w:rsidR="006803EA">
        <w:t xml:space="preserve"> </w:t>
      </w:r>
      <w:r w:rsidR="003465CD">
        <w:t>Важно познакомить детей</w:t>
      </w:r>
      <w:r w:rsidR="006803EA">
        <w:t xml:space="preserve"> с портретами</w:t>
      </w:r>
      <w:r w:rsidR="003465CD">
        <w:t xml:space="preserve"> художников- иллюстраторов, рассказать</w:t>
      </w:r>
      <w:r w:rsidR="006803EA">
        <w:t xml:space="preserve"> о</w:t>
      </w:r>
      <w:r w:rsidR="003465CD">
        <w:t xml:space="preserve"> их </w:t>
      </w:r>
      <w:r w:rsidR="003465CD">
        <w:lastRenderedPageBreak/>
        <w:t>биографии</w:t>
      </w:r>
      <w:r w:rsidR="006803EA">
        <w:t>. Работа проводится</w:t>
      </w:r>
      <w:r w:rsidR="003465CD">
        <w:t xml:space="preserve"> как</w:t>
      </w:r>
      <w:r w:rsidR="006803EA">
        <w:t xml:space="preserve"> на занятиях</w:t>
      </w:r>
      <w:r w:rsidR="003465CD">
        <w:t>, так</w:t>
      </w:r>
      <w:r w:rsidR="006803EA">
        <w:t xml:space="preserve"> и </w:t>
      </w:r>
      <w:r w:rsidR="003465CD">
        <w:t>в свободное время,</w:t>
      </w:r>
      <w:r w:rsidR="006803EA">
        <w:t xml:space="preserve"> фронтально, и подгруппами, и индивидуально. Все </w:t>
      </w:r>
      <w:r w:rsidR="003465CD">
        <w:t xml:space="preserve"> тематические </w:t>
      </w:r>
      <w:r w:rsidR="006803EA">
        <w:t>заня</w:t>
      </w:r>
      <w:r w:rsidR="003465CD">
        <w:t>тия закрепляются в ходе следующих. Например, если даем</w:t>
      </w:r>
      <w:r w:rsidR="006803EA">
        <w:t xml:space="preserve"> лепку по сказке «Три медведя», обязательно вносим иллюстрации картины Ю. Васнецова. Делаем аппликацию по этой же сказке – снова нам помогают иллюстрации</w:t>
      </w:r>
      <w:r w:rsidR="003465CD">
        <w:t xml:space="preserve"> этого художника. Читаем русские народные</w:t>
      </w:r>
      <w:r w:rsidR="006803EA">
        <w:t xml:space="preserve"> сказки</w:t>
      </w:r>
      <w:r w:rsidR="003465CD">
        <w:t xml:space="preserve">, </w:t>
      </w:r>
      <w:r w:rsidR="006803EA">
        <w:t>обязательно используем картины – иллюстрации Ю. Васнецова и Е. Рачева. Рассматриваем персонажей в различных ситуациях. А затем закрепляем все на занятиях рисования. Детям очень нравится изображать животных в сказочной обстановке, в человеческой одежде. Нужно давать много иллюстративного материала. Проводить знакомство с народным фольклором в стихотворной форме: загадки, потешки, пословицы, поговорки, считалки – и опять первые помощники – художники – иллюстраторы, работающие в этой области, например, Ю. Васнецов.</w:t>
      </w:r>
    </w:p>
    <w:p w:rsidR="006803EA" w:rsidRDefault="006803EA" w:rsidP="006803EA"/>
    <w:p w:rsidR="006803EA" w:rsidRDefault="00BB3D36" w:rsidP="006803EA">
      <w:r>
        <w:t>Когда мы знакомим</w:t>
      </w:r>
      <w:r w:rsidR="006803EA">
        <w:t xml:space="preserve"> ребят с творчеством художников – иллюстраторов, нужно обращать внимание на особенности этой професс</w:t>
      </w:r>
      <w:r>
        <w:t>ии, даже рассказывать детям, какими изобразительными материалами</w:t>
      </w:r>
      <w:r w:rsidR="006803EA">
        <w:t xml:space="preserve"> работают художники: тушью и пером, карандашами, углем, акварелью, гуашью, б</w:t>
      </w:r>
      <w:r w:rsidR="00201812">
        <w:t xml:space="preserve">елилами. Можно познакомить с </w:t>
      </w:r>
      <w:r>
        <w:t xml:space="preserve"> </w:t>
      </w:r>
      <w:r w:rsidR="00201812">
        <w:t xml:space="preserve">  печатной графикой - литографией</w:t>
      </w:r>
      <w:r w:rsidR="006803EA">
        <w:t xml:space="preserve"> (например, литографии Е. Чарушина</w:t>
      </w:r>
      <w:r w:rsidR="00201812">
        <w:t xml:space="preserve">). </w:t>
      </w:r>
      <w:r w:rsidR="006803EA">
        <w:t>Рассказать, как художник вырезает свои изображение на специальном камне, а потом переносит его в красках на листы бумаги, придавливая.</w:t>
      </w:r>
    </w:p>
    <w:p w:rsidR="006803EA" w:rsidRDefault="006803EA" w:rsidP="006803EA"/>
    <w:p w:rsidR="00762370" w:rsidRDefault="006803EA" w:rsidP="006803EA">
      <w:r>
        <w:t>Рассказывая о труде художников, мы воспитывае</w:t>
      </w:r>
      <w:r w:rsidR="00201812">
        <w:t>м уважение к этой сложной и очень интересной профессии. Благодаря художникам -  иллюстраторам д</w:t>
      </w:r>
      <w:r>
        <w:t>ети знакомятся</w:t>
      </w:r>
      <w:r w:rsidR="00201812">
        <w:t xml:space="preserve"> с прекрасными произведениями различных писателей. Художники создают неповторимый образ литературного героя, который навсегда остается в памяти.</w:t>
      </w:r>
      <w:r>
        <w:t xml:space="preserve"> </w:t>
      </w:r>
      <w:r w:rsidR="00201812">
        <w:t>Наши дети, рассматривая книги с картинками,  становятся умнее и добрее</w:t>
      </w:r>
      <w:r w:rsidR="00762370">
        <w:t>, у</w:t>
      </w:r>
      <w:r w:rsidR="00201812">
        <w:t xml:space="preserve"> них воспитывается эстетический или художественный вкус</w:t>
      </w:r>
      <w:r w:rsidR="004528CE">
        <w:t>. Взрослея на добрых книгах</w:t>
      </w:r>
      <w:r w:rsidR="00762370">
        <w:t xml:space="preserve"> дети познают основы мироздания.</w:t>
      </w:r>
    </w:p>
    <w:p w:rsidR="00B11DC7" w:rsidRDefault="00201812" w:rsidP="006803EA">
      <w:r>
        <w:t xml:space="preserve"> А это</w:t>
      </w:r>
      <w:r w:rsidR="00762370">
        <w:t xml:space="preserve"> ведь самое главное!</w:t>
      </w:r>
    </w:p>
    <w:sectPr w:rsidR="00B11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characterSpacingControl w:val="doNotCompress"/>
  <w:compat/>
  <w:rsids>
    <w:rsidRoot w:val="006803EA"/>
    <w:rsid w:val="00201812"/>
    <w:rsid w:val="003465CD"/>
    <w:rsid w:val="003E070F"/>
    <w:rsid w:val="003F133D"/>
    <w:rsid w:val="00410140"/>
    <w:rsid w:val="004528CE"/>
    <w:rsid w:val="004D2EDB"/>
    <w:rsid w:val="005130B9"/>
    <w:rsid w:val="00521061"/>
    <w:rsid w:val="00551438"/>
    <w:rsid w:val="005B64ED"/>
    <w:rsid w:val="005B6C53"/>
    <w:rsid w:val="006803EA"/>
    <w:rsid w:val="006C49E2"/>
    <w:rsid w:val="00762370"/>
    <w:rsid w:val="00801BF1"/>
    <w:rsid w:val="00847A0E"/>
    <w:rsid w:val="00A97C92"/>
    <w:rsid w:val="00B11DC7"/>
    <w:rsid w:val="00B21A4A"/>
    <w:rsid w:val="00BB3D36"/>
    <w:rsid w:val="00C87ECA"/>
    <w:rsid w:val="00CB1555"/>
    <w:rsid w:val="00D4543B"/>
    <w:rsid w:val="00D87CCC"/>
    <w:rsid w:val="00E62414"/>
    <w:rsid w:val="00EA5BF2"/>
    <w:rsid w:val="00EF2932"/>
    <w:rsid w:val="00FD5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User</cp:lastModifiedBy>
  <cp:revision>2</cp:revision>
  <dcterms:created xsi:type="dcterms:W3CDTF">2019-11-10T20:19:00Z</dcterms:created>
  <dcterms:modified xsi:type="dcterms:W3CDTF">2019-11-10T20:19:00Z</dcterms:modified>
</cp:coreProperties>
</file>