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9E" w:rsidRPr="002F7C35" w:rsidRDefault="007126D1" w:rsidP="002F7C35">
      <w:pPr>
        <w:rPr>
          <w:rFonts w:ascii="Times New Roman" w:hAnsi="Times New Roman"/>
          <w:i/>
          <w:color w:val="5F497A"/>
          <w:sz w:val="60"/>
          <w:szCs w:val="60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-1089660</wp:posOffset>
            </wp:positionH>
            <wp:positionV relativeFrom="margin">
              <wp:posOffset>-66040</wp:posOffset>
            </wp:positionV>
            <wp:extent cx="2447925" cy="2047875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69E" w:rsidRPr="00554417" w:rsidRDefault="00ED669E" w:rsidP="00ED669E">
      <w:pPr>
        <w:jc w:val="center"/>
        <w:rPr>
          <w:rFonts w:ascii="Times New Roman" w:hAnsi="Times New Roman"/>
          <w:b/>
          <w:color w:val="76923C"/>
          <w:sz w:val="44"/>
          <w:szCs w:val="44"/>
        </w:rPr>
      </w:pPr>
      <w:r w:rsidRPr="00554417">
        <w:rPr>
          <w:rFonts w:ascii="Times New Roman" w:hAnsi="Times New Roman"/>
          <w:b/>
          <w:color w:val="76923C"/>
          <w:sz w:val="44"/>
          <w:szCs w:val="44"/>
        </w:rPr>
        <w:t xml:space="preserve">Речевые игры </w:t>
      </w:r>
      <w:r w:rsidR="00006AEE">
        <w:rPr>
          <w:rFonts w:ascii="Times New Roman" w:hAnsi="Times New Roman"/>
          <w:b/>
          <w:color w:val="76923C"/>
          <w:sz w:val="44"/>
          <w:szCs w:val="44"/>
        </w:rPr>
        <w:t>с мамой</w:t>
      </w:r>
    </w:p>
    <w:p w:rsidR="00FF2C20" w:rsidRPr="00554417" w:rsidRDefault="00A07412" w:rsidP="004A75A5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 xml:space="preserve"> </w:t>
      </w:r>
      <w:r w:rsidR="00FF2C20" w:rsidRPr="00554417">
        <w:rPr>
          <w:rFonts w:ascii="Times New Roman" w:hAnsi="Times New Roman"/>
          <w:b/>
          <w:i/>
          <w:color w:val="76923C"/>
          <w:sz w:val="28"/>
          <w:szCs w:val="28"/>
        </w:rPr>
        <w:t>«Я заметил»</w:t>
      </w:r>
    </w:p>
    <w:p w:rsidR="004A75A5" w:rsidRPr="004A75A5" w:rsidRDefault="00FF2C20" w:rsidP="004A75A5">
      <w:pPr>
        <w:ind w:left="-720"/>
        <w:jc w:val="both"/>
        <w:rPr>
          <w:rFonts w:ascii="Times New Roman" w:hAnsi="Times New Roman"/>
          <w:sz w:val="28"/>
          <w:szCs w:val="28"/>
        </w:rPr>
      </w:pPr>
      <w:r w:rsidRPr="00A97833">
        <w:rPr>
          <w:rFonts w:ascii="Times New Roman" w:hAnsi="Times New Roman"/>
          <w:sz w:val="28"/>
          <w:szCs w:val="28"/>
        </w:rPr>
        <w:t>Называйте предметы, мимо которых вы проходите, а еще обязательно укажите – какие они. «</w:t>
      </w:r>
      <w:r w:rsidR="00A07412">
        <w:rPr>
          <w:rFonts w:ascii="Times New Roman" w:hAnsi="Times New Roman"/>
          <w:sz w:val="28"/>
          <w:szCs w:val="28"/>
        </w:rPr>
        <w:t>Вот дверь</w:t>
      </w:r>
      <w:r w:rsidRPr="00A97833">
        <w:rPr>
          <w:rFonts w:ascii="Times New Roman" w:hAnsi="Times New Roman"/>
          <w:sz w:val="28"/>
          <w:szCs w:val="28"/>
        </w:rPr>
        <w:t xml:space="preserve"> – он</w:t>
      </w:r>
      <w:r w:rsidR="00A07412">
        <w:rPr>
          <w:rFonts w:ascii="Times New Roman" w:hAnsi="Times New Roman"/>
          <w:sz w:val="28"/>
          <w:szCs w:val="28"/>
        </w:rPr>
        <w:t>а</w:t>
      </w:r>
      <w:r w:rsidRPr="00A97833">
        <w:rPr>
          <w:rFonts w:ascii="Times New Roman" w:hAnsi="Times New Roman"/>
          <w:sz w:val="28"/>
          <w:szCs w:val="28"/>
        </w:rPr>
        <w:t xml:space="preserve"> </w:t>
      </w:r>
      <w:r w:rsidR="00A07412">
        <w:rPr>
          <w:rFonts w:ascii="Times New Roman" w:hAnsi="Times New Roman"/>
          <w:sz w:val="28"/>
          <w:szCs w:val="28"/>
        </w:rPr>
        <w:t>коричневая</w:t>
      </w:r>
      <w:r w:rsidRPr="00A97833">
        <w:rPr>
          <w:rFonts w:ascii="Times New Roman" w:hAnsi="Times New Roman"/>
          <w:sz w:val="28"/>
          <w:szCs w:val="28"/>
        </w:rPr>
        <w:t>. Я заметил кошку – она серая и пушистая». Ребенок и взрослый могу</w:t>
      </w:r>
      <w:r w:rsidR="008A635A">
        <w:rPr>
          <w:rFonts w:ascii="Times New Roman" w:hAnsi="Times New Roman"/>
          <w:sz w:val="28"/>
          <w:szCs w:val="28"/>
        </w:rPr>
        <w:t xml:space="preserve">т называть увиденные объекты по </w:t>
      </w:r>
      <w:r w:rsidRPr="00A97833">
        <w:rPr>
          <w:rFonts w:ascii="Times New Roman" w:hAnsi="Times New Roman"/>
          <w:sz w:val="28"/>
          <w:szCs w:val="28"/>
        </w:rPr>
        <w:t xml:space="preserve">очереди. </w:t>
      </w:r>
    </w:p>
    <w:p w:rsidR="00ED669E" w:rsidRPr="00554417" w:rsidRDefault="00FF2C20" w:rsidP="004A75A5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 xml:space="preserve"> </w:t>
      </w:r>
      <w:r w:rsidR="00ED669E" w:rsidRPr="00554417">
        <w:rPr>
          <w:rFonts w:ascii="Times New Roman" w:hAnsi="Times New Roman"/>
          <w:b/>
          <w:i/>
          <w:color w:val="76923C"/>
          <w:sz w:val="28"/>
          <w:szCs w:val="28"/>
        </w:rPr>
        <w:t>«Этот шумный мир»</w:t>
      </w:r>
    </w:p>
    <w:p w:rsidR="001C711B" w:rsidRDefault="00451904" w:rsidP="001C711B">
      <w:pPr>
        <w:ind w:left="-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D669E" w:rsidRPr="00ED669E">
        <w:rPr>
          <w:rFonts w:ascii="Times New Roman" w:hAnsi="Times New Roman"/>
          <w:sz w:val="28"/>
          <w:szCs w:val="28"/>
        </w:rPr>
        <w:t xml:space="preserve">рислушивайтесь ко все звукам и шуму вокруг вас. Помогите ребенку научиться различать звуки. Что он слышит: пение птиц, лай собак или  шум листвы на ветру? </w:t>
      </w:r>
      <w:r w:rsidR="00A07412">
        <w:rPr>
          <w:rFonts w:ascii="Times New Roman" w:hAnsi="Times New Roman"/>
          <w:sz w:val="28"/>
          <w:szCs w:val="28"/>
        </w:rPr>
        <w:t>Но есть и</w:t>
      </w:r>
      <w:r w:rsidR="00ED669E" w:rsidRPr="00ED669E">
        <w:rPr>
          <w:rFonts w:ascii="Times New Roman" w:hAnsi="Times New Roman"/>
          <w:sz w:val="28"/>
          <w:szCs w:val="28"/>
        </w:rPr>
        <w:t xml:space="preserve"> совсем другие звуки: </w:t>
      </w:r>
      <w:r w:rsidR="00A07412">
        <w:rPr>
          <w:rFonts w:ascii="Times New Roman" w:hAnsi="Times New Roman"/>
          <w:sz w:val="28"/>
          <w:szCs w:val="28"/>
        </w:rPr>
        <w:t>тиканье часов</w:t>
      </w:r>
      <w:r w:rsidR="00ED669E" w:rsidRPr="00ED669E">
        <w:rPr>
          <w:rFonts w:ascii="Times New Roman" w:hAnsi="Times New Roman"/>
          <w:sz w:val="28"/>
          <w:szCs w:val="28"/>
        </w:rPr>
        <w:t xml:space="preserve">, музыка из открытых окон, чей-то смех. Придумайте вместе с ребенком слова, с помощью которых можно описать звуки.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1C711B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97833" w:rsidRPr="00A97833" w:rsidRDefault="00ED669E" w:rsidP="001C711B">
      <w:pPr>
        <w:ind w:left="-720"/>
        <w:jc w:val="both"/>
        <w:rPr>
          <w:rFonts w:ascii="Times New Roman" w:hAnsi="Times New Roman"/>
          <w:sz w:val="28"/>
          <w:szCs w:val="28"/>
        </w:rPr>
      </w:pPr>
      <w:r w:rsidRPr="00ED669E">
        <w:rPr>
          <w:rFonts w:ascii="Times New Roman" w:hAnsi="Times New Roman"/>
          <w:sz w:val="28"/>
          <w:szCs w:val="28"/>
        </w:rPr>
        <w:t>Как назвать звук</w:t>
      </w:r>
      <w:r w:rsidR="00451904">
        <w:rPr>
          <w:rFonts w:ascii="Times New Roman" w:hAnsi="Times New Roman"/>
          <w:sz w:val="28"/>
          <w:szCs w:val="28"/>
        </w:rPr>
        <w:t>и, которые</w:t>
      </w:r>
      <w:r w:rsidRPr="00ED669E">
        <w:rPr>
          <w:rFonts w:ascii="Times New Roman" w:hAnsi="Times New Roman"/>
          <w:sz w:val="28"/>
          <w:szCs w:val="28"/>
        </w:rPr>
        <w:t xml:space="preserve"> издает </w:t>
      </w:r>
      <w:r w:rsidR="00A07412">
        <w:rPr>
          <w:rFonts w:ascii="Times New Roman" w:hAnsi="Times New Roman"/>
          <w:sz w:val="28"/>
          <w:szCs w:val="28"/>
        </w:rPr>
        <w:t>дверь</w:t>
      </w:r>
      <w:r w:rsidR="00451904">
        <w:rPr>
          <w:rFonts w:ascii="Times New Roman" w:hAnsi="Times New Roman"/>
          <w:sz w:val="28"/>
          <w:szCs w:val="28"/>
        </w:rPr>
        <w:t xml:space="preserve">, банки, падающие в мусорный бак и </w:t>
      </w:r>
      <w:r w:rsidR="004A75A5">
        <w:rPr>
          <w:rFonts w:ascii="Times New Roman" w:hAnsi="Times New Roman"/>
          <w:sz w:val="28"/>
          <w:szCs w:val="28"/>
        </w:rPr>
        <w:t xml:space="preserve"> </w:t>
      </w:r>
      <w:r w:rsidR="00A07412">
        <w:rPr>
          <w:rFonts w:ascii="Times New Roman" w:hAnsi="Times New Roman"/>
          <w:sz w:val="28"/>
          <w:szCs w:val="28"/>
        </w:rPr>
        <w:t>часы</w:t>
      </w:r>
      <w:r w:rsidR="001C711B">
        <w:rPr>
          <w:rFonts w:ascii="Times New Roman" w:hAnsi="Times New Roman"/>
          <w:sz w:val="28"/>
          <w:szCs w:val="28"/>
        </w:rPr>
        <w:t>?</w:t>
      </w:r>
    </w:p>
    <w:p w:rsidR="00A97833" w:rsidRPr="00554417" w:rsidRDefault="00A97833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>«Доскажи словечко»</w:t>
      </w:r>
    </w:p>
    <w:p w:rsidR="00A97833" w:rsidRPr="00A97833" w:rsidRDefault="00A97833" w:rsidP="00A97833">
      <w:pPr>
        <w:ind w:left="-720"/>
        <w:jc w:val="both"/>
        <w:rPr>
          <w:rFonts w:ascii="Times New Roman" w:hAnsi="Times New Roman"/>
          <w:sz w:val="28"/>
          <w:szCs w:val="28"/>
        </w:rPr>
      </w:pPr>
      <w:r w:rsidRPr="00A97833">
        <w:rPr>
          <w:rFonts w:ascii="Times New Roman" w:hAnsi="Times New Roman"/>
          <w:sz w:val="28"/>
          <w:szCs w:val="28"/>
        </w:rPr>
        <w:t>Вы начинаете фразу, а ребенок заканчивает её. Например: ворона каркает, а воробей…(</w:t>
      </w:r>
      <w:r w:rsidRPr="00A97833">
        <w:rPr>
          <w:rFonts w:ascii="Times New Roman" w:hAnsi="Times New Roman"/>
          <w:i/>
          <w:sz w:val="28"/>
          <w:szCs w:val="28"/>
        </w:rPr>
        <w:t>чирикает</w:t>
      </w:r>
      <w:r w:rsidRPr="00A97833">
        <w:rPr>
          <w:rFonts w:ascii="Times New Roman" w:hAnsi="Times New Roman"/>
          <w:sz w:val="28"/>
          <w:szCs w:val="28"/>
        </w:rPr>
        <w:t>), человек идет, а автобус…(</w:t>
      </w:r>
      <w:r w:rsidRPr="00A97833">
        <w:rPr>
          <w:rFonts w:ascii="Times New Roman" w:hAnsi="Times New Roman"/>
          <w:i/>
          <w:sz w:val="28"/>
          <w:szCs w:val="28"/>
        </w:rPr>
        <w:t>едет),</w:t>
      </w:r>
      <w:r w:rsidRPr="00A97833">
        <w:rPr>
          <w:rFonts w:ascii="Times New Roman" w:hAnsi="Times New Roman"/>
          <w:sz w:val="28"/>
          <w:szCs w:val="28"/>
        </w:rPr>
        <w:t xml:space="preserve"> человек идет</w:t>
      </w:r>
      <w:r w:rsidRPr="00A97833">
        <w:rPr>
          <w:rFonts w:ascii="Times New Roman" w:hAnsi="Times New Roman"/>
          <w:i/>
          <w:sz w:val="28"/>
          <w:szCs w:val="28"/>
        </w:rPr>
        <w:t xml:space="preserve"> </w:t>
      </w:r>
      <w:r w:rsidRPr="00A97833">
        <w:rPr>
          <w:rFonts w:ascii="Times New Roman" w:hAnsi="Times New Roman"/>
          <w:sz w:val="28"/>
          <w:szCs w:val="28"/>
        </w:rPr>
        <w:t>медленно, а машина едет… (</w:t>
      </w:r>
      <w:r w:rsidRPr="00A97833">
        <w:rPr>
          <w:rFonts w:ascii="Times New Roman" w:hAnsi="Times New Roman"/>
          <w:i/>
          <w:sz w:val="28"/>
          <w:szCs w:val="28"/>
        </w:rPr>
        <w:t>быстро</w:t>
      </w:r>
      <w:r w:rsidRPr="00A97833">
        <w:rPr>
          <w:rFonts w:ascii="Times New Roman" w:hAnsi="Times New Roman"/>
          <w:sz w:val="28"/>
          <w:szCs w:val="28"/>
        </w:rPr>
        <w:t>), дом высокий, а киоск …(</w:t>
      </w:r>
      <w:r w:rsidRPr="00A97833">
        <w:rPr>
          <w:rFonts w:ascii="Times New Roman" w:hAnsi="Times New Roman"/>
          <w:i/>
          <w:sz w:val="28"/>
          <w:szCs w:val="28"/>
        </w:rPr>
        <w:t>низкий)</w:t>
      </w:r>
      <w:r w:rsidRPr="00A97833">
        <w:rPr>
          <w:rFonts w:ascii="Times New Roman" w:hAnsi="Times New Roman"/>
          <w:sz w:val="28"/>
          <w:szCs w:val="28"/>
        </w:rPr>
        <w:t xml:space="preserve"> и т. д. </w:t>
      </w:r>
    </w:p>
    <w:p w:rsidR="001C711B" w:rsidRPr="00554417" w:rsidRDefault="001C711B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>«Мыльные пузыри»</w:t>
      </w:r>
    </w:p>
    <w:p w:rsidR="001C711B" w:rsidRPr="00A97833" w:rsidRDefault="007126D1" w:rsidP="001C711B">
      <w:pPr>
        <w:ind w:left="-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3825875</wp:posOffset>
            </wp:positionH>
            <wp:positionV relativeFrom="margin">
              <wp:posOffset>7870825</wp:posOffset>
            </wp:positionV>
            <wp:extent cx="2531110" cy="2308225"/>
            <wp:effectExtent l="19050" t="0" r="2540" b="0"/>
            <wp:wrapSquare wrapText="bothSides"/>
            <wp:docPr id="2" name="Рисунок 4" descr="D:\Люда\Л ю д а1\картинки\девочка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Люда\Л ю д а1\картинки\девочка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230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11B">
        <w:rPr>
          <w:rFonts w:ascii="Times New Roman" w:hAnsi="Times New Roman"/>
          <w:sz w:val="28"/>
          <w:szCs w:val="28"/>
        </w:rPr>
        <w:t>Надувая мыльные пузыри, ребенок получает не только массу положительных эмоций, но и развивает длительность выдоха.  Следите за тем, чтобы малыш вдыхал носом, не поднимая плеч и спокойно выдыхал через рот.</w:t>
      </w:r>
      <w:r w:rsidR="001C711B" w:rsidRPr="00554417">
        <w:rPr>
          <w:rFonts w:ascii="Times New Roman" w:hAnsi="Times New Roman"/>
          <w:b/>
          <w:i/>
          <w:noProof/>
          <w:color w:val="76923C"/>
          <w:sz w:val="28"/>
          <w:szCs w:val="28"/>
        </w:rPr>
        <w:t xml:space="preserve"> </w:t>
      </w:r>
    </w:p>
    <w:p w:rsidR="001C711B" w:rsidRPr="00554417" w:rsidRDefault="001C711B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>«Кто первый увидит»</w:t>
      </w:r>
    </w:p>
    <w:p w:rsidR="001C711B" w:rsidRPr="00A97833" w:rsidRDefault="001C711B" w:rsidP="001C711B">
      <w:pPr>
        <w:ind w:left="-720"/>
        <w:jc w:val="both"/>
        <w:rPr>
          <w:rFonts w:ascii="Times New Roman" w:hAnsi="Times New Roman"/>
          <w:sz w:val="28"/>
          <w:szCs w:val="28"/>
        </w:rPr>
      </w:pPr>
      <w:r w:rsidRPr="00A97833">
        <w:rPr>
          <w:rFonts w:ascii="Times New Roman" w:hAnsi="Times New Roman"/>
          <w:sz w:val="28"/>
          <w:szCs w:val="28"/>
        </w:rPr>
        <w:t xml:space="preserve">Выберите какой-либо </w:t>
      </w:r>
      <w:r w:rsidR="00A07412">
        <w:rPr>
          <w:rFonts w:ascii="Times New Roman" w:hAnsi="Times New Roman"/>
          <w:sz w:val="28"/>
          <w:szCs w:val="28"/>
        </w:rPr>
        <w:t xml:space="preserve">цвет – красный, синий или зеленый </w:t>
      </w:r>
      <w:r w:rsidRPr="00A97833">
        <w:rPr>
          <w:rFonts w:ascii="Times New Roman" w:hAnsi="Times New Roman"/>
          <w:sz w:val="28"/>
          <w:szCs w:val="28"/>
        </w:rPr>
        <w:t>– и посмотрите, кто первым его заметит</w:t>
      </w:r>
      <w:r w:rsidR="00A07412">
        <w:rPr>
          <w:rFonts w:ascii="Times New Roman" w:hAnsi="Times New Roman"/>
          <w:sz w:val="28"/>
          <w:szCs w:val="28"/>
        </w:rPr>
        <w:t xml:space="preserve"> в окружающих предметах</w:t>
      </w:r>
      <w:r w:rsidRPr="00A97833">
        <w:rPr>
          <w:rFonts w:ascii="Times New Roman" w:hAnsi="Times New Roman"/>
          <w:sz w:val="28"/>
          <w:szCs w:val="28"/>
        </w:rPr>
        <w:t xml:space="preserve">.  </w:t>
      </w:r>
    </w:p>
    <w:p w:rsidR="001C711B" w:rsidRPr="00554417" w:rsidRDefault="001C711B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</w:p>
    <w:p w:rsidR="00340F1D" w:rsidRPr="00554417" w:rsidRDefault="00340F1D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</w:p>
    <w:p w:rsidR="002B10AA" w:rsidRDefault="002B10AA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</w:p>
    <w:p w:rsidR="00A07412" w:rsidRDefault="00A07412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</w:p>
    <w:p w:rsidR="00A07412" w:rsidRDefault="00A07412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</w:p>
    <w:p w:rsidR="00A07412" w:rsidRPr="00554417" w:rsidRDefault="00A07412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</w:p>
    <w:p w:rsidR="004A75A5" w:rsidRPr="00554417" w:rsidRDefault="004A75A5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lastRenderedPageBreak/>
        <w:t>«Сколько шагов?»</w:t>
      </w:r>
      <w:r w:rsidRPr="00D651D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A75A5" w:rsidRPr="004A75A5" w:rsidRDefault="004A75A5" w:rsidP="004A75A5">
      <w:pPr>
        <w:ind w:left="-720"/>
        <w:jc w:val="both"/>
        <w:rPr>
          <w:rFonts w:ascii="Times New Roman" w:hAnsi="Times New Roman"/>
          <w:b/>
          <w:sz w:val="28"/>
          <w:szCs w:val="28"/>
        </w:rPr>
      </w:pPr>
      <w:r w:rsidRPr="00A97833">
        <w:rPr>
          <w:rFonts w:ascii="Times New Roman" w:hAnsi="Times New Roman"/>
          <w:sz w:val="28"/>
          <w:szCs w:val="28"/>
        </w:rPr>
        <w:t>Слова состоят из частей (слогов). Чтобы узнать, сколько частей в слове, можно прохлопать его ладошками или «прошагать». Сколько шагов, столько и слогов. Попросите ребенка «прошагать» любое слово и сказать, сколько в слове частей.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A97833">
        <w:rPr>
          <w:rFonts w:ascii="Times New Roman" w:hAnsi="Times New Roman"/>
          <w:i/>
          <w:sz w:val="28"/>
          <w:szCs w:val="28"/>
        </w:rPr>
        <w:t>Ма-ши-на</w:t>
      </w:r>
      <w:r w:rsidRPr="00A97833">
        <w:rPr>
          <w:rFonts w:ascii="Times New Roman" w:hAnsi="Times New Roman"/>
          <w:sz w:val="28"/>
          <w:szCs w:val="28"/>
        </w:rPr>
        <w:t xml:space="preserve"> – 3 части,  </w:t>
      </w:r>
      <w:r w:rsidRPr="00A97833">
        <w:rPr>
          <w:rFonts w:ascii="Times New Roman" w:hAnsi="Times New Roman"/>
          <w:i/>
          <w:sz w:val="28"/>
          <w:szCs w:val="28"/>
        </w:rPr>
        <w:t xml:space="preserve">фо-нарь – </w:t>
      </w:r>
      <w:r w:rsidRPr="00A97833">
        <w:rPr>
          <w:rFonts w:ascii="Times New Roman" w:hAnsi="Times New Roman"/>
          <w:sz w:val="28"/>
          <w:szCs w:val="28"/>
        </w:rPr>
        <w:t>2 части</w:t>
      </w:r>
      <w:r w:rsidRPr="00A97833">
        <w:rPr>
          <w:rFonts w:ascii="Times New Roman" w:hAnsi="Times New Roman"/>
          <w:i/>
          <w:sz w:val="28"/>
          <w:szCs w:val="28"/>
        </w:rPr>
        <w:t xml:space="preserve">, дом – </w:t>
      </w:r>
      <w:r w:rsidRPr="00A97833">
        <w:rPr>
          <w:rFonts w:ascii="Times New Roman" w:hAnsi="Times New Roman"/>
          <w:sz w:val="28"/>
          <w:szCs w:val="28"/>
        </w:rPr>
        <w:t>1 часть</w:t>
      </w:r>
      <w:r w:rsidRPr="00A97833">
        <w:rPr>
          <w:rFonts w:ascii="Times New Roman" w:hAnsi="Times New Roman"/>
          <w:i/>
          <w:sz w:val="28"/>
          <w:szCs w:val="28"/>
        </w:rPr>
        <w:t xml:space="preserve">, све-то-фо-ры – </w:t>
      </w:r>
      <w:r w:rsidRPr="00A97833">
        <w:rPr>
          <w:rFonts w:ascii="Times New Roman" w:hAnsi="Times New Roman"/>
          <w:sz w:val="28"/>
          <w:szCs w:val="28"/>
        </w:rPr>
        <w:t>4 части</w:t>
      </w:r>
      <w:r w:rsidRPr="00A97833">
        <w:rPr>
          <w:rFonts w:ascii="Times New Roman" w:hAnsi="Times New Roman"/>
          <w:i/>
          <w:sz w:val="28"/>
          <w:szCs w:val="28"/>
        </w:rPr>
        <w:t>.</w:t>
      </w:r>
    </w:p>
    <w:p w:rsidR="00A97833" w:rsidRPr="001C711B" w:rsidRDefault="004A75A5" w:rsidP="001C711B">
      <w:pPr>
        <w:ind w:left="-720"/>
        <w:jc w:val="both"/>
        <w:rPr>
          <w:rFonts w:ascii="Times New Roman" w:hAnsi="Times New Roman"/>
          <w:i/>
          <w:sz w:val="28"/>
          <w:szCs w:val="28"/>
        </w:rPr>
      </w:pPr>
      <w:r w:rsidRPr="00A97833">
        <w:rPr>
          <w:rFonts w:ascii="Times New Roman" w:hAnsi="Times New Roman"/>
          <w:sz w:val="28"/>
          <w:szCs w:val="28"/>
        </w:rPr>
        <w:t>Кто из вас назовет самое длинное слово?</w:t>
      </w:r>
      <w:r>
        <w:rPr>
          <w:rFonts w:ascii="Times New Roman" w:hAnsi="Times New Roman"/>
          <w:sz w:val="28"/>
          <w:szCs w:val="28"/>
        </w:rPr>
        <w:t xml:space="preserve"> А как короткое слово «превратить» в длинное? (</w:t>
      </w:r>
      <w:r>
        <w:rPr>
          <w:rFonts w:ascii="Times New Roman" w:hAnsi="Times New Roman"/>
          <w:i/>
          <w:sz w:val="28"/>
          <w:szCs w:val="28"/>
        </w:rPr>
        <w:t>дом – домик)</w:t>
      </w:r>
    </w:p>
    <w:p w:rsidR="00A97833" w:rsidRPr="00554417" w:rsidRDefault="00A97833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>«Волшебные очки»</w:t>
      </w:r>
    </w:p>
    <w:p w:rsidR="00A97833" w:rsidRPr="00A97833" w:rsidRDefault="00A97833" w:rsidP="001C711B">
      <w:pPr>
        <w:ind w:left="-720"/>
        <w:jc w:val="both"/>
        <w:rPr>
          <w:rFonts w:ascii="Times New Roman" w:hAnsi="Times New Roman"/>
          <w:sz w:val="28"/>
          <w:szCs w:val="28"/>
        </w:rPr>
      </w:pPr>
      <w:r w:rsidRPr="00A97833">
        <w:rPr>
          <w:rFonts w:ascii="Times New Roman" w:hAnsi="Times New Roman"/>
          <w:sz w:val="28"/>
          <w:szCs w:val="28"/>
        </w:rPr>
        <w:t>Представьте, что у нас есть волшебные очки. Когда их надеваешь, то все становится красным (зеленым, синим). Посмотрите, какого цвета все стало. Ребенок мо</w:t>
      </w:r>
      <w:r w:rsidR="008A635A">
        <w:rPr>
          <w:rFonts w:ascii="Times New Roman" w:hAnsi="Times New Roman"/>
          <w:sz w:val="28"/>
          <w:szCs w:val="28"/>
        </w:rPr>
        <w:t xml:space="preserve">жет называть один или с Вами по </w:t>
      </w:r>
      <w:r w:rsidRPr="00A97833">
        <w:rPr>
          <w:rFonts w:ascii="Times New Roman" w:hAnsi="Times New Roman"/>
          <w:sz w:val="28"/>
          <w:szCs w:val="28"/>
        </w:rPr>
        <w:t xml:space="preserve">очереди: </w:t>
      </w:r>
      <w:r w:rsidRPr="00A97833">
        <w:rPr>
          <w:rFonts w:ascii="Times New Roman" w:hAnsi="Times New Roman"/>
          <w:i/>
          <w:sz w:val="28"/>
          <w:szCs w:val="28"/>
        </w:rPr>
        <w:t xml:space="preserve">красные сапоги, красный нос, красное </w:t>
      </w:r>
      <w:r w:rsidR="00A07412">
        <w:rPr>
          <w:rFonts w:ascii="Times New Roman" w:hAnsi="Times New Roman"/>
          <w:i/>
          <w:sz w:val="28"/>
          <w:szCs w:val="28"/>
        </w:rPr>
        <w:t>ведр</w:t>
      </w:r>
      <w:r w:rsidRPr="00A97833">
        <w:rPr>
          <w:rFonts w:ascii="Times New Roman" w:hAnsi="Times New Roman"/>
          <w:i/>
          <w:sz w:val="28"/>
          <w:szCs w:val="28"/>
        </w:rPr>
        <w:t>о...</w:t>
      </w:r>
      <w:r w:rsidRPr="00A97833">
        <w:rPr>
          <w:rFonts w:ascii="Times New Roman" w:hAnsi="Times New Roman"/>
          <w:sz w:val="28"/>
          <w:szCs w:val="28"/>
        </w:rPr>
        <w:t xml:space="preserve">  </w:t>
      </w:r>
    </w:p>
    <w:p w:rsidR="00A97833" w:rsidRPr="00554417" w:rsidRDefault="00A97833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>«Посчитай»</w:t>
      </w:r>
    </w:p>
    <w:p w:rsidR="00A97833" w:rsidRDefault="00A97833" w:rsidP="001C711B">
      <w:pPr>
        <w:ind w:left="-720"/>
        <w:jc w:val="both"/>
        <w:rPr>
          <w:rFonts w:ascii="Times New Roman" w:hAnsi="Times New Roman"/>
          <w:i/>
          <w:sz w:val="28"/>
          <w:szCs w:val="28"/>
        </w:rPr>
      </w:pPr>
      <w:r w:rsidRPr="00A97833">
        <w:rPr>
          <w:rFonts w:ascii="Times New Roman" w:hAnsi="Times New Roman"/>
          <w:sz w:val="28"/>
          <w:szCs w:val="28"/>
        </w:rPr>
        <w:t xml:space="preserve">Предложите ребенку посчитать увиденные предметы. «Посчитай, сколько </w:t>
      </w:r>
      <w:r w:rsidR="00A07412">
        <w:rPr>
          <w:rFonts w:ascii="Times New Roman" w:hAnsi="Times New Roman"/>
          <w:sz w:val="28"/>
          <w:szCs w:val="28"/>
        </w:rPr>
        <w:t xml:space="preserve">окон у </w:t>
      </w:r>
      <w:r w:rsidRPr="00A97833">
        <w:rPr>
          <w:rFonts w:ascii="Times New Roman" w:hAnsi="Times New Roman"/>
          <w:sz w:val="28"/>
          <w:szCs w:val="28"/>
        </w:rPr>
        <w:t xml:space="preserve"> нашего дома, сколько </w:t>
      </w:r>
      <w:r w:rsidR="00A07412">
        <w:rPr>
          <w:rFonts w:ascii="Times New Roman" w:hAnsi="Times New Roman"/>
          <w:sz w:val="28"/>
          <w:szCs w:val="28"/>
        </w:rPr>
        <w:t>котов прогуляется</w:t>
      </w:r>
      <w:r w:rsidRPr="00A97833">
        <w:rPr>
          <w:rFonts w:ascii="Times New Roman" w:hAnsi="Times New Roman"/>
          <w:sz w:val="28"/>
          <w:szCs w:val="28"/>
        </w:rPr>
        <w:t xml:space="preserve"> по дороге». Ребенок должен не просто считать, но и называть, что он считает. </w:t>
      </w:r>
      <w:r w:rsidRPr="00A97833">
        <w:rPr>
          <w:rFonts w:ascii="Times New Roman" w:hAnsi="Times New Roman"/>
          <w:i/>
          <w:sz w:val="28"/>
          <w:szCs w:val="28"/>
        </w:rPr>
        <w:t xml:space="preserve">«Одна серая кошка, две серые кошки». </w:t>
      </w:r>
    </w:p>
    <w:p w:rsidR="001C711B" w:rsidRPr="00554417" w:rsidRDefault="001C711B" w:rsidP="001C711B">
      <w:pPr>
        <w:ind w:left="-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ab/>
      </w: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ab/>
        <w:t>«Нужный звук»</w:t>
      </w:r>
    </w:p>
    <w:p w:rsidR="001C711B" w:rsidRPr="001C711B" w:rsidRDefault="001C711B" w:rsidP="001C711B">
      <w:pPr>
        <w:ind w:left="-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Договоритесь с ребенком называть те увиденные предметы, в названии которых есть определенный звук. Например: «</w:t>
      </w:r>
      <w:r w:rsidRPr="001C711B">
        <w:rPr>
          <w:rFonts w:ascii="Times New Roman" w:hAnsi="Times New Roman"/>
          <w:i/>
          <w:sz w:val="28"/>
          <w:szCs w:val="28"/>
        </w:rPr>
        <w:t xml:space="preserve">Назовем те слова, в которых есть звук [м]: машина, магазин, </w:t>
      </w:r>
      <w:r>
        <w:rPr>
          <w:rFonts w:ascii="Times New Roman" w:hAnsi="Times New Roman"/>
          <w:i/>
          <w:sz w:val="28"/>
          <w:szCs w:val="28"/>
        </w:rPr>
        <w:t>дом, ромашка, клумба».</w:t>
      </w:r>
    </w:p>
    <w:p w:rsidR="00A97833" w:rsidRPr="00554417" w:rsidRDefault="00A97833" w:rsidP="001C711B">
      <w:pPr>
        <w:ind w:left="-720" w:firstLine="720"/>
        <w:jc w:val="both"/>
        <w:rPr>
          <w:rFonts w:ascii="Times New Roman" w:hAnsi="Times New Roman"/>
          <w:b/>
          <w:i/>
          <w:color w:val="76923C"/>
          <w:sz w:val="28"/>
          <w:szCs w:val="28"/>
        </w:rPr>
      </w:pPr>
      <w:r w:rsidRPr="00554417">
        <w:rPr>
          <w:rFonts w:ascii="Times New Roman" w:hAnsi="Times New Roman"/>
          <w:b/>
          <w:i/>
          <w:color w:val="76923C"/>
          <w:sz w:val="28"/>
          <w:szCs w:val="28"/>
        </w:rPr>
        <w:t>«Этажи»</w:t>
      </w:r>
    </w:p>
    <w:p w:rsidR="004F11A4" w:rsidRPr="00A97833" w:rsidRDefault="00A97833" w:rsidP="004F11A4">
      <w:pPr>
        <w:ind w:left="-720"/>
        <w:jc w:val="both"/>
        <w:rPr>
          <w:rFonts w:ascii="Times New Roman" w:hAnsi="Times New Roman"/>
          <w:sz w:val="28"/>
          <w:szCs w:val="28"/>
        </w:rPr>
      </w:pPr>
      <w:r w:rsidRPr="00A97833">
        <w:rPr>
          <w:rFonts w:ascii="Times New Roman" w:hAnsi="Times New Roman"/>
          <w:sz w:val="28"/>
          <w:szCs w:val="28"/>
        </w:rPr>
        <w:t>Посчитайте с ребенком этажи в домах. В этом доме один этаж, значит дом….(</w:t>
      </w:r>
      <w:r w:rsidRPr="00A97833">
        <w:rPr>
          <w:rFonts w:ascii="Times New Roman" w:hAnsi="Times New Roman"/>
          <w:i/>
          <w:sz w:val="28"/>
          <w:szCs w:val="28"/>
        </w:rPr>
        <w:t>одноэтажный</w:t>
      </w:r>
      <w:r w:rsidRPr="00A97833">
        <w:rPr>
          <w:rFonts w:ascii="Times New Roman" w:hAnsi="Times New Roman"/>
          <w:sz w:val="28"/>
          <w:szCs w:val="28"/>
        </w:rPr>
        <w:t>), а в этом доме девять этажей, значит дом…(</w:t>
      </w:r>
      <w:r w:rsidRPr="00A97833">
        <w:rPr>
          <w:rFonts w:ascii="Times New Roman" w:hAnsi="Times New Roman"/>
          <w:i/>
          <w:sz w:val="28"/>
          <w:szCs w:val="28"/>
        </w:rPr>
        <w:t xml:space="preserve">девятиэтажный). </w:t>
      </w:r>
      <w:r w:rsidRPr="00A97833">
        <w:rPr>
          <w:rFonts w:ascii="Times New Roman" w:hAnsi="Times New Roman"/>
          <w:sz w:val="28"/>
          <w:szCs w:val="28"/>
        </w:rPr>
        <w:t>Девять этажей – это много и мало? Если этажей много, значит дом…(</w:t>
      </w:r>
      <w:r w:rsidRPr="00A97833">
        <w:rPr>
          <w:rFonts w:ascii="Times New Roman" w:hAnsi="Times New Roman"/>
          <w:i/>
          <w:sz w:val="28"/>
          <w:szCs w:val="28"/>
        </w:rPr>
        <w:t>многоэтажный</w:t>
      </w:r>
      <w:r w:rsidRPr="00A97833">
        <w:rPr>
          <w:rFonts w:ascii="Times New Roman" w:hAnsi="Times New Roman"/>
          <w:sz w:val="28"/>
          <w:szCs w:val="28"/>
        </w:rPr>
        <w:t xml:space="preserve">). </w:t>
      </w:r>
    </w:p>
    <w:p w:rsidR="002B10AA" w:rsidRPr="002B10AA" w:rsidRDefault="007126D1" w:rsidP="002B10AA">
      <w:pPr>
        <w:jc w:val="both"/>
        <w:rPr>
          <w:sz w:val="28"/>
          <w:szCs w:val="28"/>
        </w:rPr>
      </w:pPr>
      <w:r>
        <w:rPr>
          <w:rFonts w:ascii="Katherine" w:hAnsi="Katherine"/>
          <w:noProof/>
          <w:color w:val="5F497A"/>
          <w:sz w:val="60"/>
          <w:szCs w:val="60"/>
        </w:rPr>
        <w:drawing>
          <wp:inline distT="0" distB="0" distL="0" distR="0">
            <wp:extent cx="5843270" cy="914400"/>
            <wp:effectExtent l="19050" t="0" r="5080" b="0"/>
            <wp:docPr id="1" name="Рисунок 3" descr="D:\Люда\Л ю д а1\картинки\дом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Люда\Л ю д а1\картинки\домики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2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F6D" w:rsidRDefault="00AE2F6D" w:rsidP="002B10AA">
      <w:pPr>
        <w:spacing w:line="240" w:lineRule="auto"/>
        <w:jc w:val="right"/>
        <w:rPr>
          <w:rFonts w:ascii="Times New Roman" w:hAnsi="Times New Roman"/>
          <w:i/>
          <w:color w:val="403152"/>
          <w:sz w:val="32"/>
          <w:szCs w:val="32"/>
        </w:rPr>
      </w:pPr>
    </w:p>
    <w:p w:rsidR="00AE2F6D" w:rsidRDefault="00AE2F6D" w:rsidP="002B10AA">
      <w:pPr>
        <w:spacing w:line="240" w:lineRule="auto"/>
        <w:jc w:val="right"/>
        <w:rPr>
          <w:rFonts w:ascii="Times New Roman" w:hAnsi="Times New Roman"/>
          <w:i/>
          <w:color w:val="403152"/>
          <w:sz w:val="32"/>
          <w:szCs w:val="32"/>
        </w:rPr>
      </w:pPr>
    </w:p>
    <w:p w:rsidR="004C4BD9" w:rsidRPr="00AE2F6D" w:rsidRDefault="00AE2F6D" w:rsidP="002B10AA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AE2F6D">
        <w:rPr>
          <w:rFonts w:ascii="Times New Roman" w:hAnsi="Times New Roman"/>
          <w:sz w:val="32"/>
          <w:szCs w:val="32"/>
        </w:rPr>
        <w:t>Учитель-логопед И. В. Колесникова</w:t>
      </w:r>
    </w:p>
    <w:sectPr w:rsidR="004C4BD9" w:rsidRPr="00AE2F6D" w:rsidSect="002B10AA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587" w:rsidRDefault="00684587" w:rsidP="00340F1D">
      <w:pPr>
        <w:spacing w:after="0" w:line="240" w:lineRule="auto"/>
      </w:pPr>
      <w:r>
        <w:separator/>
      </w:r>
    </w:p>
  </w:endnote>
  <w:endnote w:type="continuationSeparator" w:id="1">
    <w:p w:rsidR="00684587" w:rsidRDefault="00684587" w:rsidP="0034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therine">
    <w:altName w:val="Meiryo"/>
    <w:panose1 w:val="00000000000000000000"/>
    <w:charset w:val="00"/>
    <w:family w:val="modern"/>
    <w:notTrueType/>
    <w:pitch w:val="variable"/>
    <w:sig w:usb0="00000001" w:usb1="1200000A" w:usb2="01000000" w:usb3="00000000" w:csb0="0000008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587" w:rsidRDefault="00684587" w:rsidP="00340F1D">
      <w:pPr>
        <w:spacing w:after="0" w:line="240" w:lineRule="auto"/>
      </w:pPr>
      <w:r>
        <w:separator/>
      </w:r>
    </w:p>
  </w:footnote>
  <w:footnote w:type="continuationSeparator" w:id="1">
    <w:p w:rsidR="00684587" w:rsidRDefault="00684587" w:rsidP="00340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69E"/>
    <w:rsid w:val="00006AEE"/>
    <w:rsid w:val="00101749"/>
    <w:rsid w:val="00134E7A"/>
    <w:rsid w:val="001C711B"/>
    <w:rsid w:val="002546F4"/>
    <w:rsid w:val="002B10AA"/>
    <w:rsid w:val="002E04FC"/>
    <w:rsid w:val="002F7C35"/>
    <w:rsid w:val="00340F1D"/>
    <w:rsid w:val="003F792E"/>
    <w:rsid w:val="00406B67"/>
    <w:rsid w:val="00451904"/>
    <w:rsid w:val="004A75A5"/>
    <w:rsid w:val="004C4BD9"/>
    <w:rsid w:val="004F11A4"/>
    <w:rsid w:val="00545CD4"/>
    <w:rsid w:val="00554417"/>
    <w:rsid w:val="005C5C9F"/>
    <w:rsid w:val="006508AA"/>
    <w:rsid w:val="006779CC"/>
    <w:rsid w:val="00684587"/>
    <w:rsid w:val="007126D1"/>
    <w:rsid w:val="008A635A"/>
    <w:rsid w:val="008B4236"/>
    <w:rsid w:val="00915A73"/>
    <w:rsid w:val="00922129"/>
    <w:rsid w:val="0094280F"/>
    <w:rsid w:val="00961DC9"/>
    <w:rsid w:val="009B1E38"/>
    <w:rsid w:val="00A07412"/>
    <w:rsid w:val="00A4194C"/>
    <w:rsid w:val="00A97833"/>
    <w:rsid w:val="00AE2F6D"/>
    <w:rsid w:val="00B47B2F"/>
    <w:rsid w:val="00B94A73"/>
    <w:rsid w:val="00BA5978"/>
    <w:rsid w:val="00BF2016"/>
    <w:rsid w:val="00D0540E"/>
    <w:rsid w:val="00D651D3"/>
    <w:rsid w:val="00DE7435"/>
    <w:rsid w:val="00EC4994"/>
    <w:rsid w:val="00ED669E"/>
    <w:rsid w:val="00EE7F40"/>
    <w:rsid w:val="00F22C61"/>
    <w:rsid w:val="00FF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69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ED66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4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0F1D"/>
  </w:style>
  <w:style w:type="paragraph" w:styleId="a7">
    <w:name w:val="footer"/>
    <w:basedOn w:val="a"/>
    <w:link w:val="a8"/>
    <w:uiPriority w:val="99"/>
    <w:semiHidden/>
    <w:unhideWhenUsed/>
    <w:rsid w:val="0034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0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2013-12-05T06:33:00Z</cp:lastPrinted>
  <dcterms:created xsi:type="dcterms:W3CDTF">2020-04-02T05:27:00Z</dcterms:created>
  <dcterms:modified xsi:type="dcterms:W3CDTF">2020-04-02T05:27:00Z</dcterms:modified>
</cp:coreProperties>
</file>